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B2" w:rsidRPr="00294DCA" w:rsidRDefault="00F90AB2" w:rsidP="00F90AB2">
      <w:pPr>
        <w:jc w:val="right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bookmarkStart w:id="0" w:name="_GoBack"/>
      <w:bookmarkEnd w:id="0"/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  </w:t>
      </w:r>
    </w:p>
    <w:p w:rsidR="00F90AB2" w:rsidRPr="00294DCA" w:rsidRDefault="00F90AB2" w:rsidP="00F90AB2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На основу члана 41a став </w:t>
      </w:r>
      <w:r w:rsidR="002E393A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 Закона о заштити природе („Службени гласник РСˮ, бр. 36/09, 88/10, 91/10-исправка и 14/16) и члана 42</w:t>
      </w:r>
      <w:r w:rsidR="00DA1AF5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став 1. Закона о Влади („Службени гласник РСˮ, бр. 55/05, 71/05-исправка, 101/07, 65/08, 16/11, 68/12</w:t>
      </w:r>
      <w:r w:rsidR="00A95110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- УС, 72/12, 7/14 - УС и  44/14)</w:t>
      </w:r>
      <w:r w:rsidR="0008394E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</w:t>
      </w:r>
    </w:p>
    <w:p w:rsidR="00F90AB2" w:rsidRPr="00294DCA" w:rsidRDefault="00F90AB2" w:rsidP="00F90AB2">
      <w:pPr>
        <w:pStyle w:val="NoSpacing"/>
        <w:ind w:firstLine="720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Влада доноси</w:t>
      </w:r>
    </w:p>
    <w:p w:rsidR="00826877" w:rsidRPr="00294DCA" w:rsidRDefault="00826877" w:rsidP="00F90AB2">
      <w:pPr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УРЕДБУ</w:t>
      </w:r>
    </w:p>
    <w:p w:rsidR="00F90AB2" w:rsidRPr="00294DCA" w:rsidRDefault="00F90AB2" w:rsidP="00F90AB2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 ПРОГЛАШЕЊУ ПАРКА ПРИРОДЕ „РАДАНˮ</w:t>
      </w:r>
    </w:p>
    <w:p w:rsidR="00F90AB2" w:rsidRPr="00294DCA" w:rsidRDefault="00F90AB2" w:rsidP="00F90AB2">
      <w:pPr>
        <w:jc w:val="center"/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2035BD">
      <w:pPr>
        <w:spacing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1.</w:t>
      </w:r>
    </w:p>
    <w:p w:rsidR="00F90AB2" w:rsidRPr="00294DCA" w:rsidRDefault="00F90AB2" w:rsidP="002035BD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Део планинског подручја Радан у јужној Србији, ставља се под заштиту као Парк природе „Радан”, које се сврстава у I категорију заштићено</w:t>
      </w:r>
      <w:r w:rsidR="000B45C4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подручј</w:t>
      </w:r>
      <w:r w:rsidR="00267DFF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међународног</w:t>
      </w:r>
      <w:r w:rsidR="000B45C4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и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0B45C4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националног</w:t>
      </w:r>
      <w:r w:rsidR="0019278A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</w:t>
      </w:r>
      <w:r w:rsidR="000B45C4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односно изузетног значаја, (у даљем тексту: Парк природе „Радан”).</w:t>
      </w:r>
    </w:p>
    <w:p w:rsidR="002035BD" w:rsidRPr="00294DCA" w:rsidRDefault="002035BD" w:rsidP="002035BD">
      <w:pPr>
        <w:spacing w:after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2035BD">
      <w:pPr>
        <w:spacing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2.</w:t>
      </w:r>
    </w:p>
    <w:p w:rsidR="00F90AB2" w:rsidRPr="00294DCA" w:rsidRDefault="0019278A" w:rsidP="002035BD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Парк природе „Раданˮ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ставља се под заштиту ради очувања геолошке, биолошке и предеоне разноврсности</w:t>
      </w:r>
      <w:r w:rsidR="00BC210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0B45C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нарочито очувањ</w:t>
      </w:r>
      <w:r w:rsidR="006C28C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разноврсних облика вулканског рељефа; </w:t>
      </w:r>
      <w:r w:rsidR="00F90AB2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CS"/>
        </w:rPr>
        <w:t>Лецко андезитског масива, највишег и највећег вулканског комплекса у Србији (клисуре: Велике Косанице, Гајтанске реке, Боринске реке и Соколов вис)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; </w:t>
      </w:r>
      <w:r w:rsidR="00F90AB2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CS"/>
        </w:rPr>
        <w:t>хидролошких и хидрогеолошких појава (бифуркација Деливоде, термоминералне воде Пролома); шумских станишта на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D434B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прелазу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између котлина и брдско-планинских терена на дисецираном рељефу са комадима андезитских стена рефугијалног карактера, од појаса заједница врбе и тополе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Salici-Populetum albae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 климазоналних заједница сладуна и цера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Quercetum farnetto-cerris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 термофилних китњаковових заједница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Quercetum montanum moesiacum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 китњаково-грабових заједница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Querco-Carpinetum serbicum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 мезофилних букове шуме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Fagetum montanum moesiacum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 реликтних полидоминантних и осиромашених шумских заједница са мечјом леском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Corylus colurna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L.) и кавкаском липом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Tilia caucasica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Rupr.) и заједница јавора и граба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Aceri-Carpinetum betuli)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 контактном делу између храстовог и буковог појаса;  станишта и популације дивље флоре (751 биљном врстом), а посебно мезијских ендемита (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Pulsatilla montana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ssp. bulgarica, 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Pastinaca hirsuta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Armeria rumelica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</w:t>
      </w:r>
      <w:r w:rsidR="00F90AB2" w:rsidRPr="00294DCA">
        <w:rPr>
          <w:rFonts w:ascii="Times New Roman" w:hAnsi="Times New Roman"/>
          <w:i/>
          <w:color w:val="000000" w:themeColor="text1"/>
          <w:sz w:val="24"/>
          <w:szCs w:val="24"/>
          <w:lang w:val="sr-Cyrl-CS"/>
        </w:rPr>
        <w:t>Sedum stefco)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 станишта и популациј</w:t>
      </w:r>
      <w:r w:rsidR="00F73A61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дивље фауне, посебно птица (црна рода, орао кликташ, сури орао, патуљасти орао, сиви соко, прда</w:t>
      </w:r>
      <w:r w:rsidR="004A2B3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вац, буљина, легањ), сисара (ен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демичне врсте македонска волухарице и шареног твора), риба (поточна пастрмка, двопругаста уклија, поточна мрена, кркуша, клен, вијун и гргеч), водоземаца и гмизаваца; </w:t>
      </w:r>
      <w:r w:rsidR="00F90AB2"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карактеристичних природних предела и културнo-историјск</w:t>
      </w:r>
      <w:r w:rsidR="00F73A61"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о</w:t>
      </w:r>
      <w:r w:rsidR="00F90AB2"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г наслеђа специфичног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по времену настанка,  степену очуваности и културној вредности. </w:t>
      </w:r>
    </w:p>
    <w:p w:rsidR="00F90AB2" w:rsidRPr="00294DCA" w:rsidRDefault="00F90AB2" w:rsidP="00F90AB2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035BD" w:rsidRPr="00294DCA" w:rsidRDefault="002035BD" w:rsidP="00F90AB2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035BD" w:rsidRPr="00294DCA" w:rsidRDefault="002035BD" w:rsidP="00F90AB2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spacing w:before="200" w:after="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lastRenderedPageBreak/>
        <w:t>Члан 3.</w:t>
      </w:r>
    </w:p>
    <w:p w:rsidR="00F90AB2" w:rsidRPr="00294DCA" w:rsidRDefault="00F90AB2" w:rsidP="00F90AB2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Парк природе „Радан”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налази се на територији општине Куршумлија, Бојник,  Лебане, Медвеђа и Прокупље, укупне површине </w:t>
      </w:r>
      <w:r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 w:eastAsia="sr-Cyrl-RS"/>
        </w:rPr>
        <w:t>41.312,66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ha од чега је у државној својини </w:t>
      </w:r>
      <w:r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 w:eastAsia="sr-Cyrl-RS"/>
        </w:rPr>
        <w:t xml:space="preserve">17.580,33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h</w:t>
      </w:r>
      <w:r w:rsidR="00296428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односно 42,56 % укупне површине заштићеног подручја и у приватној својини 23.719, 84 ha</w:t>
      </w:r>
      <w:r w:rsidR="009C3A1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односно 57,44 % укупне површине заштићеног подручја.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Опис границе и графички приказ Парка пр</w:t>
      </w:r>
      <w:r w:rsidR="00CE5B9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ироде „Раданˮ дати су у Прилогу,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:rsidR="00F90AB2" w:rsidRPr="00294DCA" w:rsidRDefault="00F90AB2" w:rsidP="00F90AB2">
      <w:pPr>
        <w:pStyle w:val="NoSpacing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4.</w:t>
      </w:r>
    </w:p>
    <w:p w:rsidR="00F90AB2" w:rsidRPr="00294DCA" w:rsidRDefault="00F90AB2" w:rsidP="00D643E6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 подручју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Парка природе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„Радан”</w:t>
      </w:r>
      <w:r w:rsidR="009C3A1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успостављају се режими заштите I, II и III степена. </w:t>
      </w:r>
    </w:p>
    <w:p w:rsidR="00F90AB2" w:rsidRPr="00294DCA" w:rsidRDefault="00F90AB2" w:rsidP="00F90AB2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Режим заштите I степена, укупне површине 1077,52 ha, односно 2,61% од укупне површине заштићеног подручја, обухвата локалитете:</w:t>
      </w:r>
    </w:p>
    <w:p w:rsidR="00F90AB2" w:rsidRPr="00294DCA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,,Пролом”;</w:t>
      </w:r>
    </w:p>
    <w:p w:rsidR="00F90AB2" w:rsidRPr="00294DCA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,,Рипиводе” ;</w:t>
      </w:r>
    </w:p>
    <w:p w:rsidR="00F90AB2" w:rsidRPr="00294DCA" w:rsidRDefault="00F90AB2" w:rsidP="00F90A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,,Петровац”.</w:t>
      </w:r>
    </w:p>
    <w:p w:rsidR="00F90AB2" w:rsidRPr="00294DCA" w:rsidRDefault="00F90AB2" w:rsidP="00F90AB2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Режим заштите II степена, укупне површине 3.886,50 ha, односно 9,41% од укупне површине заштићеног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подручја,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обухвата   локалитете:</w:t>
      </w:r>
    </w:p>
    <w:p w:rsidR="00F90AB2" w:rsidRPr="00294DCA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,,Рударе –Девојачки крш”;</w:t>
      </w:r>
    </w:p>
    <w:p w:rsid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,,Соколовицаˮ;</w:t>
      </w:r>
    </w:p>
    <w:p w:rsid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,,Раданˮ;</w:t>
      </w:r>
    </w:p>
    <w:p w:rsid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,,Горњи Гајтан”;</w:t>
      </w:r>
    </w:p>
    <w:p w:rsidR="002018E6" w:rsidRP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iCs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,,Петрова Гора - Деливода”;</w:t>
      </w:r>
    </w:p>
    <w:p w:rsidR="002018E6" w:rsidRP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iCs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,,Гајтанска врата”;</w:t>
      </w:r>
    </w:p>
    <w:p w:rsid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,,Брестовачко језеро”;</w:t>
      </w:r>
    </w:p>
    <w:p w:rsid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,,Свињиште”;</w:t>
      </w:r>
    </w:p>
    <w:p w:rsidR="00F90AB2" w:rsidRPr="002018E6" w:rsidRDefault="00F90AB2" w:rsidP="002018E6">
      <w:pPr>
        <w:pStyle w:val="NoSpacing"/>
        <w:numPr>
          <w:ilvl w:val="0"/>
          <w:numId w:val="6"/>
        </w:numPr>
        <w:tabs>
          <w:tab w:val="left" w:pos="1134"/>
        </w:tabs>
        <w:ind w:left="709" w:firstLine="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,,Заграђе”.</w:t>
      </w:r>
    </w:p>
    <w:p w:rsidR="002018E6" w:rsidRDefault="002018E6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Режим заштите III степена, обухвата површину од  36,348,64 ha, односно (87,98%)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подручја.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5.</w:t>
      </w:r>
    </w:p>
    <w:p w:rsidR="002E44F0" w:rsidRPr="00294DCA" w:rsidRDefault="00F90AB2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 површинама на којима је утврђен режим заштите </w:t>
      </w:r>
      <w:r w:rsidR="005601C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I степена 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забрањује се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:</w:t>
      </w:r>
    </w:p>
    <w:p w:rsidR="002E44F0" w:rsidRPr="00294DCA" w:rsidRDefault="00F90AB2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коришћење природних ресурса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2E44F0" w:rsidRPr="00294DCA" w:rsidRDefault="00F90AB2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изградња објеката и </w:t>
      </w:r>
    </w:p>
    <w:p w:rsidR="00F90AB2" w:rsidRPr="00294DCA" w:rsidRDefault="00F90AB2" w:rsidP="002E44F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извођење било каквих радова и активности.</w:t>
      </w:r>
    </w:p>
    <w:p w:rsidR="00F90AB2" w:rsidRPr="00294DCA" w:rsidRDefault="00F90AB2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 површинама на којима је утврђен режим заштите I степена ограничавају се  радови и активности  на:</w:t>
      </w:r>
    </w:p>
    <w:p w:rsidR="00F90AB2" w:rsidRPr="00294DCA" w:rsidRDefault="00F90AB2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научна истраживања и праћење природних процеса;</w:t>
      </w:r>
    </w:p>
    <w:p w:rsidR="00F90AB2" w:rsidRPr="00294DCA" w:rsidRDefault="00F90AB2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контролисану посету у образовне, рекреативне и културне сврхе;</w:t>
      </w:r>
    </w:p>
    <w:p w:rsidR="00F90AB2" w:rsidRPr="00294DCA" w:rsidRDefault="00F90AB2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обележавање границе</w:t>
      </w:r>
      <w:r w:rsidR="006C28C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67601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</w:p>
    <w:p w:rsidR="003E6170" w:rsidRPr="00294DCA" w:rsidRDefault="00F90AB2" w:rsidP="00D643E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4DCA">
        <w:rPr>
          <w:rFonts w:ascii="Times New Roman" w:hAnsi="Times New Roman"/>
          <w:sz w:val="24"/>
          <w:szCs w:val="24"/>
          <w:lang w:val="sr-Cyrl-CS"/>
        </w:rPr>
        <w:t xml:space="preserve">спровођење заштитних, санационих и других неопходних мера у случају </w:t>
      </w:r>
      <w:r w:rsidR="00DE7FB9" w:rsidRPr="00294DCA">
        <w:rPr>
          <w:rFonts w:ascii="Times New Roman" w:hAnsi="Times New Roman"/>
          <w:noProof/>
          <w:sz w:val="24"/>
          <w:szCs w:val="24"/>
          <w:lang w:val="sr-Cyrl-CS"/>
        </w:rPr>
        <w:t>болести и пренамножења одређених биљних и животињских врста</w:t>
      </w:r>
      <w:r w:rsidR="00DE7FB9" w:rsidRPr="00294DC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94DCA">
        <w:rPr>
          <w:rFonts w:ascii="Times New Roman" w:hAnsi="Times New Roman"/>
          <w:sz w:val="24"/>
          <w:szCs w:val="24"/>
          <w:lang w:val="sr-Cyrl-CS"/>
        </w:rPr>
        <w:t>пожара, природних непогода, у</w:t>
      </w:r>
      <w:r w:rsidR="0009091F" w:rsidRPr="00294DCA">
        <w:rPr>
          <w:rFonts w:ascii="Times New Roman" w:hAnsi="Times New Roman"/>
          <w:sz w:val="24"/>
          <w:szCs w:val="24"/>
          <w:lang w:val="sr-Cyrl-CS"/>
        </w:rPr>
        <w:t>деса, реконструкције, санације,</w:t>
      </w:r>
      <w:r w:rsidRPr="00294DCA">
        <w:rPr>
          <w:rFonts w:ascii="Times New Roman" w:hAnsi="Times New Roman"/>
          <w:sz w:val="24"/>
          <w:szCs w:val="24"/>
          <w:lang w:val="sr-Cyrl-CS"/>
        </w:rPr>
        <w:t xml:space="preserve"> као и одржавање постојећих објеката</w:t>
      </w:r>
      <w:r w:rsidR="003E6170" w:rsidRPr="00294DCA">
        <w:rPr>
          <w:rFonts w:ascii="Times New Roman" w:hAnsi="Times New Roman"/>
          <w:sz w:val="24"/>
          <w:szCs w:val="24"/>
          <w:lang w:val="sr-Cyrl-CS"/>
        </w:rPr>
        <w:t xml:space="preserve"> од посебног</w:t>
      </w:r>
      <w:r w:rsidRPr="00294D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E6170" w:rsidRPr="00294DCA">
        <w:rPr>
          <w:rFonts w:ascii="Times New Roman" w:hAnsi="Times New Roman"/>
          <w:noProof/>
          <w:sz w:val="24"/>
          <w:szCs w:val="24"/>
          <w:lang w:val="sr-Cyrl-CS"/>
        </w:rPr>
        <w:t>значаја као што су постојећи објекти електроенергетске мреже и мреже за транспор</w:t>
      </w:r>
      <w:r w:rsidR="00DE7FB9" w:rsidRPr="00294DCA">
        <w:rPr>
          <w:rFonts w:ascii="Times New Roman" w:hAnsi="Times New Roman"/>
          <w:noProof/>
          <w:sz w:val="24"/>
          <w:szCs w:val="24"/>
          <w:lang w:val="sr-Cyrl-CS"/>
        </w:rPr>
        <w:t>т и дистрибуцију природног гаса.</w:t>
      </w:r>
    </w:p>
    <w:p w:rsidR="003E6170" w:rsidRPr="00294DCA" w:rsidRDefault="003E6170" w:rsidP="003E61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3E6170" w:rsidRPr="00294DCA" w:rsidRDefault="003E6170" w:rsidP="003E61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3E6170" w:rsidRPr="00294DCA" w:rsidRDefault="003E6170" w:rsidP="003E61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0A6343" w:rsidRPr="00294DCA" w:rsidRDefault="000A6343" w:rsidP="003E617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3F2F55" w:rsidRPr="00294DCA" w:rsidRDefault="003F2F55" w:rsidP="003E617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6.</w:t>
      </w:r>
    </w:p>
    <w:p w:rsidR="00F90AB2" w:rsidRPr="00294DCA" w:rsidRDefault="00F90AB2" w:rsidP="00F90AB2">
      <w:pPr>
        <w:pStyle w:val="NoSpacing"/>
        <w:rPr>
          <w:color w:val="000000" w:themeColor="text1"/>
          <w:lang w:val="sr-Cyrl-CS"/>
        </w:rPr>
      </w:pPr>
    </w:p>
    <w:p w:rsidR="00F90AB2" w:rsidRPr="00294DCA" w:rsidRDefault="00F90AB2" w:rsidP="00826877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Осим забрањених радова и активности које су утврђене Закон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заштити природе, на површинама на којима је утврђен режим заштите II степена  забрањује се: 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извођење радова који могу довести до оштећења објеката геонаслеђа;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слободно испуштање отпадних и загађујућих вода у водотоке;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промена намене водног земљишта;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пренамена површина на којима се налазе влажна станишта;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паљење ватре, осим на местима одређеним за ту намену;</w:t>
      </w:r>
    </w:p>
    <w:p w:rsidR="002018E6" w:rsidRDefault="002018E6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F90AB2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ништавање и сакупљање строго заштићених дивљих </w:t>
      </w:r>
      <w:r w:rsidR="00EA402E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биљних и животињских </w:t>
      </w:r>
      <w:r w:rsidR="00F90AB2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врста и гљива;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чиста сеча шума у циљу реконструкције;</w:t>
      </w:r>
    </w:p>
    <w:p w:rsidR="002018E6" w:rsidRPr="002018E6" w:rsidRDefault="00F90AB2" w:rsidP="002018E6">
      <w:pPr>
        <w:pStyle w:val="NoSpacing"/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постављање табли и других обавештења на стаблима;</w:t>
      </w:r>
    </w:p>
    <w:p w:rsidR="002018E6" w:rsidRDefault="002018E6" w:rsidP="002018E6">
      <w:pPr>
        <w:pStyle w:val="NoSpacing"/>
        <w:numPr>
          <w:ilvl w:val="0"/>
          <w:numId w:val="4"/>
        </w:numPr>
        <w:tabs>
          <w:tab w:val="left" w:pos="993"/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F90AB2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отреба свих недозвољених средстава за лов рибе (нпр. креч, хлор, конопља, експлозив, струја, мреже и др);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узнемиравање птица у периоду размножавања (март-јул);</w:t>
      </w:r>
    </w:p>
    <w:p w:rsidR="002018E6" w:rsidRDefault="00F90AB2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уништавање </w:t>
      </w:r>
      <w:r w:rsid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гнезда птицa;</w:t>
      </w:r>
    </w:p>
    <w:p w:rsidR="002018E6" w:rsidRPr="002018E6" w:rsidRDefault="00F90AB2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strike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исп</w:t>
      </w:r>
      <w:r w:rsidR="00676010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аша у шумама и шумском земљишту и</w:t>
      </w:r>
    </w:p>
    <w:p w:rsidR="00F90AB2" w:rsidRPr="002018E6" w:rsidRDefault="00F90AB2" w:rsidP="002018E6">
      <w:pPr>
        <w:pStyle w:val="NoSpacing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851"/>
        <w:jc w:val="both"/>
        <w:rPr>
          <w:rFonts w:ascii="Times New Roman" w:hAnsi="Times New Roman"/>
          <w:strike/>
          <w:color w:val="000000" w:themeColor="text1"/>
          <w:sz w:val="24"/>
          <w:szCs w:val="24"/>
          <w:lang w:val="sr-Cyrl-CS"/>
        </w:rPr>
      </w:pPr>
      <w:r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изградња нових јавних путева, осим у функцији ревитализације</w:t>
      </w:r>
      <w:r w:rsidR="005E63B0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одржавања</w:t>
      </w:r>
      <w:r w:rsidR="002018E6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5E63B0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постојећих шумских и јавних путева</w:t>
      </w:r>
      <w:r w:rsidR="00E05E54" w:rsidRP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2018E6">
      <w:pPr>
        <w:pStyle w:val="ListParagraph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trike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Осим ограничења која су утврђена Закон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заштити природе, на површинама на којима је утврђен режим заштите II степена ограничавају се  радови и активности  на:</w:t>
      </w:r>
    </w:p>
    <w:p w:rsidR="00F90AB2" w:rsidRPr="00294DCA" w:rsidRDefault="005750BB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извођење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хитних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неопходних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санационих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шумских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радова 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6C28C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после</w:t>
      </w:r>
      <w:r w:rsidR="005F210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акцидентних ситуација приликом ветролома, ветроизвала, пожара, п</w:t>
      </w:r>
      <w:r w:rsidR="00F90AB2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ојаве биљних и животињских болести и пренамножавања штеточина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спровођењ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одговарајућих мера противпожарне и против ерозионе заштите;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одрживо управљањ</w:t>
      </w:r>
      <w:r w:rsidR="009B504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шумама и шумским земљиштем утврђеним у шумским плановима и основама којима се обезбеђује одржавање постојећих и повећање </w:t>
      </w:r>
      <w:r w:rsidR="005E63B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површина под шумама и побољшање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њиховог састава, структуре и здравственог стања у складу са условима заштите природе;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сакупљањ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заштићених дивљих биљних и</w:t>
      </w:r>
      <w:r w:rsidR="00101C4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животињских врста и гљива које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 под контролом коришћења и промета;</w:t>
      </w:r>
    </w:p>
    <w:p w:rsidR="00F90AB2" w:rsidRPr="00294DCA" w:rsidRDefault="000F5ECA" w:rsidP="00E05E54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анитарн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лов, заштит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унапређењ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популација 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ловне </w:t>
      </w:r>
      <w:r w:rsidR="005E63B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дивљач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243C56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као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 спровођењ</w:t>
      </w:r>
      <w:r w:rsidR="005750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мера на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побољшању 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њихових станишта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 у складу са планом управљања и ловном основом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изградњ</w:t>
      </w:r>
      <w:r w:rsidR="0028739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мањих објеката за презентацију природних и традиционалних вредности у складу са потребама  екотуризма;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сакупљањ</w:t>
      </w:r>
      <w:r w:rsidR="0028739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транспорт неопасног отпада</w:t>
      </w:r>
      <w:r w:rsidR="002018E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F90AB2" w:rsidRPr="00294DCA" w:rsidRDefault="00F90AB2" w:rsidP="00E05E5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предузимањ</w:t>
      </w:r>
      <w:r w:rsidR="0028739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мера и активности заштите акватичних екосистема од свих видова загађења, промена хидролошког режима и квалитета воде</w:t>
      </w:r>
      <w:r w:rsidR="00AB5E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деградације водених станишта и</w:t>
      </w:r>
    </w:p>
    <w:p w:rsidR="002822CA" w:rsidRPr="00294DCA" w:rsidRDefault="002822CA" w:rsidP="00E05E54">
      <w:pPr>
        <w:tabs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  <w:t>9)</w:t>
      </w:r>
      <w:r w:rsidR="00243C56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изградњ</w:t>
      </w:r>
      <w:r w:rsidR="0028739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водозахвата или дубоких бушотина издвојених за потребе</w:t>
      </w:r>
      <w:r w:rsidR="00F82A0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појединачних домаћинстава</w:t>
      </w:r>
      <w:r w:rsidR="00F82A0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3F2F55" w:rsidRPr="00294DCA" w:rsidRDefault="003F2F55" w:rsidP="003F2F55">
      <w:pPr>
        <w:pStyle w:val="NoSpacing"/>
        <w:ind w:left="1068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05E54" w:rsidRPr="00294DCA" w:rsidRDefault="00BD616C" w:rsidP="00BD616C">
      <w:pPr>
        <w:pStyle w:val="NoSpacing"/>
        <w:ind w:left="1068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                           </w:t>
      </w:r>
    </w:p>
    <w:p w:rsidR="00E05E54" w:rsidRPr="00294DCA" w:rsidRDefault="00E05E54" w:rsidP="00BD616C">
      <w:pPr>
        <w:pStyle w:val="NoSpacing"/>
        <w:ind w:left="1068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3F2F55" w:rsidRPr="00294DCA" w:rsidRDefault="00673D09" w:rsidP="00E05E54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7</w:t>
      </w:r>
      <w:r w:rsidR="003F2F55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  <w:t xml:space="preserve">Осим забрањених радова и активности које су утврђене 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Законом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заштити природе, на површинама на којима је утврђен режим заштите III степена  забрањује се: </w:t>
      </w:r>
    </w:p>
    <w:p w:rsidR="00F90AB2" w:rsidRPr="00294DCA" w:rsidRDefault="00F90AB2" w:rsidP="00E05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уништавање и сакупљање строго заштићених дивљих биљних и животињских врста и гљива;</w:t>
      </w:r>
    </w:p>
    <w:p w:rsidR="00F90AB2" w:rsidRPr="00294DCA" w:rsidRDefault="00F90AB2" w:rsidP="00E05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364516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радња стамбених, економских и помоћних објеката пољопривредних домаћинстава и викенд објеката изван грађевинских подручја утврђених посебним планским и урбанистичким документима, односно градња објеката пољопривредних домаћинстава изван постојећих грађевинских парцела до доношења тих докумената;</w:t>
      </w:r>
    </w:p>
    <w:p w:rsidR="00F90AB2" w:rsidRPr="00294DCA" w:rsidRDefault="00F90AB2" w:rsidP="00E05E5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преоравање земљишта, крчење и сеча шума и обављање других радњи на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местима и на начин који могу изазвати процесе водне ерозије;</w:t>
      </w:r>
    </w:p>
    <w:p w:rsidR="00F90AB2" w:rsidRPr="00294DCA" w:rsidRDefault="00F90AB2" w:rsidP="00E05E5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одлагање и бацање смећа и отпадних материјала изван места одређених за ту намену;</w:t>
      </w:r>
    </w:p>
    <w:p w:rsidR="00F90AB2" w:rsidRPr="00294DCA" w:rsidRDefault="00F90AB2" w:rsidP="00E05E54">
      <w:pPr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sr-Cyrl-CS" w:eastAsia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  <w:t>порибљавање које није у складу са програмом управљања рибарским подручјем</w:t>
      </w:r>
      <w:r w:rsidR="00EA402E" w:rsidRPr="00294DCA"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  <w:t>;</w:t>
      </w:r>
    </w:p>
    <w:p w:rsidR="00A41FFA" w:rsidRPr="00294DCA" w:rsidRDefault="00EA402E" w:rsidP="00E05E54">
      <w:pPr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</w:pPr>
      <w:r w:rsidRPr="00294DCA">
        <w:rPr>
          <w:rFonts w:ascii="Times New Roman" w:hAnsi="Times New Roman"/>
          <w:iCs/>
          <w:color w:val="000000" w:themeColor="text1"/>
          <w:sz w:val="24"/>
          <w:szCs w:val="24"/>
          <w:lang w:val="sr-Cyrl-CS" w:eastAsia="sr-Cyrl-CS"/>
        </w:rPr>
        <w:t xml:space="preserve">изградња објеката или извођење других радова којима се угрожава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  <w:t>непосредно окружење непокретних културних добара и добара под претходном заштитом, односно, који нису у функцији заштите, уређења и презентације комплекса;</w:t>
      </w:r>
    </w:p>
    <w:p w:rsidR="00EA402E" w:rsidRPr="00294DCA" w:rsidRDefault="00EA402E" w:rsidP="00E05E54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  <w:t>обављање било каквих радова на непокретном културном добру и у његовој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 w:eastAsia="sr-Cyrl-CS"/>
        </w:rPr>
        <w:t xml:space="preserve"> </w:t>
      </w:r>
      <w:r w:rsidRPr="00294DCA">
        <w:rPr>
          <w:rFonts w:ascii="Times New Roman" w:hAnsi="Times New Roman"/>
          <w:iCs/>
          <w:color w:val="000000" w:themeColor="text1"/>
          <w:sz w:val="24"/>
          <w:szCs w:val="24"/>
          <w:lang w:val="sr-Cyrl-CS" w:eastAsia="sr-Cyrl-CS"/>
        </w:rPr>
        <w:t>непосредној околини без претходно прибављених услова и сагласности надлежне службе за заштиту споменика културе и природе.</w:t>
      </w:r>
    </w:p>
    <w:p w:rsidR="003F2F55" w:rsidRPr="00294DCA" w:rsidRDefault="003F2F55" w:rsidP="00EA402E">
      <w:pPr>
        <w:overflowPunct w:val="0"/>
        <w:autoSpaceDE w:val="0"/>
        <w:autoSpaceDN w:val="0"/>
        <w:adjustRightInd w:val="0"/>
        <w:spacing w:after="0" w:line="240" w:lineRule="auto"/>
        <w:ind w:left="1353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sr-Cyrl-CS" w:eastAsia="sr-Cyrl-CS"/>
        </w:rPr>
      </w:pPr>
    </w:p>
    <w:p w:rsidR="00F90AB2" w:rsidRPr="00294DCA" w:rsidRDefault="00F90AB2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Осим ограничења која су утврђена </w:t>
      </w:r>
      <w:r w:rsidR="00673D0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Закон</w:t>
      </w:r>
      <w:r w:rsidR="002E44F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заштити природе, на површинама на којима је утврђен режим заштите III степена огра</w:t>
      </w:r>
      <w:r w:rsidR="00EA402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ничавају се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радови и активности на:</w:t>
      </w:r>
    </w:p>
    <w:p w:rsidR="00F90AB2" w:rsidRPr="00294DCA" w:rsidRDefault="00F90AB2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сакупљање заштићених дивљих биљних и</w:t>
      </w:r>
      <w:r w:rsidR="000D730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животињских врста и гљива које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 под контролом коришћења и промета;</w:t>
      </w:r>
    </w:p>
    <w:p w:rsidR="00F90AB2" w:rsidRPr="00294DCA" w:rsidRDefault="00F90AB2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одржавањ</w:t>
      </w:r>
      <w:r w:rsidR="005F2935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е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оптималне бројности и здравственог стања популација ловних врста;</w:t>
      </w:r>
    </w:p>
    <w:p w:rsidR="00A37F1D" w:rsidRPr="00294DCA" w:rsidRDefault="00F90AB2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заштиту, управљање, лов, коришћење популација </w:t>
      </w:r>
      <w:r w:rsidR="005F2935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дивљачи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у ловишту, очување и </w:t>
      </w:r>
      <w:r w:rsidR="0046200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предузимању 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мер</w:t>
      </w:r>
      <w:r w:rsidR="0046200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а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на унапређењу станишта </w:t>
      </w:r>
      <w:r w:rsidR="005F2935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дивљачи</w:t>
      </w:r>
      <w:r w:rsidR="00AB5E56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,</w:t>
      </w:r>
      <w:r w:rsidR="006838B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као 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>и</w:t>
      </w:r>
      <w:r w:rsidR="0046200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на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 w:eastAsia="sr-Cyrl-RS"/>
        </w:rPr>
        <w:t xml:space="preserve"> заштиту, уређивање и одржавање ловишта;</w:t>
      </w:r>
    </w:p>
    <w:p w:rsidR="00A37F1D" w:rsidRPr="00294DCA" w:rsidRDefault="00A37F1D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/>
        </w:rPr>
        <w:t>заштит</w:t>
      </w:r>
      <w:r w:rsidR="006C28C7"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/>
        </w:rPr>
        <w:t>у</w:t>
      </w:r>
      <w:r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/>
        </w:rPr>
        <w:t xml:space="preserve"> сливних подручја буји</w:t>
      </w:r>
      <w:r w:rsidR="006C28C7"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/>
        </w:rPr>
        <w:t>ч</w:t>
      </w:r>
      <w:r w:rsidRPr="00294D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sr-Cyrl-CS"/>
        </w:rPr>
        <w:t>них водотокова применом техничких, биотехничких и биолошких мера у складу са режимом заштите;</w:t>
      </w: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5E63B0" w:rsidRPr="00294DCA" w:rsidRDefault="005E63B0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вршење експлоатације минералних сировина;</w:t>
      </w:r>
    </w:p>
    <w:p w:rsidR="00F90AB2" w:rsidRPr="00294DCA" w:rsidRDefault="00F90AB2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чишћење корита водотокова од вегетације и наноса у циљу очувања пропусне моћи, а по потреби и продубљивање корита (само тамо где је то неопходно, због спречавања могућих поплава), по претходно прибављеним условима заштите природе</w:t>
      </w:r>
      <w:r w:rsidR="00EA402E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истраживање до сада недовољно проучених локалитета на начин и под условима</w:t>
      </w:r>
      <w:r w:rsidR="007F526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заштите природе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очување и унапређивање културно-историјског наслеђа;</w:t>
      </w:r>
    </w:p>
    <w:p w:rsidR="00EA402E" w:rsidRPr="00294DCA" w:rsidRDefault="006C28C7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развој и популаризацију</w:t>
      </w:r>
      <w:r w:rsidR="00EA402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етнолошког наслеђа и других културно-историјских вредности;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уређивање подручја и изградњу објеката на начин и под условима који не нарушавају културно-историјске вредности;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уређење и презентацију створених вредности подручја под стручним надзором </w:t>
      </w:r>
      <w:r w:rsidR="0046200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авода за заштиту споменика културе и </w:t>
      </w:r>
      <w:r w:rsidR="00F211B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заштите</w:t>
      </w:r>
      <w:r w:rsidR="00D0795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природе;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 xml:space="preserve">сечу и уклањање дрвећа, жбуња и остале вегетације у сврхе археолошких ископавања материјалних остатака на локалитету уз претходно прибављене услове </w:t>
      </w:r>
      <w:r w:rsidR="007F526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заштите природе у складу са Законом о заштити природе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истраживачке радове и уређење са минималном употребом механизације ради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</w:t>
      </w:r>
      <w:r w:rsidR="00E05E54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нарушавања амбијенталних вредности </w:t>
      </w:r>
      <w:r w:rsidR="0067601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културно-историјских локалитета и</w:t>
      </w:r>
    </w:p>
    <w:p w:rsidR="00EA402E" w:rsidRPr="00294DCA" w:rsidRDefault="00EA402E" w:rsidP="00E05E54">
      <w:pPr>
        <w:pStyle w:val="NoSpacing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уношење нових садржаја: објеката, пешачке стазе, информативне табле и др. само на начин и уколико они доприносе заштити, односно презентациј</w:t>
      </w:r>
      <w:r w:rsidR="00F73A61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комплекса, уз услове и саг</w:t>
      </w:r>
      <w:r w:rsidR="0067601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ласност надлежне службе заштите.</w:t>
      </w:r>
    </w:p>
    <w:p w:rsidR="00F90AB2" w:rsidRPr="00294DCA" w:rsidRDefault="00F90AB2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673D09" w:rsidRPr="00294DCA" w:rsidRDefault="00673D09" w:rsidP="00673D09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8.</w:t>
      </w:r>
    </w:p>
    <w:p w:rsidR="00673D09" w:rsidRPr="00294DCA" w:rsidRDefault="00673D09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0445F" w:rsidRPr="00294DCA" w:rsidRDefault="00C10228" w:rsidP="00F90AB2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</w:t>
      </w:r>
      <w:r w:rsidR="00F211B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 подручју Парка природе „Раданˮ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обезбеђуј</w:t>
      </w:r>
      <w:r w:rsidR="00673D0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се </w:t>
      </w:r>
      <w:r w:rsidR="00673D0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пште мере заштите </w:t>
      </w:r>
      <w:r w:rsidR="001006D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 унапређења 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гео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лошк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биолошк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разноврсност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:</w:t>
      </w:r>
    </w:p>
    <w:p w:rsidR="00F0445F" w:rsidRPr="00294DCA" w:rsidRDefault="006C28C7" w:rsidP="002035BD">
      <w:pPr>
        <w:pStyle w:val="NoSpacing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чување специф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ичних геоморфолошких творевина: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клисур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Косанице, 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Боринске реке,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клисур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Гајтанске реке, вулкански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х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обли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ка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рељефа Соколовог 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виса и др;</w:t>
      </w:r>
    </w:p>
    <w:p w:rsidR="00EA402E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чување хидроге</w:t>
      </w:r>
      <w:r w:rsidR="00AF090D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лошких и хидролошких феномена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: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бифуркациј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е</w:t>
      </w:r>
      <w:r w:rsidR="00F73A61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Деливоде, водопад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на Боринској реци и термоминералне воде Пролом бање, посебно алкалне изворе који 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представљају вредн</w:t>
      </w:r>
      <w:r w:rsidR="005E63B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с</w:t>
      </w:r>
      <w:r w:rsidR="005E63B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т од </w:t>
      </w:r>
      <w:r w:rsidR="0012269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међународног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значаја;</w:t>
      </w:r>
    </w:p>
    <w:p w:rsidR="009519DD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 подручју 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Парка природе </w:t>
      </w:r>
      <w:r w:rsidR="00F211B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„Раданˮ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 аспекта заштите и одрживог коришћења гео</w:t>
      </w:r>
      <w:r w:rsidR="00F444C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лошке разноврсности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треба:</w:t>
      </w:r>
    </w:p>
    <w:p w:rsidR="009519DD" w:rsidRPr="00294DCA" w:rsidRDefault="008706AD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(1)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обезбедити санацију простора на којима су покренути инжењерско</w:t>
      </w:r>
      <w:r w:rsidR="005E63B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геолошки</w:t>
      </w:r>
      <w:r w:rsidR="002035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процеси и појаве као што су нестабилност тла, ерозија и друге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</w:p>
    <w:p w:rsidR="009519DD" w:rsidRPr="00294DCA" w:rsidRDefault="008706AD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(2)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спречити просецање путева који су управни на изохипсе чиме се отвара</w:t>
      </w:r>
      <w:r w:rsidR="00AB5E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поспешује процес јаружањ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 и даље девастације вегетације,</w:t>
      </w:r>
    </w:p>
    <w:p w:rsidR="009519DD" w:rsidRPr="00294DCA" w:rsidRDefault="00E96828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(3)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санирати мала лока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лна позајмишта камених агрегата,</w:t>
      </w:r>
    </w:p>
    <w:p w:rsidR="009519DD" w:rsidRPr="00294DCA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(4)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спречити самоин</w:t>
      </w:r>
      <w:r w:rsidR="00BF0DC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цијативно каптирање извора, а пре свега мале издашности и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дифузног истицања,</w:t>
      </w:r>
    </w:p>
    <w:p w:rsidR="009519DD" w:rsidRPr="00294DCA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(5)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забранити изградњу </w:t>
      </w:r>
      <w:r w:rsidR="0079103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мини хидроелектрана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на подручју другог и трећег режима заштите прибранског типа, као и </w:t>
      </w:r>
      <w:r w:rsidR="0079103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мини хидроелектране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са цевоводима велике дужине (дужи од 300 m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),</w:t>
      </w:r>
    </w:p>
    <w:p w:rsidR="009519DD" w:rsidRPr="00294DCA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(6)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извршити анализу стања објеката геонаслеђа и направити план презентације и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туристичке понуде,</w:t>
      </w:r>
    </w:p>
    <w:p w:rsidR="009519DD" w:rsidRPr="00294DCA" w:rsidRDefault="00DE1071" w:rsidP="002035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(7) </w:t>
      </w:r>
      <w:r w:rsidR="009519D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извршити </w:t>
      </w:r>
      <w:r w:rsidR="00DB7AD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заштиту трагова старог рударења;</w:t>
      </w:r>
    </w:p>
    <w:p w:rsidR="00A41FFA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римена </w:t>
      </w:r>
      <w:r w:rsidR="0011118C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мера заштите и 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унапређењ</w:t>
      </w:r>
      <w:r w:rsidR="008B2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a 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BA6652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у складу са законом којим се уређује </w:t>
      </w:r>
      <w:r w:rsidR="008B268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заштитa</w:t>
      </w:r>
      <w:r w:rsidR="0011118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животне средине,  заштит</w:t>
      </w:r>
      <w:r w:rsidR="008B268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11118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природе</w:t>
      </w:r>
      <w:r w:rsidR="005E63B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="0011118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шумарств</w:t>
      </w:r>
      <w:r w:rsidR="00BA665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о, </w:t>
      </w:r>
      <w:r w:rsidR="00076DE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</w:t>
      </w:r>
      <w:r w:rsidR="00BA665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овство</w:t>
      </w:r>
      <w:r w:rsidR="00076DE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заштит</w:t>
      </w:r>
      <w:r w:rsidR="00BA665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одрживо коришћењ</w:t>
      </w:r>
      <w:r w:rsidR="008B268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BA665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рибљег фонда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="00BA665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као и </w:t>
      </w:r>
      <w:r w:rsidR="00BF0DC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општеприхваћеним</w:t>
      </w:r>
      <w:r w:rsidR="00076DE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правилима међунар</w:t>
      </w:r>
      <w:r w:rsidR="00CC468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076DE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дног права 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и потврђеним међународним уговорима</w:t>
      </w:r>
      <w:r w:rsidR="004D02F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A41FFA" w:rsidRPr="00294DCA" w:rsidRDefault="006C28C7" w:rsidP="002035BD">
      <w:pPr>
        <w:pStyle w:val="NoSpacing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чув</w:t>
      </w:r>
      <w:r w:rsidR="0090771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ање аутохтоне шумске вегетације, 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хоризонталне и вертикалне </w:t>
      </w:r>
      <w:r w:rsidR="00D567C5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структурираности шума. Т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ежња је ка максималном унапређењу</w:t>
      </w:r>
      <w:r w:rsidR="000D730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„високих</w:t>
      </w:r>
      <w:r w:rsidR="00D567C5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ˮ</w:t>
      </w:r>
      <w:r w:rsidR="000D730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шумских 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састојина и интензивном превођењу постојећих састојина у изданачким шумама у</w:t>
      </w:r>
      <w:r w:rsidR="000D730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високи узгојни облик,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очување старих стабала, стабала домаћих сорти воћкарица и вегетације у нижим спратовима као ва</w:t>
      </w:r>
      <w:r w:rsidR="000D730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жних станишта животињских врста и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D800E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санација деградир</w:t>
      </w:r>
      <w:r w:rsidR="00F0445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аних </w:t>
      </w:r>
      <w:r w:rsidR="006838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шумских комплекса;</w:t>
      </w:r>
    </w:p>
    <w:p w:rsidR="008A79EF" w:rsidRPr="00294DCA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035BD" w:rsidRPr="00294DCA" w:rsidRDefault="002035BD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035BD" w:rsidRPr="00294DCA" w:rsidRDefault="002035BD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8A79EF" w:rsidRPr="00294DCA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8A79EF" w:rsidRPr="00294DCA" w:rsidRDefault="008A79EF" w:rsidP="002035B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0445F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lastRenderedPageBreak/>
        <w:t>о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чување аутохтоних ком</w:t>
      </w:r>
      <w:r w:rsidR="008A79E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плекса под пашњацима и ливадама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да би се</w:t>
      </w:r>
      <w:r w:rsidR="002035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A41FFA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с</w:t>
      </w:r>
      <w:r w:rsidR="00193C88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ачували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арактеристични елементи флоре и </w:t>
      </w:r>
      <w:r w:rsidR="00DA41C5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фауне,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мозаичност и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разноврсност </w:t>
      </w:r>
      <w:r w:rsidR="00DA41C5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предела.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Стимулисати испашу стоке и редовно кошење ливада кошаница, што је од великог значаја за очување станишта многих врста, </w:t>
      </w:r>
      <w:r w:rsidR="004D02F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превасходно птица и сисара;</w:t>
      </w:r>
    </w:p>
    <w:p w:rsidR="00F0445F" w:rsidRPr="00294DCA" w:rsidRDefault="000D7303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6C28C7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6838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чување влажних станишта;</w:t>
      </w:r>
    </w:p>
    <w:p w:rsidR="00F0445F" w:rsidRPr="00294DCA" w:rsidRDefault="000D7303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6C28C7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раћење стања и </w:t>
      </w:r>
      <w:r w:rsidR="00CC4680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степена 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очуваности дивљих врста </w:t>
      </w:r>
      <w:r w:rsidR="00CC4680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флоре и фауне 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и њихових станишта, </w:t>
      </w:r>
      <w:r w:rsidR="00CC4680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приоритетних 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типова</w:t>
      </w:r>
      <w:r w:rsidR="00193C88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станишта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, еколошки значајног подручја и еколошких коридора</w:t>
      </w:r>
      <w:r w:rsidR="006838B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F0445F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с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провођење мера заштите, очувања и унапређења врста, њихових популација,</w:t>
      </w:r>
      <w:r w:rsidR="002035B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природних станишта и екосистема</w:t>
      </w:r>
      <w:r w:rsidR="006838BD" w:rsidRPr="00294DCA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;</w:t>
      </w:r>
    </w:p>
    <w:p w:rsidR="00F0445F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р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азвија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ње етно-туриз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м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на природним потенцијалима 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у складу са утврђеним мерама 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и режимом заштите из 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ове уредбе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уз укључивање сеоских домаћинстава у туристичку понуду и снабдевање туристичких објеката квалитетном храном</w:t>
      </w:r>
      <w:r w:rsidR="006838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;</w:t>
      </w:r>
    </w:p>
    <w:p w:rsidR="00076DEB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р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азвијање п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ољопривред</w:t>
      </w:r>
      <w:r w:rsidR="00076DE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е</w:t>
      </w:r>
      <w:r w:rsidR="006838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на принципима одрживог развоја;</w:t>
      </w:r>
    </w:p>
    <w:p w:rsidR="00F0445F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у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кључивање локалног становништва у развојне пројекте усмерене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на органску производњу </w:t>
      </w:r>
      <w:r w:rsidR="0067601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хране;</w:t>
      </w:r>
    </w:p>
    <w:p w:rsidR="00CC4680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с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провођење с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акупљањ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лековитих и јестивих дивљих биљних врста и гљива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на начин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кој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им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се обезбеђује трајни опстанак врста, њихових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станишта и животних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 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заједница ради одрживог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коришћења и очувања природних ресурса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;</w:t>
      </w:r>
    </w:p>
    <w:p w:rsidR="00F0445F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рганизова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ње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обук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и информисање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берача, откупљивача и осталих</w:t>
      </w:r>
      <w:r w:rsidR="002035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корисника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 правилном начину сакупљања лековитих и јестивих дивљих биљних врста и гљива</w:t>
      </w:r>
      <w:r w:rsidR="0067601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;</w:t>
      </w:r>
    </w:p>
    <w:p w:rsidR="003440B3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у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спостављање </w:t>
      </w:r>
      <w:r w:rsidR="0012269B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контро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лисаног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плантажног гајења лековити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х и јестивих</w:t>
      </w:r>
      <w:r w:rsidR="002035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дивљих врста биља</w:t>
      </w:r>
      <w:r w:rsidR="001006DE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ка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и гљив</w:t>
      </w:r>
      <w:r w:rsidR="0067601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а које се могу гајити у култури и</w:t>
      </w:r>
    </w:p>
    <w:p w:rsidR="003440B3" w:rsidRPr="00294DCA" w:rsidRDefault="006C28C7" w:rsidP="002035BD">
      <w:pPr>
        <w:pStyle w:val="ListParagraph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о</w:t>
      </w:r>
      <w:r w:rsidR="00193C88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рганизовање е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дукација локалног становништва о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потенцијалним</w:t>
      </w:r>
      <w:r w:rsidR="002035BD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193C88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могућностима  заштићеног подручја у функцији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локалног еколошког развоја и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подизања свести </w:t>
      </w:r>
      <w:r w:rsidR="00193C88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јавности </w:t>
      </w:r>
      <w:r w:rsidR="00F0445F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о значају заштите, очувања и унапређења </w:t>
      </w:r>
      <w:r w:rsidR="00F444C2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>гео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лошке и биолошке разноврсности </w:t>
      </w:r>
      <w:r w:rsidR="000D7303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CC4680" w:rsidRPr="00294DCA"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  <w:t xml:space="preserve">Парка природе </w:t>
      </w:r>
      <w:r w:rsidR="00DA41C5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„Раданˮ.</w:t>
      </w:r>
    </w:p>
    <w:p w:rsidR="003440B3" w:rsidRPr="00294DCA" w:rsidRDefault="003440B3" w:rsidP="003440B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val="sr-Cyrl-CS"/>
        </w:rPr>
      </w:pPr>
    </w:p>
    <w:p w:rsidR="00143F23" w:rsidRPr="00294DCA" w:rsidRDefault="00143F23" w:rsidP="00091C0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sz w:val="24"/>
          <w:szCs w:val="24"/>
          <w:lang w:val="sr-Cyrl-CS"/>
        </w:rPr>
        <w:t>Члан 9.</w:t>
      </w:r>
    </w:p>
    <w:p w:rsidR="00F90AB2" w:rsidRPr="00294DCA" w:rsidRDefault="00F90AB2" w:rsidP="00F90AB2">
      <w:pPr>
        <w:pStyle w:val="NoSpacing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Парк природе „Радан”</w:t>
      </w:r>
      <w:r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поверава се на управљање Јавном предузећу „Србијашуме” (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даљем тексту: Управљач</w:t>
      </w:r>
      <w:r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).</w:t>
      </w:r>
    </w:p>
    <w:p w:rsidR="00F90AB2" w:rsidRPr="00294DCA" w:rsidRDefault="00F90AB2" w:rsidP="00F90AB2">
      <w:pPr>
        <w:pStyle w:val="BodyText2"/>
        <w:spacing w:line="240" w:lineRule="auto"/>
        <w:rPr>
          <w:rFonts w:ascii="Times New Roman" w:hAnsi="Times New Roman"/>
          <w:bCs w:val="0"/>
          <w:color w:val="000000" w:themeColor="text1"/>
          <w:szCs w:val="24"/>
        </w:rPr>
      </w:pPr>
    </w:p>
    <w:p w:rsidR="00F90AB2" w:rsidRPr="00294DCA" w:rsidRDefault="00F90AB2" w:rsidP="00F90AB2">
      <w:pPr>
        <w:pStyle w:val="BodyText2"/>
        <w:tabs>
          <w:tab w:val="left" w:pos="4350"/>
          <w:tab w:val="left" w:pos="4410"/>
          <w:tab w:val="left" w:pos="4485"/>
          <w:tab w:val="center" w:pos="5014"/>
        </w:tabs>
        <w:spacing w:line="240" w:lineRule="auto"/>
        <w:jc w:val="center"/>
        <w:rPr>
          <w:rFonts w:ascii="Times New Roman" w:hAnsi="Times New Roman"/>
          <w:bCs w:val="0"/>
          <w:color w:val="000000" w:themeColor="text1"/>
          <w:szCs w:val="24"/>
        </w:rPr>
      </w:pPr>
      <w:r w:rsidRPr="00294DCA">
        <w:rPr>
          <w:rFonts w:ascii="Times New Roman" w:hAnsi="Times New Roman"/>
          <w:bCs w:val="0"/>
          <w:color w:val="000000" w:themeColor="text1"/>
          <w:szCs w:val="24"/>
        </w:rPr>
        <w:t xml:space="preserve">Члан </w:t>
      </w:r>
      <w:r w:rsidR="00673D09" w:rsidRPr="00294DCA">
        <w:rPr>
          <w:rFonts w:ascii="Times New Roman" w:hAnsi="Times New Roman"/>
          <w:bCs w:val="0"/>
          <w:color w:val="000000" w:themeColor="text1"/>
          <w:szCs w:val="24"/>
        </w:rPr>
        <w:t>1</w:t>
      </w:r>
      <w:r w:rsidR="00091C0C" w:rsidRPr="00294DCA">
        <w:rPr>
          <w:rFonts w:ascii="Times New Roman" w:hAnsi="Times New Roman"/>
          <w:bCs w:val="0"/>
          <w:color w:val="000000" w:themeColor="text1"/>
          <w:szCs w:val="24"/>
        </w:rPr>
        <w:t>0</w:t>
      </w:r>
      <w:r w:rsidRPr="00294DCA">
        <w:rPr>
          <w:rFonts w:ascii="Times New Roman" w:hAnsi="Times New Roman"/>
          <w:bCs w:val="0"/>
          <w:color w:val="000000" w:themeColor="text1"/>
          <w:szCs w:val="24"/>
        </w:rPr>
        <w:t>.</w:t>
      </w:r>
    </w:p>
    <w:p w:rsidR="00F90AB2" w:rsidRPr="00294DCA" w:rsidRDefault="00F90AB2" w:rsidP="00F90A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нарочито </w:t>
      </w:r>
      <w:r w:rsidR="001006D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дужан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да: 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 заштићеним подручјем</w:t>
      </w:r>
      <w:r w:rsidRPr="00294DCA">
        <w:rPr>
          <w:color w:val="000000" w:themeColor="text1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 начин који омогућава да се у потпуности спроведу прописане мере и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режим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заштите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ради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очувања и унапређења заштићеног подручја;</w:t>
      </w:r>
    </w:p>
    <w:p w:rsidR="00210D87" w:rsidRPr="00294DCA" w:rsidRDefault="002763B0" w:rsidP="002035BD">
      <w:pPr>
        <w:pStyle w:val="ListParagraph"/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спроводи мере и активности на праћењу и управљању популацијама строго заштићених и заштићених врста биљака, животиња и гљива које се  налазе </w:t>
      </w:r>
      <w:r w:rsidR="002E393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 заштићеном подручју у складу са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Закон</w:t>
      </w:r>
      <w:r w:rsidR="002E393A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заштити природе и посебним законима;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врши обележавање заштићеног подручја;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донесе десетогодишњи план управљања и годишњи програм управљања;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обезбеди чуварску службу;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донесе акт о унутрашњем реду и чуварској служби;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случају насталих промена које могу уништити или нарушити основну вредност заштићеног подручја обавештава Завод за заштиту природе Србије;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обезбеђује услове за спровођење научноистраживачких, образовних, информативно - пропагандних и других активности у складу са законом којим се уређује заштита природе;</w:t>
      </w:r>
    </w:p>
    <w:p w:rsidR="00F90AB2" w:rsidRPr="00294DCA" w:rsidRDefault="00F90AB2" w:rsidP="002035BD">
      <w:pPr>
        <w:numPr>
          <w:ilvl w:val="0"/>
          <w:numId w:val="8"/>
        </w:numPr>
        <w:tabs>
          <w:tab w:val="clear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обезбеђује финансијска средства из сопствених прихода и из накнада за коришћење заштићеног подручја, као и других извора утврђених законом;</w:t>
      </w:r>
    </w:p>
    <w:p w:rsidR="00F90AB2" w:rsidRPr="00294DCA" w:rsidRDefault="00676010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издаје сагласности и одобрења;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F90AB2" w:rsidRPr="00294DCA" w:rsidRDefault="00F90AB2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прати стање и води евиденцију о природним вредностима, непокретностима</w:t>
      </w:r>
      <w:r w:rsidR="002035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 људским активностима</w:t>
      </w:r>
      <w:r w:rsidR="00676010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0B45C4" w:rsidRPr="00294DCA" w:rsidRDefault="00F90AB2" w:rsidP="002035BD">
      <w:pPr>
        <w:widowControl w:val="0"/>
        <w:numPr>
          <w:ilvl w:val="0"/>
          <w:numId w:val="8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утврђује и наплаћује накнаду за коришћење заштићеног подручја.</w:t>
      </w:r>
    </w:p>
    <w:p w:rsidR="000B45C4" w:rsidRPr="00294DCA" w:rsidRDefault="000B45C4" w:rsidP="000B45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6C28C7">
      <w:pPr>
        <w:widowControl w:val="0"/>
        <w:overflowPunct w:val="0"/>
        <w:autoSpaceDE w:val="0"/>
        <w:autoSpaceDN w:val="0"/>
        <w:adjustRightInd w:val="0"/>
        <w:spacing w:line="240" w:lineRule="auto"/>
        <w:ind w:right="4" w:firstLine="48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Члан </w:t>
      </w:r>
      <w:r w:rsidR="00143F2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1</w:t>
      </w:r>
      <w:r w:rsidR="00091C0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1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подручја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Парка природе „Радан”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спроводи се пре</w:t>
      </w:r>
      <w:r w:rsidR="00A8753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ма плану управљања који доноси У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E57618" w:rsidRPr="00294DCA" w:rsidRDefault="000612DB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 управљањ</w:t>
      </w:r>
      <w:r w:rsidR="00E57618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 садржи кратак приказ стања и циљеве очувања биолошке, геолошке  и предеоне разноврсности заштићеног подручја</w:t>
      </w:r>
      <w:r w:rsidR="00DE117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</w:t>
      </w:r>
      <w:r w:rsidR="00E57618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одрживог коришћења и обнављања природних ресурса и добара и унапређења заштићеног</w:t>
      </w:r>
      <w:r w:rsidR="00DE117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подручја.</w:t>
      </w:r>
      <w:r w:rsidR="00E57618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</w:r>
    </w:p>
    <w:p w:rsidR="003372DD" w:rsidRPr="00294DCA" w:rsidRDefault="00F90AB2" w:rsidP="00944CD7">
      <w:pPr>
        <w:pStyle w:val="NormalWeb"/>
        <w:spacing w:before="0" w:beforeAutospacing="0" w:after="0" w:afterAutospacing="0"/>
        <w:ind w:firstLine="709"/>
        <w:rPr>
          <w:color w:val="000000" w:themeColor="text1"/>
        </w:rPr>
      </w:pPr>
      <w:r w:rsidRPr="00294DCA">
        <w:rPr>
          <w:color w:val="000000" w:themeColor="text1"/>
        </w:rPr>
        <w:t>План управљања</w:t>
      </w:r>
      <w:r w:rsidR="00AF000E" w:rsidRPr="00294DCA">
        <w:rPr>
          <w:color w:val="000000" w:themeColor="text1"/>
        </w:rPr>
        <w:t xml:space="preserve"> садржи и све елементе управљања дел</w:t>
      </w:r>
      <w:r w:rsidR="00C555A4" w:rsidRPr="00294DCA">
        <w:rPr>
          <w:color w:val="000000" w:themeColor="text1"/>
        </w:rPr>
        <w:t>ом</w:t>
      </w:r>
      <w:r w:rsidR="00AF000E" w:rsidRPr="00294DCA">
        <w:rPr>
          <w:color w:val="000000" w:themeColor="text1"/>
        </w:rPr>
        <w:t xml:space="preserve"> еколошке мреже у оквиру заштићеног подручја а нарочито смернице </w:t>
      </w:r>
      <w:r w:rsidR="003372DD" w:rsidRPr="00294DCA">
        <w:rPr>
          <w:color w:val="000000" w:themeColor="text1"/>
        </w:rPr>
        <w:t xml:space="preserve">за </w:t>
      </w:r>
      <w:r w:rsidR="00AF000E" w:rsidRPr="00294DCA">
        <w:rPr>
          <w:color w:val="000000" w:themeColor="text1"/>
        </w:rPr>
        <w:t xml:space="preserve">праћење стања </w:t>
      </w:r>
      <w:r w:rsidR="00D67283" w:rsidRPr="00294DCA">
        <w:rPr>
          <w:color w:val="000000" w:themeColor="text1"/>
        </w:rPr>
        <w:t xml:space="preserve">еколошке мреже, </w:t>
      </w:r>
      <w:r w:rsidR="00944CD7" w:rsidRPr="00294DCA">
        <w:rPr>
          <w:color w:val="000000" w:themeColor="text1"/>
        </w:rPr>
        <w:t xml:space="preserve">смернице за </w:t>
      </w:r>
      <w:r w:rsidR="003372DD" w:rsidRPr="00294DCA">
        <w:rPr>
          <w:color w:val="000000" w:themeColor="text1"/>
        </w:rPr>
        <w:t>заштит</w:t>
      </w:r>
      <w:r w:rsidR="00944CD7" w:rsidRPr="00294DCA">
        <w:rPr>
          <w:color w:val="000000" w:themeColor="text1"/>
        </w:rPr>
        <w:t>у</w:t>
      </w:r>
      <w:r w:rsidR="00D67283" w:rsidRPr="00294DCA">
        <w:rPr>
          <w:color w:val="000000" w:themeColor="text1"/>
        </w:rPr>
        <w:t xml:space="preserve"> типова станишта и станишта дивљих врста</w:t>
      </w:r>
      <w:r w:rsidR="003372DD" w:rsidRPr="00294DCA">
        <w:rPr>
          <w:color w:val="000000" w:themeColor="text1"/>
        </w:rPr>
        <w:t>, методе и техничко-технолошка решења са циљем очувања повољног стања еколошки значајних подручја и унапређивања наруше</w:t>
      </w:r>
      <w:r w:rsidR="00D67283" w:rsidRPr="00294DCA">
        <w:rPr>
          <w:color w:val="000000" w:themeColor="text1"/>
        </w:rPr>
        <w:t xml:space="preserve">ног стања делова еколошке мреже </w:t>
      </w:r>
      <w:r w:rsidR="00DE1173" w:rsidRPr="00294DCA">
        <w:rPr>
          <w:color w:val="000000" w:themeColor="text1"/>
        </w:rPr>
        <w:t xml:space="preserve"> у складу са Законом о заштити</w:t>
      </w:r>
      <w:r w:rsidR="006C28C7" w:rsidRPr="00294DCA">
        <w:rPr>
          <w:color w:val="000000" w:themeColor="text1"/>
        </w:rPr>
        <w:t xml:space="preserve"> природе, подзаконским актима, </w:t>
      </w:r>
      <w:r w:rsidR="00DE1173" w:rsidRPr="00294DCA">
        <w:rPr>
          <w:color w:val="000000" w:themeColor="text1"/>
        </w:rPr>
        <w:t>овом уредбом и међународним уговорима</w:t>
      </w:r>
      <w:r w:rsidR="00F73A61" w:rsidRPr="00294DCA">
        <w:rPr>
          <w:color w:val="000000" w:themeColor="text1"/>
        </w:rPr>
        <w:t>,</w:t>
      </w:r>
      <w:r w:rsidR="00DE1173" w:rsidRPr="00294DCA">
        <w:rPr>
          <w:color w:val="000000" w:themeColor="text1"/>
        </w:rPr>
        <w:t xml:space="preserve"> </w:t>
      </w:r>
      <w:r w:rsidR="00D67283" w:rsidRPr="00294DCA">
        <w:rPr>
          <w:color w:val="000000" w:themeColor="text1"/>
        </w:rPr>
        <w:t>као и превентивне мере заштите од пожара у складу са законом који уређује заштиту од пожара и прописима донетим на основу тог закона.</w:t>
      </w:r>
    </w:p>
    <w:p w:rsidR="00F90AB2" w:rsidRPr="00294DCA" w:rsidRDefault="00F90AB2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 управљања доноси управљач и доставља на сагласност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 У поступку давања сагласности на План управљања,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инистарство прибавља мишљења министарстава надлежних за послове науке, просвете, културе, рударства и енергетике, </w:t>
      </w:r>
      <w:r w:rsidR="00B6400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пољопривреде, шумарства и водопривред</w:t>
      </w:r>
      <w:r w:rsidR="000612DB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B6400C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="00A8753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грађевине, саобраћаја,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просторног планирања, туризма</w:t>
      </w:r>
      <w:r w:rsidR="003A1BE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финансија</w:t>
      </w:r>
      <w:r w:rsidR="003A1BE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одбране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F90AB2" w:rsidRPr="00294DCA" w:rsidRDefault="00A8753C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 доношења Плана управљања, У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прављач врши послове на основу годишњег програма управљања који доноси и доставља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инистарству на сагласност у року од 30 дана од дана ступања на снагу ове уредбе.</w:t>
      </w:r>
    </w:p>
    <w:p w:rsidR="00F90AB2" w:rsidRPr="00294DCA" w:rsidRDefault="00F90AB2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</w:t>
      </w:r>
      <w:r w:rsidR="00AF090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шњи програм управљања из става 5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овог члана садржи нарочито: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кратак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</w:t>
      </w:r>
      <w:r w:rsidR="00AF090D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материјалних услова за извршење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програма, висине и извора потребних финансијских средстава.</w:t>
      </w:r>
    </w:p>
    <w:p w:rsidR="00F90AB2" w:rsidRPr="00294DCA" w:rsidRDefault="00F90AB2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Члан </w:t>
      </w:r>
      <w:r w:rsidR="00143F2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2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2613D3" w:rsidRPr="00294DCA" w:rsidRDefault="00F90AB2" w:rsidP="002613D3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Управљач је дужан да обезбеди унутрашњи ред и чување заштићеног подручја у складу са правилником о унутрашњем реду и чуварској служби који доноси у року од шест месеци од д</w:t>
      </w:r>
      <w:r w:rsidR="002613D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ана ступања на снагу ове уредбе</w:t>
      </w:r>
      <w:r w:rsidR="00A8753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="002613D3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а на који се прибавља сагласност Министарства. </w:t>
      </w:r>
    </w:p>
    <w:p w:rsidR="003F0C10" w:rsidRPr="00294DCA" w:rsidRDefault="00F90AB2" w:rsidP="00C555A4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Правилник из става 1. овог члана се објављује у </w:t>
      </w:r>
      <w:r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„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Службеном гласнику Републике Србије</w:t>
      </w:r>
      <w:r w:rsidRPr="00294DCA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”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6C28C7">
      <w:pPr>
        <w:pStyle w:val="NoSpacing"/>
        <w:jc w:val="both"/>
        <w:rPr>
          <w:rFonts w:ascii="Times New Roman" w:hAnsi="Times New Roman"/>
          <w:color w:val="000000" w:themeColor="text1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3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  <w:t xml:space="preserve">Управљач је дужан да на прописан начин обележи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</w:t>
      </w:r>
      <w:r w:rsidR="00210D87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арк природе</w:t>
      </w:r>
      <w:r w:rsidR="00D903B6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„Радан”</w:t>
      </w:r>
      <w:r w:rsidR="00D903B6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 његове спољне границе, најкасније у року од 12 месеци од дана ступања на снагу ове уредбе.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4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Управљач је дужан да </w:t>
      </w:r>
      <w:r w:rsidR="00210D87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формира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дигиталну базу података</w:t>
      </w:r>
      <w:r w:rsidR="000B373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односно географски </w:t>
      </w:r>
      <w:r w:rsidR="0013391E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информациони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систем о природним и створеним вредности</w:t>
      </w:r>
      <w:r w:rsidR="000B373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ма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 непокретностима, активностима и другим подацима од значаја за управљање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 П</w:t>
      </w:r>
      <w:r w:rsidR="000B373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арком</w:t>
      </w:r>
      <w:r w:rsidR="00210D87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природе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„Радан”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 у року од две године од дана ступања на снагу ове уредбе.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5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  <w:t>Управљач доноси и доставља Министарству на сагласност акт о накнади за коришћење заштићеног подручја у року од шест месеци од дана ступања на снагу ове уредбе.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6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168" w:rsidRPr="00294DCA" w:rsidRDefault="00F90168" w:rsidP="00F9016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sz w:val="24"/>
          <w:szCs w:val="24"/>
          <w:lang w:val="sr-Cyrl-CS"/>
        </w:rPr>
        <w:t xml:space="preserve">Забране и ограничења прописана овом уредбом не односе се на вршење примењених геолошких истраживања минералних и других геолошких ресурса и активних рударских објеката који су до дана ступања на снагу ове уредбе одобрени од стране надлежних органа. </w:t>
      </w:r>
    </w:p>
    <w:p w:rsidR="00F90168" w:rsidRPr="00294DCA" w:rsidRDefault="00F90168" w:rsidP="00F9016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4DCA">
        <w:rPr>
          <w:rFonts w:ascii="Times New Roman" w:hAnsi="Times New Roman"/>
          <w:noProof/>
          <w:sz w:val="24"/>
          <w:szCs w:val="24"/>
          <w:lang w:val="sr-Cyrl-CS"/>
        </w:rPr>
        <w:tab/>
        <w:t>Забране и ограничења прописана овом уредбом не односе се на војне објекте и комплексе, као и активности које Војска Србије изводи или ће изводити за потребе одбране Републике Србије, као и на објекте и активности Министарства унутрашњих послова.</w:t>
      </w:r>
    </w:p>
    <w:p w:rsidR="00DA41C5" w:rsidRPr="00294DCA" w:rsidRDefault="00DA41C5" w:rsidP="00F90AB2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091C0C" w:rsidRPr="00294DCA" w:rsidRDefault="00091C0C" w:rsidP="00091C0C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7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168" w:rsidRPr="00294DCA" w:rsidRDefault="00F90168" w:rsidP="00F90168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Средства за спровођење Плана управљања,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:rsidR="00F90AB2" w:rsidRPr="00294DCA" w:rsidRDefault="00F90AB2" w:rsidP="00091C0C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D760AF" w:rsidRPr="00294DCA" w:rsidRDefault="00D760AF" w:rsidP="00091C0C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Члан 1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8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ab/>
        <w:t>Планови уређења простора, шумске, ловне, пољопривредне и друге основе и програми који обухватају</w:t>
      </w:r>
      <w:r w:rsidR="00673D09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</w:t>
      </w:r>
      <w:r w:rsidR="00673D09"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арк природе</w:t>
      </w:r>
      <w:r w:rsidRPr="00294DC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„Радан” 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усагласиће се са Просторним планом Републике Србије, Планом управљања и овом уредбом.</w:t>
      </w:r>
    </w:p>
    <w:p w:rsidR="00F90AB2" w:rsidRPr="00294DCA" w:rsidRDefault="00F90AB2" w:rsidP="00F90AB2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294DCA" w:rsidRDefault="00F90AB2" w:rsidP="00F90AB2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Члан </w:t>
      </w:r>
      <w:r w:rsidR="00D760AF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19</w:t>
      </w: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F90AB2" w:rsidRPr="00294DCA" w:rsidRDefault="00F90AB2" w:rsidP="007C49B5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7C49B5" w:rsidRPr="00294DCA" w:rsidRDefault="007C49B5" w:rsidP="007C49B5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FA32A8" w:rsidRDefault="00FA32A8" w:rsidP="007C49B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05 Број</w:t>
      </w:r>
      <w:r>
        <w:rPr>
          <w:rFonts w:ascii="Times New Roman" w:hAnsi="Times New Roman"/>
          <w:color w:val="000000" w:themeColor="text1"/>
          <w:sz w:val="24"/>
          <w:szCs w:val="24"/>
          <w:lang w:val="sr-Cyrl-RS"/>
        </w:rPr>
        <w:t>: 110-9176/2017-1</w:t>
      </w:r>
    </w:p>
    <w:p w:rsidR="00F90AB2" w:rsidRDefault="00CE447B" w:rsidP="007C49B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Београду,</w:t>
      </w:r>
      <w:r w:rsidR="00FA32A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6.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A32A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FA32A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тобра 2017.</w:t>
      </w:r>
      <w:r w:rsidR="002035BD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546E5E" w:rsidRDefault="00546E5E" w:rsidP="007C49B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6E5E" w:rsidRDefault="00546E5E" w:rsidP="007C49B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6E5E" w:rsidRPr="00294DCA" w:rsidRDefault="00546E5E" w:rsidP="007C49B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46E5E" w:rsidRPr="00294DCA" w:rsidRDefault="00546E5E" w:rsidP="00546E5E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 Л А Д А</w:t>
      </w:r>
    </w:p>
    <w:p w:rsidR="00CE447B" w:rsidRDefault="00CE447B" w:rsidP="00CE4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CE447B" w:rsidRDefault="00CE447B" w:rsidP="00CE4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CE447B" w:rsidRDefault="00476062" w:rsidP="00546E5E">
      <w:pPr>
        <w:spacing w:after="0" w:line="240" w:lineRule="auto"/>
        <w:ind w:left="6480"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ПРЕДСЕДНИК</w:t>
      </w:r>
    </w:p>
    <w:p w:rsidR="00CE447B" w:rsidRDefault="00CE447B" w:rsidP="00CE4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F90AB2" w:rsidRPr="00CE447B" w:rsidRDefault="00CE447B" w:rsidP="00CE4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Ана Брнабић, с.р.</w:t>
      </w:r>
      <w:r w:rsidR="00F90AB2" w:rsidRPr="00294D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CE447B" w:rsidRDefault="00CE447B" w:rsidP="00F90AB2">
      <w:pPr>
        <w:rPr>
          <w:rFonts w:ascii="Times New Roman" w:hAnsi="Times New Roman"/>
          <w:b/>
          <w:caps/>
          <w:color w:val="000000" w:themeColor="text1"/>
          <w:sz w:val="24"/>
          <w:szCs w:val="24"/>
          <w:lang w:val="sr-Cyrl-CS"/>
        </w:rPr>
      </w:pPr>
    </w:p>
    <w:p w:rsidR="00CE447B" w:rsidRPr="00294DCA" w:rsidRDefault="00CE447B" w:rsidP="00F90AB2">
      <w:pPr>
        <w:rPr>
          <w:rFonts w:ascii="Times New Roman" w:hAnsi="Times New Roman"/>
          <w:b/>
          <w:caps/>
          <w:color w:val="000000" w:themeColor="text1"/>
          <w:sz w:val="24"/>
          <w:szCs w:val="24"/>
          <w:lang w:val="sr-Cyrl-CS"/>
        </w:rPr>
      </w:pPr>
    </w:p>
    <w:sectPr w:rsidR="00CE447B" w:rsidRPr="00294DCA" w:rsidSect="00902871">
      <w:footerReference w:type="default" r:id="rId8"/>
      <w:footerReference w:type="first" r:id="rId9"/>
      <w:pgSz w:w="11907" w:h="16839" w:code="9"/>
      <w:pgMar w:top="1418" w:right="1134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E36" w:rsidRDefault="00ED3E36">
      <w:pPr>
        <w:spacing w:after="0" w:line="240" w:lineRule="auto"/>
      </w:pPr>
      <w:r>
        <w:separator/>
      </w:r>
    </w:p>
  </w:endnote>
  <w:endnote w:type="continuationSeparator" w:id="0">
    <w:p w:rsidR="00ED3E36" w:rsidRDefault="00ED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871" w:rsidRDefault="00A62C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04F3">
      <w:rPr>
        <w:noProof/>
      </w:rPr>
      <w:t>9</w:t>
    </w:r>
    <w:r>
      <w:fldChar w:fldCharType="end"/>
    </w:r>
  </w:p>
  <w:p w:rsidR="00CC0DB8" w:rsidRDefault="00ED3E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676" w:rsidRDefault="00ED3E36">
    <w:pPr>
      <w:pStyle w:val="Footer"/>
      <w:jc w:val="center"/>
    </w:pPr>
  </w:p>
  <w:p w:rsidR="000D7F79" w:rsidRDefault="00ED3E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E36" w:rsidRDefault="00ED3E36">
      <w:pPr>
        <w:spacing w:after="0" w:line="240" w:lineRule="auto"/>
      </w:pPr>
      <w:r>
        <w:separator/>
      </w:r>
    </w:p>
  </w:footnote>
  <w:footnote w:type="continuationSeparator" w:id="0">
    <w:p w:rsidR="00ED3E36" w:rsidRDefault="00ED3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B18"/>
    <w:multiLevelType w:val="hybridMultilevel"/>
    <w:tmpl w:val="82022D28"/>
    <w:lvl w:ilvl="0" w:tplc="03482248">
      <w:start w:val="1"/>
      <w:numFmt w:val="decimal"/>
      <w:lvlText w:val="%1)"/>
      <w:lvlJc w:val="left"/>
      <w:pPr>
        <w:ind w:left="2304" w:hanging="360"/>
      </w:pPr>
    </w:lvl>
    <w:lvl w:ilvl="1" w:tplc="04090019" w:tentative="1">
      <w:start w:val="1"/>
      <w:numFmt w:val="lowerLetter"/>
      <w:lvlText w:val="%2."/>
      <w:lvlJc w:val="left"/>
      <w:pPr>
        <w:ind w:left="3024" w:hanging="360"/>
      </w:pPr>
    </w:lvl>
    <w:lvl w:ilvl="2" w:tplc="0409001B" w:tentative="1">
      <w:start w:val="1"/>
      <w:numFmt w:val="lowerRoman"/>
      <w:lvlText w:val="%3."/>
      <w:lvlJc w:val="right"/>
      <w:pPr>
        <w:ind w:left="3744" w:hanging="180"/>
      </w:pPr>
    </w:lvl>
    <w:lvl w:ilvl="3" w:tplc="0409000F" w:tentative="1">
      <w:start w:val="1"/>
      <w:numFmt w:val="decimal"/>
      <w:lvlText w:val="%4."/>
      <w:lvlJc w:val="left"/>
      <w:pPr>
        <w:ind w:left="4464" w:hanging="360"/>
      </w:pPr>
    </w:lvl>
    <w:lvl w:ilvl="4" w:tplc="04090019" w:tentative="1">
      <w:start w:val="1"/>
      <w:numFmt w:val="lowerLetter"/>
      <w:lvlText w:val="%5."/>
      <w:lvlJc w:val="left"/>
      <w:pPr>
        <w:ind w:left="5184" w:hanging="360"/>
      </w:pPr>
    </w:lvl>
    <w:lvl w:ilvl="5" w:tplc="0409001B" w:tentative="1">
      <w:start w:val="1"/>
      <w:numFmt w:val="lowerRoman"/>
      <w:lvlText w:val="%6."/>
      <w:lvlJc w:val="right"/>
      <w:pPr>
        <w:ind w:left="5904" w:hanging="180"/>
      </w:pPr>
    </w:lvl>
    <w:lvl w:ilvl="6" w:tplc="0409000F" w:tentative="1">
      <w:start w:val="1"/>
      <w:numFmt w:val="decimal"/>
      <w:lvlText w:val="%7."/>
      <w:lvlJc w:val="left"/>
      <w:pPr>
        <w:ind w:left="6624" w:hanging="360"/>
      </w:pPr>
    </w:lvl>
    <w:lvl w:ilvl="7" w:tplc="04090019" w:tentative="1">
      <w:start w:val="1"/>
      <w:numFmt w:val="lowerLetter"/>
      <w:lvlText w:val="%8."/>
      <w:lvlJc w:val="left"/>
      <w:pPr>
        <w:ind w:left="7344" w:hanging="360"/>
      </w:pPr>
    </w:lvl>
    <w:lvl w:ilvl="8" w:tplc="0409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" w15:restartNumberingAfterBreak="0">
    <w:nsid w:val="03E343EF"/>
    <w:multiLevelType w:val="hybridMultilevel"/>
    <w:tmpl w:val="52E0E892"/>
    <w:lvl w:ilvl="0" w:tplc="64FA6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DD7081"/>
    <w:multiLevelType w:val="hybridMultilevel"/>
    <w:tmpl w:val="4FE6A032"/>
    <w:lvl w:ilvl="0" w:tplc="D39C9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55EDA"/>
    <w:multiLevelType w:val="hybridMultilevel"/>
    <w:tmpl w:val="10F26804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9976B2"/>
    <w:multiLevelType w:val="hybridMultilevel"/>
    <w:tmpl w:val="404E4008"/>
    <w:lvl w:ilvl="0" w:tplc="EF7AA390">
      <w:start w:val="9"/>
      <w:numFmt w:val="decimal"/>
      <w:lvlText w:val="%1)"/>
      <w:lvlJc w:val="left"/>
      <w:pPr>
        <w:ind w:left="3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65" w:hanging="360"/>
      </w:pPr>
    </w:lvl>
    <w:lvl w:ilvl="2" w:tplc="0409001B" w:tentative="1">
      <w:start w:val="1"/>
      <w:numFmt w:val="lowerRoman"/>
      <w:lvlText w:val="%3."/>
      <w:lvlJc w:val="right"/>
      <w:pPr>
        <w:ind w:left="5385" w:hanging="180"/>
      </w:pPr>
    </w:lvl>
    <w:lvl w:ilvl="3" w:tplc="0409000F" w:tentative="1">
      <w:start w:val="1"/>
      <w:numFmt w:val="decimal"/>
      <w:lvlText w:val="%4."/>
      <w:lvlJc w:val="left"/>
      <w:pPr>
        <w:ind w:left="6105" w:hanging="360"/>
      </w:pPr>
    </w:lvl>
    <w:lvl w:ilvl="4" w:tplc="04090019" w:tentative="1">
      <w:start w:val="1"/>
      <w:numFmt w:val="lowerLetter"/>
      <w:lvlText w:val="%5."/>
      <w:lvlJc w:val="left"/>
      <w:pPr>
        <w:ind w:left="6825" w:hanging="360"/>
      </w:pPr>
    </w:lvl>
    <w:lvl w:ilvl="5" w:tplc="0409001B" w:tentative="1">
      <w:start w:val="1"/>
      <w:numFmt w:val="lowerRoman"/>
      <w:lvlText w:val="%6."/>
      <w:lvlJc w:val="right"/>
      <w:pPr>
        <w:ind w:left="7545" w:hanging="180"/>
      </w:pPr>
    </w:lvl>
    <w:lvl w:ilvl="6" w:tplc="0409000F" w:tentative="1">
      <w:start w:val="1"/>
      <w:numFmt w:val="decimal"/>
      <w:lvlText w:val="%7."/>
      <w:lvlJc w:val="left"/>
      <w:pPr>
        <w:ind w:left="8265" w:hanging="360"/>
      </w:pPr>
    </w:lvl>
    <w:lvl w:ilvl="7" w:tplc="04090019" w:tentative="1">
      <w:start w:val="1"/>
      <w:numFmt w:val="lowerLetter"/>
      <w:lvlText w:val="%8."/>
      <w:lvlJc w:val="left"/>
      <w:pPr>
        <w:ind w:left="8985" w:hanging="360"/>
      </w:pPr>
    </w:lvl>
    <w:lvl w:ilvl="8" w:tplc="040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5" w15:restartNumberingAfterBreak="0">
    <w:nsid w:val="204B196F"/>
    <w:multiLevelType w:val="hybridMultilevel"/>
    <w:tmpl w:val="F8986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E5C66"/>
    <w:multiLevelType w:val="hybridMultilevel"/>
    <w:tmpl w:val="D4D2203E"/>
    <w:lvl w:ilvl="0" w:tplc="E73EB22E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802145"/>
    <w:multiLevelType w:val="hybridMultilevel"/>
    <w:tmpl w:val="E8047FF8"/>
    <w:lvl w:ilvl="0" w:tplc="D49856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2BEA6D64"/>
    <w:multiLevelType w:val="hybridMultilevel"/>
    <w:tmpl w:val="49B40B92"/>
    <w:lvl w:ilvl="0" w:tplc="57C8FEDE">
      <w:start w:val="1"/>
      <w:numFmt w:val="decimal"/>
      <w:lvlText w:val="%1)"/>
      <w:lvlJc w:val="left"/>
      <w:pPr>
        <w:ind w:left="1353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92D3F10"/>
    <w:multiLevelType w:val="hybridMultilevel"/>
    <w:tmpl w:val="13B8E542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750B9A"/>
    <w:multiLevelType w:val="hybridMultilevel"/>
    <w:tmpl w:val="97C87BF8"/>
    <w:lvl w:ilvl="0" w:tplc="709CA86E">
      <w:start w:val="1"/>
      <w:numFmt w:val="bullet"/>
      <w:lvlText w:val="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3668B8"/>
    <w:multiLevelType w:val="hybridMultilevel"/>
    <w:tmpl w:val="56A44C3A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DD36EC6"/>
    <w:multiLevelType w:val="hybridMultilevel"/>
    <w:tmpl w:val="F880E46C"/>
    <w:lvl w:ilvl="0" w:tplc="C6AAEC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FE212C"/>
    <w:multiLevelType w:val="hybridMultilevel"/>
    <w:tmpl w:val="AAF06A42"/>
    <w:lvl w:ilvl="0" w:tplc="0276B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072972"/>
    <w:multiLevelType w:val="multilevel"/>
    <w:tmpl w:val="7BA0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6F501A"/>
    <w:multiLevelType w:val="hybridMultilevel"/>
    <w:tmpl w:val="2A845AD8"/>
    <w:lvl w:ilvl="0" w:tplc="733669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57D033E"/>
    <w:multiLevelType w:val="hybridMultilevel"/>
    <w:tmpl w:val="D138D35C"/>
    <w:lvl w:ilvl="0" w:tplc="135E7C8E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088" w:hanging="360"/>
      </w:pPr>
    </w:lvl>
    <w:lvl w:ilvl="2" w:tplc="281A001B" w:tentative="1">
      <w:start w:val="1"/>
      <w:numFmt w:val="lowerRoman"/>
      <w:lvlText w:val="%3."/>
      <w:lvlJc w:val="right"/>
      <w:pPr>
        <w:ind w:left="2808" w:hanging="180"/>
      </w:pPr>
    </w:lvl>
    <w:lvl w:ilvl="3" w:tplc="281A000F" w:tentative="1">
      <w:start w:val="1"/>
      <w:numFmt w:val="decimal"/>
      <w:lvlText w:val="%4."/>
      <w:lvlJc w:val="left"/>
      <w:pPr>
        <w:ind w:left="3528" w:hanging="360"/>
      </w:pPr>
    </w:lvl>
    <w:lvl w:ilvl="4" w:tplc="281A0019" w:tentative="1">
      <w:start w:val="1"/>
      <w:numFmt w:val="lowerLetter"/>
      <w:lvlText w:val="%5."/>
      <w:lvlJc w:val="left"/>
      <w:pPr>
        <w:ind w:left="4248" w:hanging="360"/>
      </w:pPr>
    </w:lvl>
    <w:lvl w:ilvl="5" w:tplc="281A001B" w:tentative="1">
      <w:start w:val="1"/>
      <w:numFmt w:val="lowerRoman"/>
      <w:lvlText w:val="%6."/>
      <w:lvlJc w:val="right"/>
      <w:pPr>
        <w:ind w:left="4968" w:hanging="180"/>
      </w:pPr>
    </w:lvl>
    <w:lvl w:ilvl="6" w:tplc="281A000F" w:tentative="1">
      <w:start w:val="1"/>
      <w:numFmt w:val="decimal"/>
      <w:lvlText w:val="%7."/>
      <w:lvlJc w:val="left"/>
      <w:pPr>
        <w:ind w:left="5688" w:hanging="360"/>
      </w:pPr>
    </w:lvl>
    <w:lvl w:ilvl="7" w:tplc="281A0019" w:tentative="1">
      <w:start w:val="1"/>
      <w:numFmt w:val="lowerLetter"/>
      <w:lvlText w:val="%8."/>
      <w:lvlJc w:val="left"/>
      <w:pPr>
        <w:ind w:left="6408" w:hanging="360"/>
      </w:pPr>
    </w:lvl>
    <w:lvl w:ilvl="8" w:tplc="281A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7" w15:restartNumberingAfterBreak="0">
    <w:nsid w:val="7F0E1899"/>
    <w:multiLevelType w:val="hybridMultilevel"/>
    <w:tmpl w:val="078E48AA"/>
    <w:lvl w:ilvl="0" w:tplc="E8D60B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8"/>
  </w:num>
  <w:num w:numId="5">
    <w:abstractNumId w:val="4"/>
  </w:num>
  <w:num w:numId="6">
    <w:abstractNumId w:val="1"/>
  </w:num>
  <w:num w:numId="7">
    <w:abstractNumId w:val="12"/>
  </w:num>
  <w:num w:numId="8">
    <w:abstractNumId w:val="3"/>
  </w:num>
  <w:num w:numId="9">
    <w:abstractNumId w:val="16"/>
  </w:num>
  <w:num w:numId="10">
    <w:abstractNumId w:val="11"/>
  </w:num>
  <w:num w:numId="11">
    <w:abstractNumId w:val="14"/>
  </w:num>
  <w:num w:numId="12">
    <w:abstractNumId w:val="5"/>
  </w:num>
  <w:num w:numId="13">
    <w:abstractNumId w:val="0"/>
  </w:num>
  <w:num w:numId="14">
    <w:abstractNumId w:val="10"/>
  </w:num>
  <w:num w:numId="15">
    <w:abstractNumId w:val="13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F1"/>
    <w:rsid w:val="00003D72"/>
    <w:rsid w:val="00030D9C"/>
    <w:rsid w:val="000612DB"/>
    <w:rsid w:val="00076DEB"/>
    <w:rsid w:val="0008394E"/>
    <w:rsid w:val="000841C9"/>
    <w:rsid w:val="0009091F"/>
    <w:rsid w:val="00091C0C"/>
    <w:rsid w:val="000A6343"/>
    <w:rsid w:val="000B373C"/>
    <w:rsid w:val="000B45C4"/>
    <w:rsid w:val="000D7303"/>
    <w:rsid w:val="000F5ECA"/>
    <w:rsid w:val="001000BE"/>
    <w:rsid w:val="001006DE"/>
    <w:rsid w:val="00101C44"/>
    <w:rsid w:val="00110976"/>
    <w:rsid w:val="0011118C"/>
    <w:rsid w:val="0012269B"/>
    <w:rsid w:val="001266D7"/>
    <w:rsid w:val="0013391E"/>
    <w:rsid w:val="00143F23"/>
    <w:rsid w:val="0018356B"/>
    <w:rsid w:val="0019278A"/>
    <w:rsid w:val="00193C88"/>
    <w:rsid w:val="001B50BE"/>
    <w:rsid w:val="001B6B51"/>
    <w:rsid w:val="001C14A1"/>
    <w:rsid w:val="001E02B9"/>
    <w:rsid w:val="002018E6"/>
    <w:rsid w:val="002035BD"/>
    <w:rsid w:val="00210D87"/>
    <w:rsid w:val="00243C56"/>
    <w:rsid w:val="00253757"/>
    <w:rsid w:val="002613D3"/>
    <w:rsid w:val="00261BF1"/>
    <w:rsid w:val="00267DFF"/>
    <w:rsid w:val="002763B0"/>
    <w:rsid w:val="002822CA"/>
    <w:rsid w:val="00287393"/>
    <w:rsid w:val="00294DCA"/>
    <w:rsid w:val="00296428"/>
    <w:rsid w:val="002C42C3"/>
    <w:rsid w:val="002D2E49"/>
    <w:rsid w:val="002E393A"/>
    <w:rsid w:val="002E44F0"/>
    <w:rsid w:val="0030509D"/>
    <w:rsid w:val="0031048B"/>
    <w:rsid w:val="003372DD"/>
    <w:rsid w:val="003440B3"/>
    <w:rsid w:val="00364516"/>
    <w:rsid w:val="00365043"/>
    <w:rsid w:val="003A1BED"/>
    <w:rsid w:val="003E6170"/>
    <w:rsid w:val="003F0C10"/>
    <w:rsid w:val="003F0FCD"/>
    <w:rsid w:val="003F2F55"/>
    <w:rsid w:val="00405D07"/>
    <w:rsid w:val="00413AA7"/>
    <w:rsid w:val="0046200D"/>
    <w:rsid w:val="00476062"/>
    <w:rsid w:val="004A26DF"/>
    <w:rsid w:val="004A2B3D"/>
    <w:rsid w:val="004B607B"/>
    <w:rsid w:val="004D02FB"/>
    <w:rsid w:val="004F0130"/>
    <w:rsid w:val="004F2756"/>
    <w:rsid w:val="00546E5E"/>
    <w:rsid w:val="005601CE"/>
    <w:rsid w:val="0056548D"/>
    <w:rsid w:val="005750BB"/>
    <w:rsid w:val="00586CD1"/>
    <w:rsid w:val="005E63B0"/>
    <w:rsid w:val="005F210E"/>
    <w:rsid w:val="005F2935"/>
    <w:rsid w:val="005F462B"/>
    <w:rsid w:val="00625763"/>
    <w:rsid w:val="00631EC0"/>
    <w:rsid w:val="00673D09"/>
    <w:rsid w:val="00676010"/>
    <w:rsid w:val="00680BF5"/>
    <w:rsid w:val="006838BD"/>
    <w:rsid w:val="006A678C"/>
    <w:rsid w:val="006C28C7"/>
    <w:rsid w:val="006C7FAC"/>
    <w:rsid w:val="007072D8"/>
    <w:rsid w:val="00737797"/>
    <w:rsid w:val="007538EF"/>
    <w:rsid w:val="00761330"/>
    <w:rsid w:val="00791039"/>
    <w:rsid w:val="007B6669"/>
    <w:rsid w:val="007C49B5"/>
    <w:rsid w:val="007D1FD7"/>
    <w:rsid w:val="007F5269"/>
    <w:rsid w:val="007F5715"/>
    <w:rsid w:val="00826877"/>
    <w:rsid w:val="008706AD"/>
    <w:rsid w:val="008963C7"/>
    <w:rsid w:val="008A79EF"/>
    <w:rsid w:val="008B2680"/>
    <w:rsid w:val="008B2A3D"/>
    <w:rsid w:val="008D0AD3"/>
    <w:rsid w:val="00901F7D"/>
    <w:rsid w:val="0090771A"/>
    <w:rsid w:val="00944CD7"/>
    <w:rsid w:val="00946068"/>
    <w:rsid w:val="009519DD"/>
    <w:rsid w:val="00961D3A"/>
    <w:rsid w:val="009849C2"/>
    <w:rsid w:val="00986DC1"/>
    <w:rsid w:val="009906CB"/>
    <w:rsid w:val="009B2FC3"/>
    <w:rsid w:val="009B5040"/>
    <w:rsid w:val="009C3A1E"/>
    <w:rsid w:val="009E2042"/>
    <w:rsid w:val="009E2536"/>
    <w:rsid w:val="009F4EB7"/>
    <w:rsid w:val="00A00B0E"/>
    <w:rsid w:val="00A03D90"/>
    <w:rsid w:val="00A10462"/>
    <w:rsid w:val="00A37F1D"/>
    <w:rsid w:val="00A41FFA"/>
    <w:rsid w:val="00A44D9D"/>
    <w:rsid w:val="00A60FB3"/>
    <w:rsid w:val="00A62CE3"/>
    <w:rsid w:val="00A83ADB"/>
    <w:rsid w:val="00A8753C"/>
    <w:rsid w:val="00A95110"/>
    <w:rsid w:val="00AB04A0"/>
    <w:rsid w:val="00AB5E56"/>
    <w:rsid w:val="00AC48FA"/>
    <w:rsid w:val="00AF000E"/>
    <w:rsid w:val="00AF090D"/>
    <w:rsid w:val="00B57D81"/>
    <w:rsid w:val="00B6400C"/>
    <w:rsid w:val="00B84277"/>
    <w:rsid w:val="00B953EC"/>
    <w:rsid w:val="00BA6652"/>
    <w:rsid w:val="00BC2100"/>
    <w:rsid w:val="00BD616C"/>
    <w:rsid w:val="00BF0DCF"/>
    <w:rsid w:val="00C10228"/>
    <w:rsid w:val="00C10A97"/>
    <w:rsid w:val="00C404F3"/>
    <w:rsid w:val="00C555A4"/>
    <w:rsid w:val="00C61209"/>
    <w:rsid w:val="00CC0FFF"/>
    <w:rsid w:val="00CC4680"/>
    <w:rsid w:val="00CE447B"/>
    <w:rsid w:val="00CE5B97"/>
    <w:rsid w:val="00CE626E"/>
    <w:rsid w:val="00D0795C"/>
    <w:rsid w:val="00D1427A"/>
    <w:rsid w:val="00D41090"/>
    <w:rsid w:val="00D434B3"/>
    <w:rsid w:val="00D567C5"/>
    <w:rsid w:val="00D643E6"/>
    <w:rsid w:val="00D67283"/>
    <w:rsid w:val="00D760AF"/>
    <w:rsid w:val="00D800E8"/>
    <w:rsid w:val="00D818A6"/>
    <w:rsid w:val="00D83278"/>
    <w:rsid w:val="00D903B6"/>
    <w:rsid w:val="00DA1AF5"/>
    <w:rsid w:val="00DA41C5"/>
    <w:rsid w:val="00DB7AD3"/>
    <w:rsid w:val="00DE1071"/>
    <w:rsid w:val="00DE1173"/>
    <w:rsid w:val="00DE7FB9"/>
    <w:rsid w:val="00DF3C1B"/>
    <w:rsid w:val="00E05E54"/>
    <w:rsid w:val="00E239BE"/>
    <w:rsid w:val="00E45CFB"/>
    <w:rsid w:val="00E54C4E"/>
    <w:rsid w:val="00E57618"/>
    <w:rsid w:val="00E81648"/>
    <w:rsid w:val="00E82EB4"/>
    <w:rsid w:val="00E96828"/>
    <w:rsid w:val="00EA402E"/>
    <w:rsid w:val="00EB5AFE"/>
    <w:rsid w:val="00ED184C"/>
    <w:rsid w:val="00ED3E36"/>
    <w:rsid w:val="00EE241C"/>
    <w:rsid w:val="00EE562C"/>
    <w:rsid w:val="00F0445F"/>
    <w:rsid w:val="00F211BA"/>
    <w:rsid w:val="00F222F1"/>
    <w:rsid w:val="00F30C79"/>
    <w:rsid w:val="00F444C2"/>
    <w:rsid w:val="00F73A61"/>
    <w:rsid w:val="00F75063"/>
    <w:rsid w:val="00F82A04"/>
    <w:rsid w:val="00F90168"/>
    <w:rsid w:val="00F90AB2"/>
    <w:rsid w:val="00FA32A8"/>
    <w:rsid w:val="00FC060F"/>
    <w:rsid w:val="00FF5E2E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173243-77F0-4CAA-9863-7C774EB9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AB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F90AB2"/>
    <w:pPr>
      <w:spacing w:after="0" w:line="240" w:lineRule="atLeast"/>
      <w:jc w:val="both"/>
    </w:pPr>
    <w:rPr>
      <w:rFonts w:ascii="Arial" w:eastAsia="Times New Roman" w:hAnsi="Arial"/>
      <w:bCs/>
      <w:color w:val="000000"/>
      <w:sz w:val="24"/>
      <w:lang w:val="sr-Cyrl-CS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F90AB2"/>
    <w:rPr>
      <w:rFonts w:ascii="Arial" w:eastAsia="Times New Roman" w:hAnsi="Arial" w:cs="Times New Roman"/>
      <w:bCs/>
      <w:color w:val="000000"/>
      <w:sz w:val="24"/>
      <w:lang w:val="sr-Cyrl-CS" w:eastAsia="x-none"/>
    </w:rPr>
  </w:style>
  <w:style w:type="paragraph" w:styleId="Footer">
    <w:name w:val="footer"/>
    <w:basedOn w:val="Normal"/>
    <w:link w:val="FooterChar"/>
    <w:uiPriority w:val="99"/>
    <w:unhideWhenUsed/>
    <w:rsid w:val="00F9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AB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90AB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A0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337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7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E92D-DA1E-4116-B4FD-4B12A67B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2993</Words>
  <Characters>17064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Krsteski</dc:creator>
  <cp:lastModifiedBy>Bojan Grgic</cp:lastModifiedBy>
  <cp:revision>2</cp:revision>
  <cp:lastPrinted>2017-10-06T13:02:00Z</cp:lastPrinted>
  <dcterms:created xsi:type="dcterms:W3CDTF">2017-10-09T11:09:00Z</dcterms:created>
  <dcterms:modified xsi:type="dcterms:W3CDTF">2017-10-09T11:09:00Z</dcterms:modified>
</cp:coreProperties>
</file>