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E5D" w:rsidRPr="00823E26" w:rsidRDefault="00254E5D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:rsidR="00F13EDE" w:rsidRPr="00105FAB" w:rsidRDefault="00F13EDE" w:rsidP="00F13E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  <w:r w:rsidRPr="00105FAB">
        <w:rPr>
          <w:rFonts w:ascii="Times New Roman" w:hAnsi="Times New Roman"/>
          <w:color w:val="000000"/>
          <w:sz w:val="24"/>
          <w:szCs w:val="20"/>
          <w:lang w:val="sr-Cyrl-CS"/>
        </w:rPr>
        <w:t xml:space="preserve">На основу члана 8. Закона о буџету Републике Србије за 2017. годину („Службени гласник РС”, број 99/16) и члана 42. став 1. Закона о Влади („Службени гласник РС”, бр. 55/05, 71/05 - исправка, 101/07, 65/08, 16/11, 68/12 - УС, 72/12, 7/14 - УС и 44/14), </w:t>
      </w:r>
    </w:p>
    <w:p w:rsidR="00F62537" w:rsidRDefault="00F62537" w:rsidP="00F625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254E5D" w:rsidRPr="00823E26" w:rsidRDefault="00254E5D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:rsidR="00254E5D" w:rsidRDefault="00254E5D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:rsidR="00254E5D" w:rsidRPr="00823E26" w:rsidRDefault="00254E5D" w:rsidP="00254E5D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3E26">
        <w:rPr>
          <w:rFonts w:ascii="Times New Roman" w:eastAsia="Times New Roman" w:hAnsi="Times New Roman" w:cs="Times New Roman"/>
          <w:sz w:val="24"/>
          <w:szCs w:val="24"/>
        </w:rPr>
        <w:t>УРЕДБУ</w:t>
      </w:r>
    </w:p>
    <w:p w:rsidR="00254E5D" w:rsidRDefault="00254E5D" w:rsidP="00254E5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3E2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ИЗМЕНАМА</w:t>
      </w:r>
      <w:r w:rsidR="004323D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ДОПУНАМА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УРЕДБЕ О</w:t>
      </w:r>
      <w:r w:rsidRPr="00823E26">
        <w:rPr>
          <w:rFonts w:ascii="Times New Roman" w:eastAsia="Times New Roman" w:hAnsi="Times New Roman" w:cs="Times New Roman"/>
          <w:sz w:val="24"/>
          <w:szCs w:val="24"/>
        </w:rPr>
        <w:t xml:space="preserve"> УТВРЂИВАЊУ ПРОГРАМА СТАНДАРДИЗОВАНОГ СЕТА УСЛУГА ЗА 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823E26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Latn-RS"/>
        </w:rPr>
        <w:t>7</w:t>
      </w:r>
      <w:r w:rsidRPr="00823E26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823E26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</w:p>
    <w:p w:rsidR="00254E5D" w:rsidRPr="00823E26" w:rsidRDefault="00254E5D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</w:pPr>
    </w:p>
    <w:p w:rsidR="00254E5D" w:rsidRPr="00823E26" w:rsidRDefault="00254E5D" w:rsidP="00254E5D">
      <w:pPr>
        <w:shd w:val="clear" w:color="auto" w:fill="FFFFFF"/>
        <w:tabs>
          <w:tab w:val="left" w:pos="3544"/>
          <w:tab w:val="left" w:pos="3828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</w:pPr>
      <w:r w:rsidRPr="00823E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                                                 Члан </w:t>
      </w:r>
      <w:r w:rsidR="00D35B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1</w:t>
      </w:r>
      <w:r w:rsidRPr="00823E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.</w:t>
      </w:r>
    </w:p>
    <w:p w:rsidR="00F62537" w:rsidRPr="00F465C2" w:rsidRDefault="00F62537" w:rsidP="00F6253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Уредби </w:t>
      </w:r>
      <w:r w:rsidRPr="00F465C2">
        <w:rPr>
          <w:rFonts w:ascii="Times New Roman" w:hAnsi="Times New Roman"/>
          <w:sz w:val="24"/>
          <w:szCs w:val="24"/>
          <w:lang w:val="sr-Cyrl-CS"/>
        </w:rPr>
        <w:t xml:space="preserve">о утврђивању </w:t>
      </w:r>
      <w:r w:rsidRPr="00823E26">
        <w:rPr>
          <w:rFonts w:ascii="Times New Roman" w:eastAsia="Times New Roman" w:hAnsi="Times New Roman" w:cs="Times New Roman"/>
          <w:sz w:val="24"/>
          <w:szCs w:val="24"/>
        </w:rPr>
        <w:t xml:space="preserve">Програма стандардизованог сета услуга за 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823E26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823E26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823E26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(</w:t>
      </w:r>
      <w:r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„</w:t>
      </w:r>
      <w:r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Сл</w:t>
      </w:r>
      <w:r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ужбени гласник РС</w:t>
      </w:r>
      <w:r w:rsidR="00C66BF2"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, број 8/17)</w:t>
      </w:r>
      <w:r>
        <w:rPr>
          <w:rFonts w:ascii="Times New Roman" w:hAnsi="Times New Roman"/>
          <w:sz w:val="24"/>
          <w:szCs w:val="24"/>
          <w:lang w:val="sr-Cyrl-CS"/>
        </w:rPr>
        <w:t xml:space="preserve">, у </w:t>
      </w:r>
      <w:r w:rsidR="00643136">
        <w:rPr>
          <w:rFonts w:ascii="Times New Roman" w:hAnsi="Times New Roman"/>
          <w:sz w:val="24"/>
          <w:szCs w:val="24"/>
          <w:lang w:val="sr-Cyrl-CS"/>
        </w:rPr>
        <w:t>делу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="001B2860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 xml:space="preserve"> ПРЕДМЕТ </w:t>
      </w:r>
      <w:r w:rsidR="00432542">
        <w:rPr>
          <w:rFonts w:ascii="Times New Roman" w:hAnsi="Times New Roman"/>
          <w:sz w:val="24"/>
          <w:szCs w:val="24"/>
          <w:lang w:val="sr-Cyrl-RS"/>
        </w:rPr>
        <w:t>после</w:t>
      </w:r>
      <w:r w:rsidR="005102F9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став</w:t>
      </w:r>
      <w:r w:rsidR="004323DD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4323DD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4323DD">
        <w:rPr>
          <w:rFonts w:ascii="Times New Roman" w:hAnsi="Times New Roman"/>
          <w:sz w:val="24"/>
          <w:szCs w:val="24"/>
          <w:lang w:val="sr-Cyrl-RS"/>
        </w:rPr>
        <w:t xml:space="preserve"> додаје се став 2. </w:t>
      </w:r>
      <w:r w:rsidR="00152724">
        <w:rPr>
          <w:rFonts w:ascii="Times New Roman" w:hAnsi="Times New Roman"/>
          <w:sz w:val="24"/>
          <w:szCs w:val="24"/>
          <w:lang w:val="sr-Cyrl-RS"/>
        </w:rPr>
        <w:t>који</w:t>
      </w:r>
      <w:r w:rsidR="004323DD">
        <w:rPr>
          <w:rFonts w:ascii="Times New Roman" w:hAnsi="Times New Roman"/>
          <w:sz w:val="24"/>
          <w:szCs w:val="24"/>
          <w:lang w:val="sr-Cyrl-RS"/>
        </w:rPr>
        <w:t xml:space="preserve"> гласи:</w:t>
      </w:r>
    </w:p>
    <w:p w:rsidR="00F62537" w:rsidRDefault="00B734D7" w:rsidP="00F6253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RS"/>
        </w:rPr>
        <w:t>„</w:t>
      </w:r>
      <w:r w:rsidR="00F62537">
        <w:rPr>
          <w:rFonts w:ascii="Times New Roman" w:hAnsi="Times New Roman"/>
          <w:sz w:val="24"/>
          <w:szCs w:val="24"/>
          <w:lang w:val="sr-Cyrl-CS"/>
        </w:rPr>
        <w:t xml:space="preserve">Неутрошена средства у износу </w:t>
      </w:r>
      <w:r w:rsidR="00F62537" w:rsidRPr="00535E48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Pr="00CE24DB">
        <w:rPr>
          <w:rFonts w:ascii="Times New Roman" w:hAnsi="Times New Roman"/>
          <w:sz w:val="24"/>
          <w:szCs w:val="24"/>
          <w:lang w:val="sr-Cyrl-RS"/>
        </w:rPr>
        <w:t>15.5</w:t>
      </w:r>
      <w:r w:rsidRPr="00CE24DB">
        <w:rPr>
          <w:rFonts w:ascii="Times New Roman" w:hAnsi="Times New Roman"/>
          <w:sz w:val="24"/>
          <w:szCs w:val="24"/>
          <w:lang w:val="sr-Latn-RS"/>
        </w:rPr>
        <w:t>62</w:t>
      </w:r>
      <w:r w:rsidRPr="00CE24DB">
        <w:rPr>
          <w:rFonts w:ascii="Times New Roman" w:hAnsi="Times New Roman"/>
          <w:sz w:val="24"/>
          <w:szCs w:val="24"/>
          <w:lang w:val="sr-Cyrl-RS"/>
        </w:rPr>
        <w:t>.</w:t>
      </w:r>
      <w:r w:rsidRPr="00CE24DB">
        <w:rPr>
          <w:rFonts w:ascii="Times New Roman" w:hAnsi="Times New Roman"/>
          <w:sz w:val="24"/>
          <w:szCs w:val="24"/>
          <w:lang w:val="sr-Latn-RS"/>
        </w:rPr>
        <w:t>554</w:t>
      </w:r>
      <w:r w:rsidRPr="00CE24DB">
        <w:rPr>
          <w:rFonts w:ascii="Times New Roman" w:hAnsi="Times New Roman"/>
          <w:sz w:val="24"/>
          <w:szCs w:val="24"/>
        </w:rPr>
        <w:t>,</w:t>
      </w:r>
      <w:r w:rsidRPr="00CE24DB">
        <w:rPr>
          <w:rFonts w:ascii="Times New Roman" w:hAnsi="Times New Roman"/>
          <w:sz w:val="24"/>
          <w:szCs w:val="24"/>
          <w:lang w:val="sr-Cyrl-RS"/>
        </w:rPr>
        <w:t>1</w:t>
      </w:r>
      <w:r w:rsidRPr="00CE24DB">
        <w:rPr>
          <w:rFonts w:ascii="Times New Roman" w:hAnsi="Times New Roman"/>
          <w:sz w:val="24"/>
          <w:szCs w:val="24"/>
        </w:rPr>
        <w:t>0</w:t>
      </w:r>
      <w:r w:rsidRPr="000534B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2537">
        <w:rPr>
          <w:rFonts w:ascii="Times New Roman" w:hAnsi="Times New Roman"/>
          <w:sz w:val="24"/>
          <w:szCs w:val="24"/>
          <w:lang w:val="sr-Cyrl-CS"/>
        </w:rPr>
        <w:t xml:space="preserve">динара, која су пренета Развојној агенцији Србије, у складу са Уредбом о </w:t>
      </w:r>
      <w:r w:rsidR="00F62537" w:rsidRPr="00F465C2">
        <w:rPr>
          <w:rFonts w:ascii="Times New Roman" w:hAnsi="Times New Roman"/>
          <w:sz w:val="24"/>
          <w:szCs w:val="24"/>
          <w:lang w:val="sr-Cyrl-CS"/>
        </w:rPr>
        <w:t xml:space="preserve">утврђивању </w:t>
      </w:r>
      <w:r w:rsidR="00F62537" w:rsidRPr="00823E26">
        <w:rPr>
          <w:rFonts w:ascii="Times New Roman" w:eastAsia="Times New Roman" w:hAnsi="Times New Roman" w:cs="Times New Roman"/>
          <w:sz w:val="24"/>
          <w:szCs w:val="24"/>
        </w:rPr>
        <w:t xml:space="preserve">Програма стандардизованог сета услуга за </w:t>
      </w:r>
      <w:r w:rsidR="00F62537"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="00F62537" w:rsidRPr="00823E26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 w:rsidR="00F62537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F62537" w:rsidRPr="00823E26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="00F62537"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="00F62537" w:rsidRPr="00823E26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 w:rsidR="00F62537"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(</w:t>
      </w:r>
      <w:r w:rsidR="00F62537"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„</w:t>
      </w:r>
      <w:r w:rsidR="00F62537"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Сл</w:t>
      </w:r>
      <w:r w:rsidR="00F62537"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ужбени гласник РС</w:t>
      </w:r>
      <w:r w:rsidR="00C66BF2"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F62537"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, бр</w:t>
      </w:r>
      <w:r w:rsidR="00432542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. </w:t>
      </w:r>
      <w:r w:rsidR="00F62537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28/16</w:t>
      </w:r>
      <w:r w:rsidR="00432542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 и 95/16</w:t>
      </w:r>
      <w:r w:rsidR="00F62537" w:rsidRPr="00823E26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)</w:t>
      </w:r>
      <w:r w:rsidR="00F62537">
        <w:rPr>
          <w:rFonts w:ascii="Times New Roman" w:hAnsi="Times New Roman"/>
          <w:sz w:val="24"/>
          <w:szCs w:val="24"/>
          <w:lang w:val="sr-Cyrl-CS"/>
        </w:rPr>
        <w:t>, користи</w:t>
      </w:r>
      <w:r w:rsidR="007C6641">
        <w:rPr>
          <w:rFonts w:ascii="Times New Roman" w:hAnsi="Times New Roman"/>
          <w:sz w:val="24"/>
          <w:szCs w:val="24"/>
          <w:lang w:val="sr-Cyrl-CS"/>
        </w:rPr>
        <w:t xml:space="preserve">ће </w:t>
      </w:r>
      <w:r w:rsidR="00F62537">
        <w:rPr>
          <w:rFonts w:ascii="Times New Roman" w:hAnsi="Times New Roman"/>
          <w:sz w:val="24"/>
          <w:szCs w:val="24"/>
          <w:lang w:val="sr-Cyrl-CS"/>
        </w:rPr>
        <w:t>се у 2017. год</w:t>
      </w:r>
      <w:r>
        <w:rPr>
          <w:rFonts w:ascii="Times New Roman" w:hAnsi="Times New Roman"/>
          <w:sz w:val="24"/>
          <w:szCs w:val="24"/>
          <w:lang w:val="sr-Cyrl-CS"/>
        </w:rPr>
        <w:t xml:space="preserve">ини за спровођење овог </w:t>
      </w:r>
      <w:r w:rsidR="00152724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>рограма.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B734D7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432542" w:rsidRPr="00432542" w:rsidRDefault="00432542" w:rsidP="00F6253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Досадашњи ст. 2 - 6. постају ст. 3 - 7.</w:t>
      </w:r>
    </w:p>
    <w:p w:rsidR="00432542" w:rsidRDefault="00472D2B" w:rsidP="00472D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643136">
        <w:rPr>
          <w:rFonts w:ascii="Times New Roman" w:hAnsi="Times New Roman"/>
          <w:sz w:val="24"/>
          <w:szCs w:val="24"/>
          <w:lang w:val="sr-Cyrl-RS"/>
        </w:rPr>
        <w:t>делу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  <w:lang w:val="sr-Cyrl-RS"/>
        </w:rPr>
        <w:t xml:space="preserve">. НАМЕНА СРЕДСТАВА, </w:t>
      </w:r>
      <w:r w:rsidR="00643136">
        <w:rPr>
          <w:rFonts w:ascii="Times New Roman" w:hAnsi="Times New Roman"/>
          <w:sz w:val="24"/>
          <w:szCs w:val="24"/>
          <w:lang w:val="sr-Cyrl-RS"/>
        </w:rPr>
        <w:t>одељак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78B5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. Информације, став 6</w:t>
      </w:r>
      <w:r w:rsidR="00432542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мења се и гласи: </w:t>
      </w:r>
    </w:p>
    <w:p w:rsidR="00472D2B" w:rsidRPr="00245F9A" w:rsidRDefault="00472D2B" w:rsidP="00472D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„За спровођење услуга пружања и прикупљања информација опредељено је до 10.000,00 динара месечно за сваку </w:t>
      </w:r>
      <w:r w:rsidR="005F78B5">
        <w:rPr>
          <w:rFonts w:ascii="Times New Roman" w:hAnsi="Times New Roman"/>
          <w:sz w:val="24"/>
          <w:szCs w:val="24"/>
          <w:lang w:val="sr-Cyrl-RS"/>
        </w:rPr>
        <w:t>АРРА</w:t>
      </w:r>
      <w:r>
        <w:rPr>
          <w:rFonts w:ascii="Times New Roman" w:hAnsi="Times New Roman"/>
          <w:sz w:val="24"/>
          <w:szCs w:val="24"/>
          <w:lang w:val="sr-Cyrl-RS"/>
        </w:rPr>
        <w:t xml:space="preserve"> у бруто износу, односно до 90.000,00 динара у бруто износу на годишњем нивоу.</w:t>
      </w:r>
      <w:r w:rsidR="005F78B5">
        <w:rPr>
          <w:rFonts w:ascii="Times New Roman" w:hAnsi="Times New Roman"/>
          <w:sz w:val="24"/>
          <w:szCs w:val="24"/>
          <w:lang w:val="sr-Cyrl-RS"/>
        </w:rPr>
        <w:t xml:space="preserve"> У</w:t>
      </w:r>
      <w:r>
        <w:rPr>
          <w:rFonts w:ascii="Times New Roman" w:hAnsi="Times New Roman"/>
          <w:sz w:val="24"/>
          <w:szCs w:val="24"/>
          <w:lang w:val="sr-Cyrl-RS"/>
        </w:rPr>
        <w:t>купан бруто годишњи буџет за ову врсту услуга износи 1.350.000,00 динара.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432542" w:rsidRDefault="006D7A4B" w:rsidP="006431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0344C6">
        <w:rPr>
          <w:rFonts w:ascii="Times New Roman" w:hAnsi="Times New Roman"/>
          <w:sz w:val="24"/>
          <w:szCs w:val="24"/>
          <w:lang w:val="sr-Cyrl-RS"/>
        </w:rPr>
        <w:t>одељк</w:t>
      </w:r>
      <w:r w:rsidR="00432542">
        <w:rPr>
          <w:rFonts w:ascii="Times New Roman" w:hAnsi="Times New Roman"/>
          <w:sz w:val="24"/>
          <w:szCs w:val="24"/>
          <w:lang w:val="sr-Cyrl-RS"/>
        </w:rPr>
        <w:t>у 2. Обуке, став 8.</w:t>
      </w:r>
      <w:r>
        <w:rPr>
          <w:rFonts w:ascii="Times New Roman" w:hAnsi="Times New Roman"/>
          <w:sz w:val="24"/>
          <w:szCs w:val="24"/>
          <w:lang w:val="sr-Cyrl-RS"/>
        </w:rPr>
        <w:t xml:space="preserve"> мења се и гласи: </w:t>
      </w:r>
    </w:p>
    <w:p w:rsidR="00643136" w:rsidRDefault="006D7A4B" w:rsidP="006431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 периоду спровођења </w:t>
      </w:r>
      <w:r w:rsidR="00267EC9">
        <w:rPr>
          <w:rFonts w:ascii="Times New Roman" w:hAnsi="Times New Roman"/>
          <w:sz w:val="24"/>
          <w:szCs w:val="24"/>
          <w:lang w:val="sr-Cyrl-CS"/>
        </w:rPr>
        <w:t>П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рограма, свака </w:t>
      </w:r>
      <w:r>
        <w:rPr>
          <w:rFonts w:ascii="Times New Roman" w:hAnsi="Times New Roman"/>
          <w:sz w:val="24"/>
          <w:szCs w:val="24"/>
          <w:lang w:val="sr-Cyrl-CS"/>
        </w:rPr>
        <w:t>АРРА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 има обавезу да спроведе најмање </w:t>
      </w:r>
      <w:r>
        <w:rPr>
          <w:rFonts w:ascii="Times New Roman" w:hAnsi="Times New Roman"/>
          <w:sz w:val="24"/>
          <w:szCs w:val="24"/>
          <w:lang w:val="sr-Cyrl-CS"/>
        </w:rPr>
        <w:t>16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 обука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643136" w:rsidRPr="0064313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344C6">
        <w:rPr>
          <w:rFonts w:ascii="Times New Roman" w:hAnsi="Times New Roman"/>
          <w:sz w:val="24"/>
          <w:szCs w:val="24"/>
          <w:lang w:val="sr-Latn-RS"/>
        </w:rPr>
        <w:t>„</w:t>
      </w:r>
      <w:r w:rsidR="00643136" w:rsidRPr="00E01460">
        <w:rPr>
          <w:rFonts w:ascii="Times New Roman" w:hAnsi="Times New Roman"/>
          <w:sz w:val="24"/>
          <w:szCs w:val="24"/>
          <w:lang w:val="sr-Cyrl-CS"/>
        </w:rPr>
        <w:t>Обука за почетнике у пословању</w:t>
      </w:r>
      <w:r w:rsidR="00643136" w:rsidRPr="00E01460">
        <w:rPr>
          <w:rFonts w:ascii="Times New Roman" w:hAnsi="Times New Roman"/>
          <w:color w:val="000000"/>
          <w:sz w:val="24"/>
          <w:szCs w:val="20"/>
          <w:lang w:val="sr-Cyrl-CS"/>
        </w:rPr>
        <w:t>”</w:t>
      </w:r>
      <w:r w:rsidR="00643136" w:rsidRPr="00E01460">
        <w:rPr>
          <w:rFonts w:ascii="Times New Roman" w:hAnsi="Times New Roman"/>
          <w:sz w:val="24"/>
          <w:szCs w:val="24"/>
          <w:lang w:val="sr-Cyrl-CS"/>
        </w:rPr>
        <w:t xml:space="preserve"> мора бити организована најмање  четири пута, а остали обавезни модули најмање по једном. Такође, АРРА су у обавези да одрже најмање једну обуку месечно из обавезног или опционог модула.</w:t>
      </w:r>
      <w:r w:rsidR="00432542" w:rsidRPr="004325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32542"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4B7ACC" w:rsidRDefault="004B7ACC" w:rsidP="006431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</w:t>
      </w:r>
      <w:r w:rsidR="006D7A4B">
        <w:rPr>
          <w:rFonts w:ascii="Times New Roman" w:hAnsi="Times New Roman"/>
          <w:sz w:val="24"/>
          <w:szCs w:val="24"/>
          <w:lang w:val="sr-Cyrl-RS"/>
        </w:rPr>
        <w:t>тав 1</w:t>
      </w:r>
      <w:r w:rsidR="003F0439">
        <w:rPr>
          <w:rFonts w:ascii="Times New Roman" w:hAnsi="Times New Roman"/>
          <w:sz w:val="24"/>
          <w:szCs w:val="24"/>
          <w:lang w:val="sr-Latn-RS"/>
        </w:rPr>
        <w:t>0</w:t>
      </w:r>
      <w:r w:rsidR="001B2860">
        <w:rPr>
          <w:rFonts w:ascii="Times New Roman" w:hAnsi="Times New Roman"/>
          <w:sz w:val="24"/>
          <w:szCs w:val="24"/>
          <w:lang w:val="sr-Cyrl-RS"/>
        </w:rPr>
        <w:t>.</w:t>
      </w:r>
      <w:r w:rsidR="006D7A4B">
        <w:rPr>
          <w:rFonts w:ascii="Times New Roman" w:hAnsi="Times New Roman"/>
          <w:sz w:val="24"/>
          <w:szCs w:val="24"/>
          <w:lang w:val="sr-Cyrl-RS"/>
        </w:rPr>
        <w:t xml:space="preserve"> мења се и гласи:</w:t>
      </w:r>
    </w:p>
    <w:p w:rsidR="006D7A4B" w:rsidRPr="00643136" w:rsidRDefault="006D7A4B" w:rsidP="006431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а спровођење обука опредељено је до </w:t>
      </w:r>
      <w:r w:rsidR="0020082B" w:rsidRPr="0020082B">
        <w:rPr>
          <w:rFonts w:ascii="Times New Roman" w:hAnsi="Times New Roman"/>
          <w:sz w:val="24"/>
          <w:szCs w:val="24"/>
          <w:lang w:val="sr-Latn-RS"/>
        </w:rPr>
        <w:t>1.080.000,00</w:t>
      </w:r>
      <w:r w:rsidRPr="0020082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динара у бруто износу на годишњем нивоу за сваку </w:t>
      </w:r>
      <w:r w:rsidR="0020082B" w:rsidRPr="00E01460">
        <w:rPr>
          <w:rFonts w:ascii="Times New Roman" w:hAnsi="Times New Roman"/>
          <w:sz w:val="24"/>
          <w:szCs w:val="24"/>
          <w:lang w:val="sr-Cyrl-CS"/>
        </w:rPr>
        <w:t>АРРА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. Укупан годишњи буџет за ову врсту услуга износи  </w:t>
      </w:r>
      <w:r w:rsidR="0020082B" w:rsidRPr="0020082B">
        <w:rPr>
          <w:rFonts w:ascii="Times New Roman" w:hAnsi="Times New Roman"/>
          <w:sz w:val="24"/>
          <w:szCs w:val="24"/>
          <w:lang w:val="sr-Latn-RS"/>
        </w:rPr>
        <w:t>16.200.000,00</w:t>
      </w:r>
      <w:r w:rsidRPr="0020082B">
        <w:rPr>
          <w:rFonts w:ascii="Times New Roman" w:hAnsi="Times New Roman"/>
          <w:sz w:val="24"/>
          <w:szCs w:val="24"/>
          <w:lang w:val="sr-Cyrl-CS"/>
        </w:rPr>
        <w:t xml:space="preserve"> динара </w:t>
      </w:r>
      <w:r w:rsidRPr="00E01460">
        <w:rPr>
          <w:rFonts w:ascii="Times New Roman" w:hAnsi="Times New Roman"/>
          <w:sz w:val="24"/>
          <w:szCs w:val="24"/>
          <w:lang w:val="sr-Cyrl-CS"/>
        </w:rPr>
        <w:t>бруто.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4B7ACC" w:rsidRDefault="004B7ACC" w:rsidP="006431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С</w:t>
      </w:r>
      <w:r w:rsidR="0020082B" w:rsidRPr="00643136">
        <w:rPr>
          <w:rFonts w:ascii="Times New Roman" w:hAnsi="Times New Roman"/>
          <w:sz w:val="24"/>
          <w:szCs w:val="24"/>
          <w:lang w:val="sr-Cyrl-RS"/>
        </w:rPr>
        <w:t>тав 1</w:t>
      </w:r>
      <w:r w:rsidR="005F78B5" w:rsidRPr="00643136">
        <w:rPr>
          <w:rFonts w:ascii="Times New Roman" w:hAnsi="Times New Roman"/>
          <w:sz w:val="24"/>
          <w:szCs w:val="24"/>
          <w:lang w:val="sr-Cyrl-RS"/>
        </w:rPr>
        <w:t>3</w:t>
      </w:r>
      <w:r w:rsidR="001B2860">
        <w:rPr>
          <w:rFonts w:ascii="Times New Roman" w:hAnsi="Times New Roman"/>
          <w:sz w:val="24"/>
          <w:szCs w:val="24"/>
          <w:lang w:val="sr-Cyrl-RS"/>
        </w:rPr>
        <w:t>.</w:t>
      </w:r>
      <w:r w:rsidR="0020082B" w:rsidRPr="00643136">
        <w:rPr>
          <w:rFonts w:ascii="Times New Roman" w:hAnsi="Times New Roman"/>
          <w:sz w:val="24"/>
          <w:szCs w:val="24"/>
          <w:lang w:val="sr-Cyrl-RS"/>
        </w:rPr>
        <w:t xml:space="preserve"> мења се и гласи</w:t>
      </w:r>
      <w:r w:rsidR="0020082B" w:rsidRPr="00643136">
        <w:rPr>
          <w:rFonts w:ascii="Times New Roman" w:hAnsi="Times New Roman"/>
          <w:sz w:val="24"/>
          <w:szCs w:val="24"/>
          <w:lang w:val="sr-Latn-RS"/>
        </w:rPr>
        <w:t>:</w:t>
      </w:r>
      <w:r w:rsidR="0020082B" w:rsidRPr="00643136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43136" w:rsidRPr="00E01460" w:rsidRDefault="006D5BF1" w:rsidP="006431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3136">
        <w:rPr>
          <w:rFonts w:ascii="Times New Roman" w:hAnsi="Times New Roman"/>
          <w:sz w:val="24"/>
          <w:szCs w:val="24"/>
          <w:lang w:val="sr-Cyrl-CS"/>
        </w:rPr>
        <w:t>„</w:t>
      </w:r>
      <w:r w:rsidR="00643136">
        <w:rPr>
          <w:rFonts w:ascii="Times New Roman" w:hAnsi="Times New Roman"/>
          <w:sz w:val="24"/>
          <w:szCs w:val="24"/>
          <w:lang w:val="sr-Cyrl-CS"/>
        </w:rPr>
        <w:t>У</w:t>
      </w:r>
      <w:r w:rsidR="00643136" w:rsidRPr="00E01460">
        <w:rPr>
          <w:rFonts w:ascii="Times New Roman" w:hAnsi="Times New Roman"/>
          <w:sz w:val="24"/>
          <w:szCs w:val="24"/>
          <w:lang w:val="sr-Cyrl-CS"/>
        </w:rPr>
        <w:t xml:space="preserve">колико се, након подношења свих месечних извештаја, а закључно са извештајем за децембар месец, утврди да </w:t>
      </w:r>
      <w:r w:rsidR="00643136">
        <w:rPr>
          <w:rFonts w:ascii="Times New Roman" w:hAnsi="Times New Roman"/>
          <w:sz w:val="24"/>
          <w:szCs w:val="24"/>
          <w:lang w:val="sr-Cyrl-CS"/>
        </w:rPr>
        <w:t>АРРА</w:t>
      </w:r>
      <w:r w:rsidR="00643136" w:rsidRPr="00E01460">
        <w:rPr>
          <w:rFonts w:ascii="Times New Roman" w:hAnsi="Times New Roman"/>
          <w:sz w:val="24"/>
          <w:szCs w:val="24"/>
          <w:lang w:val="sr-Cyrl-CS"/>
        </w:rPr>
        <w:t xml:space="preserve"> није испунила преузету обавезу извршења прописаног минимума (најмање једна обука месечно, најмање четири </w:t>
      </w:r>
      <w:r w:rsidR="00643136" w:rsidRPr="00E01460">
        <w:rPr>
          <w:rFonts w:ascii="Times New Roman" w:hAnsi="Times New Roman"/>
          <w:sz w:val="24"/>
          <w:szCs w:val="24"/>
          <w:lang w:val="sr-Cyrl-CS"/>
        </w:rPr>
        <w:lastRenderedPageBreak/>
        <w:t>„обука за почетнике у пословању</w:t>
      </w:r>
      <w:r w:rsidR="00643136" w:rsidRPr="00E01460">
        <w:rPr>
          <w:rFonts w:ascii="Times New Roman" w:hAnsi="Times New Roman"/>
          <w:color w:val="000000"/>
          <w:sz w:val="24"/>
          <w:szCs w:val="20"/>
          <w:lang w:val="sr-Cyrl-CS"/>
        </w:rPr>
        <w:t>”</w:t>
      </w:r>
      <w:r w:rsidR="00643136" w:rsidRPr="00E01460">
        <w:rPr>
          <w:rFonts w:ascii="Times New Roman" w:hAnsi="Times New Roman"/>
          <w:sz w:val="24"/>
          <w:szCs w:val="24"/>
          <w:lang w:val="sr-Cyrl-CS"/>
        </w:rPr>
        <w:t xml:space="preserve">, најмање једна обука из става 1. тач. 2) - 5) овог одељка, и најмање  </w:t>
      </w:r>
      <w:r w:rsidR="00643136">
        <w:rPr>
          <w:rFonts w:ascii="Times New Roman" w:hAnsi="Times New Roman"/>
          <w:sz w:val="24"/>
          <w:szCs w:val="24"/>
          <w:lang w:val="sr-Cyrl-CS"/>
        </w:rPr>
        <w:t>16</w:t>
      </w:r>
      <w:r w:rsidR="00643136" w:rsidRPr="00E01460">
        <w:rPr>
          <w:rFonts w:ascii="Times New Roman" w:hAnsi="Times New Roman"/>
          <w:sz w:val="24"/>
          <w:szCs w:val="24"/>
          <w:lang w:val="sr-Cyrl-CS"/>
        </w:rPr>
        <w:t xml:space="preserve"> обука у периоду спровођења програма </w:t>
      </w:r>
      <w:r w:rsidR="00643136">
        <w:rPr>
          <w:rFonts w:ascii="Times New Roman" w:hAnsi="Times New Roman"/>
          <w:sz w:val="24"/>
          <w:szCs w:val="24"/>
          <w:lang w:val="sr-Cyrl-CS"/>
        </w:rPr>
        <w:t>АРРА</w:t>
      </w:r>
      <w:r w:rsidR="00643136" w:rsidRPr="00E01460">
        <w:rPr>
          <w:rFonts w:ascii="Times New Roman" w:hAnsi="Times New Roman"/>
          <w:sz w:val="24"/>
          <w:szCs w:val="24"/>
          <w:lang w:val="sr-Cyrl-CS"/>
        </w:rPr>
        <w:t xml:space="preserve"> ће бити у обавези да, од исплаћених средстава, уплати део </w:t>
      </w:r>
      <w:r w:rsidR="00643136">
        <w:rPr>
          <w:rFonts w:ascii="Times New Roman" w:hAnsi="Times New Roman"/>
          <w:sz w:val="24"/>
          <w:szCs w:val="24"/>
          <w:lang w:val="sr-Cyrl-CS"/>
        </w:rPr>
        <w:t>Р</w:t>
      </w:r>
      <w:r w:rsidR="00643136" w:rsidRPr="00E01460">
        <w:rPr>
          <w:rFonts w:ascii="Times New Roman" w:hAnsi="Times New Roman"/>
          <w:sz w:val="24"/>
          <w:szCs w:val="24"/>
          <w:lang w:val="sr-Cyrl-CS"/>
        </w:rPr>
        <w:t>азвојној агенцији и то кумулативно:</w:t>
      </w:r>
    </w:p>
    <w:p w:rsidR="00643136" w:rsidRPr="00E01460" w:rsidRDefault="00643136" w:rsidP="006431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01460">
        <w:rPr>
          <w:rFonts w:ascii="Times New Roman" w:hAnsi="Times New Roman"/>
          <w:sz w:val="24"/>
          <w:szCs w:val="24"/>
          <w:lang w:val="sr-Cyrl-CS"/>
        </w:rPr>
        <w:t>- по 30.000 динара за сваки месец кад нису одржане обуке,</w:t>
      </w:r>
    </w:p>
    <w:p w:rsidR="00643136" w:rsidRPr="00E01460" w:rsidRDefault="00643136" w:rsidP="006431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</w:t>
      </w:r>
      <w:r w:rsidR="004B7A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по 30.000 динара за сваку обуку која није одржана до укупног броја од </w:t>
      </w:r>
      <w:r>
        <w:rPr>
          <w:rFonts w:ascii="Times New Roman" w:hAnsi="Times New Roman"/>
          <w:sz w:val="24"/>
          <w:szCs w:val="24"/>
          <w:lang w:val="sr-Cyrl-CS"/>
        </w:rPr>
        <w:t>16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 обукa у периоду спровођења програма, </w:t>
      </w:r>
    </w:p>
    <w:p w:rsidR="00643136" w:rsidRPr="00E01460" w:rsidRDefault="00643136" w:rsidP="006431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01460">
        <w:rPr>
          <w:rFonts w:ascii="Times New Roman" w:hAnsi="Times New Roman"/>
          <w:sz w:val="24"/>
          <w:szCs w:val="24"/>
          <w:lang w:val="sr-Cyrl-CS"/>
        </w:rPr>
        <w:t>- за сваки обавезни модул који није одржан, износ опредељен овим програмом за ту врсту обука, без обзира на укупан број одржаних обука.</w:t>
      </w:r>
      <w:r w:rsidR="000344C6"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4B7ACC" w:rsidRDefault="008700B0" w:rsidP="008700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4B7ACC">
        <w:rPr>
          <w:rFonts w:ascii="Times New Roman" w:hAnsi="Times New Roman"/>
          <w:sz w:val="24"/>
          <w:szCs w:val="24"/>
          <w:lang w:val="sr-Cyrl-RS"/>
        </w:rPr>
        <w:t>одељ</w:t>
      </w:r>
      <w:r w:rsidR="00643136">
        <w:rPr>
          <w:rFonts w:ascii="Times New Roman" w:hAnsi="Times New Roman"/>
          <w:sz w:val="24"/>
          <w:szCs w:val="24"/>
          <w:lang w:val="sr-Cyrl-RS"/>
        </w:rPr>
        <w:t>к</w:t>
      </w:r>
      <w:r w:rsidR="004B7ACC">
        <w:rPr>
          <w:rFonts w:ascii="Times New Roman" w:hAnsi="Times New Roman"/>
          <w:sz w:val="24"/>
          <w:szCs w:val="24"/>
          <w:lang w:val="sr-Cyrl-RS"/>
        </w:rPr>
        <w:t>у</w:t>
      </w:r>
      <w:r w:rsidR="00D35BF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3. Саветодавне ус</w:t>
      </w:r>
      <w:r w:rsidR="00267EC9">
        <w:rPr>
          <w:rFonts w:ascii="Times New Roman" w:hAnsi="Times New Roman"/>
          <w:sz w:val="24"/>
          <w:szCs w:val="24"/>
          <w:lang w:val="sr-Cyrl-RS"/>
        </w:rPr>
        <w:t xml:space="preserve">луге, став 7. мења се и гласи: </w:t>
      </w:r>
    </w:p>
    <w:p w:rsidR="008700B0" w:rsidRPr="00E01460" w:rsidRDefault="008700B0" w:rsidP="008700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а саветодавне услуге опредељена су средства у бруто износу до </w:t>
      </w:r>
      <w:r w:rsidR="005F78B5">
        <w:rPr>
          <w:rFonts w:ascii="Times New Roman" w:hAnsi="Times New Roman"/>
          <w:sz w:val="24"/>
          <w:szCs w:val="24"/>
          <w:lang w:val="sr-Cyrl-CS"/>
        </w:rPr>
        <w:t>363.333,33</w:t>
      </w:r>
      <w:r w:rsidRPr="006D5BF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динара на годишњем нивоу за сваку </w:t>
      </w:r>
      <w:r>
        <w:rPr>
          <w:rFonts w:ascii="Times New Roman" w:hAnsi="Times New Roman"/>
          <w:sz w:val="24"/>
          <w:szCs w:val="24"/>
          <w:lang w:val="sr-Cyrl-CS"/>
        </w:rPr>
        <w:t>АРРА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. Укупан годишњи буџет за ову врсту услуге износи </w:t>
      </w:r>
      <w:r w:rsidR="005F78B5">
        <w:rPr>
          <w:rFonts w:ascii="Times New Roman" w:hAnsi="Times New Roman"/>
          <w:sz w:val="24"/>
          <w:szCs w:val="24"/>
          <w:lang w:val="sr-Cyrl-CS"/>
        </w:rPr>
        <w:t>5.450.000,00</w:t>
      </w:r>
      <w:r w:rsidRPr="006D5BF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01460">
        <w:rPr>
          <w:rFonts w:ascii="Times New Roman" w:hAnsi="Times New Roman"/>
          <w:sz w:val="24"/>
          <w:szCs w:val="24"/>
          <w:lang w:val="sr-Cyrl-CS"/>
        </w:rPr>
        <w:t>динара у бруто износу.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C4067" w:rsidRDefault="00EE7340" w:rsidP="00EE7340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6C4067">
        <w:rPr>
          <w:rFonts w:ascii="Times New Roman" w:hAnsi="Times New Roman"/>
          <w:sz w:val="24"/>
          <w:szCs w:val="24"/>
          <w:lang w:val="sr-Cyrl-RS"/>
        </w:rPr>
        <w:t>одељ</w:t>
      </w:r>
      <w:r w:rsidR="00643136">
        <w:rPr>
          <w:rFonts w:ascii="Times New Roman" w:hAnsi="Times New Roman"/>
          <w:sz w:val="24"/>
          <w:szCs w:val="24"/>
          <w:lang w:val="sr-Cyrl-RS"/>
        </w:rPr>
        <w:t>к</w:t>
      </w:r>
      <w:r w:rsidR="006C4067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 xml:space="preserve"> 4. Менторинг, став 8. мења се и гласи:  </w:t>
      </w:r>
    </w:p>
    <w:p w:rsidR="00EE7340" w:rsidRPr="00E01460" w:rsidRDefault="00EE7340" w:rsidP="00EE7340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E01460">
        <w:rPr>
          <w:rFonts w:ascii="Times New Roman" w:hAnsi="Times New Roman"/>
          <w:sz w:val="24"/>
          <w:szCs w:val="24"/>
          <w:lang w:val="sr-Cyrl-CS"/>
        </w:rPr>
        <w:t>купан год</w:t>
      </w:r>
      <w:r>
        <w:rPr>
          <w:rFonts w:ascii="Times New Roman" w:hAnsi="Times New Roman"/>
          <w:sz w:val="24"/>
          <w:szCs w:val="24"/>
          <w:lang w:val="sr-Cyrl-CS"/>
        </w:rPr>
        <w:t xml:space="preserve">ишњи буџет за менторинг </w:t>
      </w:r>
      <w:r w:rsidRPr="006D5BF1">
        <w:rPr>
          <w:rFonts w:ascii="Times New Roman" w:hAnsi="Times New Roman"/>
          <w:sz w:val="24"/>
          <w:szCs w:val="24"/>
          <w:lang w:val="sr-Cyrl-CS"/>
        </w:rPr>
        <w:t xml:space="preserve">износи 6.000.000,00 </w:t>
      </w:r>
      <w:r w:rsidRPr="00E01460">
        <w:rPr>
          <w:rFonts w:ascii="Times New Roman" w:hAnsi="Times New Roman"/>
          <w:sz w:val="24"/>
          <w:szCs w:val="24"/>
          <w:lang w:val="sr-Cyrl-CS"/>
        </w:rPr>
        <w:t>динара у бруто износу.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6C4067" w:rsidRDefault="00F41442" w:rsidP="00F4144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6C4067">
        <w:rPr>
          <w:rFonts w:ascii="Times New Roman" w:hAnsi="Times New Roman"/>
          <w:sz w:val="24"/>
          <w:szCs w:val="24"/>
          <w:lang w:val="sr-Cyrl-RS"/>
        </w:rPr>
        <w:t>одељ</w:t>
      </w:r>
      <w:r w:rsidR="00643136">
        <w:rPr>
          <w:rFonts w:ascii="Times New Roman" w:hAnsi="Times New Roman"/>
          <w:sz w:val="24"/>
          <w:szCs w:val="24"/>
          <w:lang w:val="sr-Cyrl-RS"/>
        </w:rPr>
        <w:t>к</w:t>
      </w:r>
      <w:r w:rsidR="006C4067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 xml:space="preserve"> 5. Промоција, став 8. мења се и гласи</w:t>
      </w:r>
      <w:r w:rsidR="006C4067">
        <w:rPr>
          <w:rFonts w:ascii="Times New Roman" w:hAnsi="Times New Roman"/>
          <w:sz w:val="24"/>
          <w:szCs w:val="24"/>
          <w:lang w:val="sr-Cyrl-RS"/>
        </w:rPr>
        <w:t>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F41442" w:rsidRPr="00E01460" w:rsidRDefault="00F41442" w:rsidP="00F4144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а услуге промоције опредељена су средства у бруто износу до </w:t>
      </w:r>
      <w:r w:rsidRPr="006D5BF1">
        <w:rPr>
          <w:rFonts w:ascii="Times New Roman" w:hAnsi="Times New Roman"/>
          <w:sz w:val="24"/>
          <w:szCs w:val="24"/>
          <w:lang w:val="sr-Cyrl-CS"/>
        </w:rPr>
        <w:t>15.000,00 динара месечно, односно до 1</w:t>
      </w:r>
      <w:r w:rsidR="006D5BF1" w:rsidRPr="006D5BF1">
        <w:rPr>
          <w:rFonts w:ascii="Times New Roman" w:hAnsi="Times New Roman"/>
          <w:sz w:val="24"/>
          <w:szCs w:val="24"/>
          <w:lang w:val="sr-Cyrl-CS"/>
        </w:rPr>
        <w:t>3</w:t>
      </w:r>
      <w:r w:rsidRPr="006D5BF1">
        <w:rPr>
          <w:rFonts w:ascii="Times New Roman" w:hAnsi="Times New Roman"/>
          <w:sz w:val="24"/>
          <w:szCs w:val="24"/>
          <w:lang w:val="sr-Cyrl-CS"/>
        </w:rPr>
        <w:t xml:space="preserve">5.000,00 динара бруто за сваку </w:t>
      </w:r>
      <w:r w:rsidR="00267EC9" w:rsidRPr="006D5BF1">
        <w:rPr>
          <w:rFonts w:ascii="Times New Roman" w:hAnsi="Times New Roman"/>
          <w:sz w:val="24"/>
          <w:szCs w:val="24"/>
          <w:lang w:val="sr-Cyrl-CS"/>
        </w:rPr>
        <w:t>АРРА</w:t>
      </w:r>
      <w:r w:rsidRPr="006D5BF1">
        <w:rPr>
          <w:rFonts w:ascii="Times New Roman" w:hAnsi="Times New Roman"/>
          <w:sz w:val="24"/>
          <w:szCs w:val="24"/>
          <w:lang w:val="sr-Cyrl-CS"/>
        </w:rPr>
        <w:t xml:space="preserve"> на годишњем нивоу. Укупан годишњи буџет за промотивне активности износи 2.</w:t>
      </w:r>
      <w:r w:rsidR="006D5BF1" w:rsidRPr="006D5BF1">
        <w:rPr>
          <w:rFonts w:ascii="Times New Roman" w:hAnsi="Times New Roman"/>
          <w:sz w:val="24"/>
          <w:szCs w:val="24"/>
          <w:lang w:val="sr-Cyrl-CS"/>
        </w:rPr>
        <w:t>025</w:t>
      </w:r>
      <w:r w:rsidRPr="006D5BF1">
        <w:rPr>
          <w:rFonts w:ascii="Times New Roman" w:hAnsi="Times New Roman"/>
          <w:sz w:val="24"/>
          <w:szCs w:val="24"/>
          <w:lang w:val="sr-Cyrl-CS"/>
        </w:rPr>
        <w:t xml:space="preserve">.000,00 </w:t>
      </w:r>
      <w:r w:rsidRPr="00E01460">
        <w:rPr>
          <w:rFonts w:ascii="Times New Roman" w:hAnsi="Times New Roman"/>
          <w:sz w:val="24"/>
          <w:szCs w:val="24"/>
          <w:lang w:val="sr-Cyrl-CS"/>
        </w:rPr>
        <w:t>динара у бруто износу.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6C4067" w:rsidRDefault="00DD3057" w:rsidP="00DD30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1B2860">
        <w:rPr>
          <w:rFonts w:ascii="Times New Roman" w:hAnsi="Times New Roman"/>
          <w:sz w:val="24"/>
          <w:szCs w:val="24"/>
          <w:lang w:val="sr-Cyrl-RS"/>
        </w:rPr>
        <w:t>одељ</w:t>
      </w:r>
      <w:r w:rsidR="00643136">
        <w:rPr>
          <w:rFonts w:ascii="Times New Roman" w:hAnsi="Times New Roman"/>
          <w:sz w:val="24"/>
          <w:szCs w:val="24"/>
          <w:lang w:val="sr-Cyrl-RS"/>
        </w:rPr>
        <w:t>к</w:t>
      </w:r>
      <w:r w:rsidR="001B2860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 xml:space="preserve"> 6. </w:t>
      </w:r>
      <w:r w:rsidRPr="00E01460">
        <w:rPr>
          <w:rFonts w:ascii="Times New Roman" w:hAnsi="Times New Roman"/>
          <w:sz w:val="24"/>
          <w:szCs w:val="24"/>
          <w:lang w:val="sr-Cyrl-CS"/>
        </w:rPr>
        <w:t>Теренска контрола у оквиру Програма подстицања развоја предузетништва кроз финансијску подршку за почетнике  у пословању који Министарство спроводи са Фондом за развој</w:t>
      </w:r>
      <w:r>
        <w:rPr>
          <w:rFonts w:ascii="Times New Roman" w:hAnsi="Times New Roman"/>
          <w:sz w:val="24"/>
          <w:szCs w:val="24"/>
          <w:lang w:val="sr-Cyrl-RS"/>
        </w:rPr>
        <w:t xml:space="preserve">, став 3. мења се и гласи: </w:t>
      </w:r>
    </w:p>
    <w:p w:rsidR="00DD3057" w:rsidRDefault="00DD3057" w:rsidP="00DD30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>„У</w:t>
      </w:r>
      <w:r w:rsidRPr="00E01460">
        <w:rPr>
          <w:rFonts w:ascii="Times New Roman" w:hAnsi="Times New Roman"/>
          <w:sz w:val="24"/>
          <w:szCs w:val="24"/>
          <w:lang w:val="sr-Cyrl-CS"/>
        </w:rPr>
        <w:t xml:space="preserve">купан годишњи буџет за активности теренске контроле износи </w:t>
      </w:r>
      <w:r w:rsidRPr="006D5BF1">
        <w:rPr>
          <w:rFonts w:ascii="Times New Roman" w:hAnsi="Times New Roman"/>
          <w:sz w:val="24"/>
          <w:szCs w:val="24"/>
          <w:lang w:val="sr-Cyrl-CS"/>
        </w:rPr>
        <w:t>1.</w:t>
      </w:r>
      <w:r w:rsidR="005F78B5">
        <w:rPr>
          <w:rFonts w:ascii="Times New Roman" w:hAnsi="Times New Roman"/>
          <w:sz w:val="24"/>
          <w:szCs w:val="24"/>
          <w:lang w:val="sr-Cyrl-CS"/>
        </w:rPr>
        <w:t>5</w:t>
      </w:r>
      <w:r w:rsidRPr="006D5BF1">
        <w:rPr>
          <w:rFonts w:ascii="Times New Roman" w:hAnsi="Times New Roman"/>
          <w:sz w:val="24"/>
          <w:szCs w:val="24"/>
          <w:lang w:val="sr-Cyrl-CS"/>
        </w:rPr>
        <w:t xml:space="preserve">00.000,00 </w:t>
      </w:r>
      <w:r w:rsidRPr="00E01460">
        <w:rPr>
          <w:rFonts w:ascii="Times New Roman" w:hAnsi="Times New Roman"/>
          <w:sz w:val="24"/>
          <w:szCs w:val="24"/>
          <w:lang w:val="sr-Cyrl-CS"/>
        </w:rPr>
        <w:t>динара у бруто износу.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DD3057" w:rsidRPr="00E01460" w:rsidRDefault="00DD3057" w:rsidP="00C96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643136">
        <w:rPr>
          <w:rFonts w:ascii="Times New Roman" w:eastAsia="Times New Roman" w:hAnsi="Times New Roman" w:cs="Times New Roman"/>
          <w:sz w:val="24"/>
          <w:szCs w:val="24"/>
          <w:lang w:val="ru-RU"/>
        </w:rPr>
        <w:t>делу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НАЧИН КОРИШЋЕЊА СРЕДСТАВА, </w:t>
      </w:r>
      <w:r w:rsidR="006C4067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2. мења се и гласи:  </w:t>
      </w:r>
      <w:r w:rsidR="006C406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C96990">
        <w:rPr>
          <w:rFonts w:ascii="Times New Roman" w:hAnsi="Times New Roman"/>
          <w:sz w:val="24"/>
          <w:szCs w:val="24"/>
          <w:lang w:val="sr-Cyrl-CS"/>
        </w:rPr>
        <w:t>О</w:t>
      </w:r>
      <w:r w:rsidR="00C96990" w:rsidRPr="00E01460">
        <w:rPr>
          <w:rFonts w:ascii="Times New Roman" w:hAnsi="Times New Roman"/>
          <w:sz w:val="24"/>
          <w:szCs w:val="24"/>
          <w:lang w:val="sr-Cyrl-CS"/>
        </w:rPr>
        <w:t>предељена средства буџетом</w:t>
      </w:r>
      <w:r w:rsidR="00C9699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6990" w:rsidRPr="00E01460">
        <w:rPr>
          <w:rFonts w:ascii="Times New Roman" w:hAnsi="Times New Roman"/>
          <w:sz w:val="24"/>
          <w:szCs w:val="24"/>
          <w:lang w:val="sr-Cyrl-CS"/>
        </w:rPr>
        <w:t xml:space="preserve">за спровођење стандардизованог сета услуга износе </w:t>
      </w:r>
      <w:r w:rsidR="00C96990">
        <w:rPr>
          <w:rFonts w:ascii="Times New Roman" w:hAnsi="Times New Roman"/>
          <w:sz w:val="24"/>
          <w:szCs w:val="24"/>
          <w:lang w:val="sr-Cyrl-CS"/>
        </w:rPr>
        <w:t>35.562.554,00</w:t>
      </w:r>
      <w:r w:rsidR="00C96990" w:rsidRPr="00E01460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  <w:r w:rsidR="00C96990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96990" w:rsidRPr="00E01460">
        <w:rPr>
          <w:rFonts w:ascii="Times New Roman" w:hAnsi="Times New Roman"/>
          <w:sz w:val="24"/>
          <w:szCs w:val="24"/>
          <w:lang w:val="sr-Cyrl-CS"/>
        </w:rPr>
        <w:t xml:space="preserve"> од чега је износ </w:t>
      </w:r>
      <w:r w:rsidR="00C96990" w:rsidRPr="001F2D06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C96990">
        <w:rPr>
          <w:rFonts w:ascii="Times New Roman" w:hAnsi="Times New Roman"/>
          <w:sz w:val="24"/>
          <w:szCs w:val="24"/>
          <w:lang w:val="sr-Cyrl-CS"/>
        </w:rPr>
        <w:t>3</w:t>
      </w:r>
      <w:r w:rsidR="00C96990" w:rsidRPr="001F2D06">
        <w:rPr>
          <w:rFonts w:ascii="Times New Roman" w:hAnsi="Times New Roman"/>
          <w:sz w:val="24"/>
          <w:szCs w:val="24"/>
          <w:lang w:val="sr-Cyrl-CS"/>
        </w:rPr>
        <w:t>.037.554,00</w:t>
      </w:r>
      <w:r w:rsidR="00C96990" w:rsidRPr="00E01460">
        <w:rPr>
          <w:rFonts w:ascii="Times New Roman" w:hAnsi="Times New Roman"/>
          <w:sz w:val="24"/>
          <w:szCs w:val="24"/>
          <w:lang w:val="sr-Cyrl-CS"/>
        </w:rPr>
        <w:t xml:space="preserve"> динара намењен </w:t>
      </w:r>
      <w:r w:rsidR="00C96990">
        <w:rPr>
          <w:rFonts w:ascii="Times New Roman" w:hAnsi="Times New Roman"/>
          <w:sz w:val="24"/>
          <w:szCs w:val="24"/>
          <w:lang w:val="sr-Cyrl-CS"/>
        </w:rPr>
        <w:t>Р</w:t>
      </w:r>
      <w:r w:rsidR="00C96990" w:rsidRPr="00E01460">
        <w:rPr>
          <w:rFonts w:ascii="Times New Roman" w:hAnsi="Times New Roman"/>
          <w:sz w:val="24"/>
          <w:szCs w:val="24"/>
          <w:lang w:val="sr-Cyrl-CS"/>
        </w:rPr>
        <w:t xml:space="preserve">азвојној агенцији и искористиће се за покривање трошкова спровођења анализе потреба за обукама, организацију обука предавача и подизање капацитета АРРА, трошкове контроле и надзора спровођења </w:t>
      </w:r>
      <w:r w:rsidR="00267EC9">
        <w:rPr>
          <w:rFonts w:ascii="Times New Roman" w:hAnsi="Times New Roman"/>
          <w:sz w:val="24"/>
          <w:szCs w:val="24"/>
          <w:lang w:val="sr-Cyrl-CS"/>
        </w:rPr>
        <w:t>П</w:t>
      </w:r>
      <w:r w:rsidR="00C96990" w:rsidRPr="00E01460">
        <w:rPr>
          <w:rFonts w:ascii="Times New Roman" w:hAnsi="Times New Roman"/>
          <w:sz w:val="24"/>
          <w:szCs w:val="24"/>
          <w:lang w:val="sr-Cyrl-CS"/>
        </w:rPr>
        <w:t xml:space="preserve">рограма, </w:t>
      </w:r>
      <w:r w:rsidR="00C96990">
        <w:rPr>
          <w:rFonts w:ascii="Times New Roman" w:hAnsi="Times New Roman"/>
          <w:sz w:val="24"/>
          <w:szCs w:val="24"/>
          <w:lang w:val="sr-Cyrl-CS"/>
        </w:rPr>
        <w:t>услуге платног промета</w:t>
      </w:r>
      <w:r w:rsidR="00267EC9">
        <w:rPr>
          <w:rFonts w:ascii="Times New Roman" w:hAnsi="Times New Roman"/>
          <w:sz w:val="24"/>
          <w:szCs w:val="24"/>
          <w:lang w:val="sr-Cyrl-CS"/>
        </w:rPr>
        <w:t>,</w:t>
      </w:r>
      <w:r w:rsidR="00C96990">
        <w:rPr>
          <w:rFonts w:ascii="Times New Roman" w:hAnsi="Times New Roman"/>
          <w:sz w:val="24"/>
          <w:szCs w:val="24"/>
          <w:lang w:val="sr-Cyrl-CS"/>
        </w:rPr>
        <w:t xml:space="preserve"> као и за друге намене потребне за реализацију циљева Програма.</w:t>
      </w:r>
      <w:r w:rsidRPr="006D5BF1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6D5BF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17E23" w:rsidRDefault="00F17E23" w:rsidP="0025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</w:p>
    <w:p w:rsidR="00254E5D" w:rsidRDefault="00254E5D" w:rsidP="0025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 w:rsidRPr="00823E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Члан </w:t>
      </w:r>
      <w:r w:rsidR="00D35B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>2</w:t>
      </w:r>
      <w:r w:rsidRPr="00823E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>.</w:t>
      </w:r>
    </w:p>
    <w:p w:rsidR="00254E5D" w:rsidRPr="00823E26" w:rsidRDefault="00254E5D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  <w:r w:rsidRPr="00823E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уредба ступа на снагу 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наредног дана од дана</w:t>
      </w:r>
      <w:r w:rsidRPr="00823E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објављивања у 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823E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823E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54E5D" w:rsidRPr="00823E26" w:rsidRDefault="00254E5D" w:rsidP="00254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</w:p>
    <w:p w:rsidR="00254E5D" w:rsidRPr="00823E26" w:rsidRDefault="00254E5D" w:rsidP="00254E5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</w:t>
      </w:r>
      <w:r w:rsidRPr="00823E2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рој: </w:t>
      </w:r>
    </w:p>
    <w:p w:rsidR="006C4067" w:rsidRDefault="00254E5D" w:rsidP="00254E5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</w:t>
      </w:r>
      <w:r w:rsidR="006C4067">
        <w:rPr>
          <w:rFonts w:ascii="Times New Roman" w:eastAsia="Times New Roman" w:hAnsi="Times New Roman" w:cs="Times New Roman"/>
          <w:sz w:val="24"/>
          <w:szCs w:val="24"/>
          <w:lang w:val="ru-RU"/>
        </w:rPr>
        <w:t>6. априла 2017. године</w:t>
      </w:r>
    </w:p>
    <w:p w:rsidR="00254E5D" w:rsidRPr="00823E26" w:rsidRDefault="00254E5D" w:rsidP="00254E5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254E5D" w:rsidRPr="00823E26" w:rsidRDefault="00254E5D" w:rsidP="00254E5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3E26">
        <w:rPr>
          <w:rFonts w:ascii="Times New Roman" w:eastAsia="Times New Roman" w:hAnsi="Times New Roman" w:cs="Times New Roman"/>
          <w:sz w:val="24"/>
          <w:szCs w:val="24"/>
          <w:lang w:val="ru-RU"/>
        </w:rPr>
        <w:t>В Л А Д А</w:t>
      </w:r>
    </w:p>
    <w:p w:rsidR="00254E5D" w:rsidRPr="00823E26" w:rsidRDefault="00254E5D" w:rsidP="00254E5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3E26">
        <w:rPr>
          <w:rFonts w:ascii="Times New Roman" w:eastAsia="Times New Roman" w:hAnsi="Times New Roman" w:cs="Times New Roman"/>
          <w:sz w:val="24"/>
          <w:szCs w:val="24"/>
        </w:rPr>
        <w:tab/>
      </w:r>
      <w:r w:rsidRPr="00823E26">
        <w:rPr>
          <w:rFonts w:ascii="Times New Roman" w:eastAsia="Times New Roman" w:hAnsi="Times New Roman" w:cs="Times New Roman"/>
          <w:sz w:val="24"/>
          <w:szCs w:val="24"/>
        </w:rPr>
        <w:tab/>
      </w:r>
      <w:r w:rsidRPr="00823E26">
        <w:rPr>
          <w:rFonts w:ascii="Times New Roman" w:eastAsia="Times New Roman" w:hAnsi="Times New Roman" w:cs="Times New Roman"/>
          <w:sz w:val="24"/>
          <w:szCs w:val="24"/>
        </w:rPr>
        <w:tab/>
      </w:r>
      <w:r w:rsidRPr="00823E2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54E5D" w:rsidRPr="00823E26" w:rsidRDefault="00254E5D" w:rsidP="00254E5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23E2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ПРЕДСЕДН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>ИК</w:t>
      </w:r>
    </w:p>
    <w:p w:rsidR="00254E5D" w:rsidRPr="00BE7E5F" w:rsidRDefault="00254E5D" w:rsidP="00BE7E5F">
      <w:pPr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6C40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23E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Александар Вучић</w:t>
      </w:r>
      <w:bookmarkStart w:id="0" w:name="_GoBack"/>
      <w:bookmarkEnd w:id="0"/>
    </w:p>
    <w:sectPr w:rsidR="00254E5D" w:rsidRPr="00BE7E5F" w:rsidSect="00AF6232">
      <w:footerReference w:type="default" r:id="rId6"/>
      <w:pgSz w:w="12240" w:h="15840"/>
      <w:pgMar w:top="90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967" w:rsidRDefault="003C4967">
      <w:pPr>
        <w:spacing w:after="0" w:line="240" w:lineRule="auto"/>
      </w:pPr>
      <w:r>
        <w:separator/>
      </w:r>
    </w:p>
  </w:endnote>
  <w:endnote w:type="continuationSeparator" w:id="0">
    <w:p w:rsidR="003C4967" w:rsidRDefault="003C4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67157"/>
      <w:docPartObj>
        <w:docPartGallery w:val="Page Numbers (Bottom of Page)"/>
        <w:docPartUnique/>
      </w:docPartObj>
    </w:sdtPr>
    <w:sdtEndPr/>
    <w:sdtContent>
      <w:p w:rsidR="00AF6232" w:rsidRDefault="00C66BF2">
        <w:pPr>
          <w:pStyle w:val="Footer"/>
          <w:jc w:val="right"/>
        </w:pPr>
        <w:r w:rsidRPr="00AF6232">
          <w:rPr>
            <w:rFonts w:ascii="Times New Roman" w:hAnsi="Times New Roman" w:cs="Times New Roman"/>
          </w:rPr>
          <w:fldChar w:fldCharType="begin"/>
        </w:r>
        <w:r w:rsidRPr="00AF6232">
          <w:rPr>
            <w:rFonts w:ascii="Times New Roman" w:hAnsi="Times New Roman" w:cs="Times New Roman"/>
          </w:rPr>
          <w:instrText xml:space="preserve"> PAGE   \* MERGEFORMAT </w:instrText>
        </w:r>
        <w:r w:rsidRPr="00AF6232">
          <w:rPr>
            <w:rFonts w:ascii="Times New Roman" w:hAnsi="Times New Roman" w:cs="Times New Roman"/>
          </w:rPr>
          <w:fldChar w:fldCharType="separate"/>
        </w:r>
        <w:r w:rsidR="00BE7E5F">
          <w:rPr>
            <w:rFonts w:ascii="Times New Roman" w:hAnsi="Times New Roman" w:cs="Times New Roman"/>
            <w:noProof/>
          </w:rPr>
          <w:t>2</w:t>
        </w:r>
        <w:r w:rsidRPr="00AF6232">
          <w:rPr>
            <w:rFonts w:ascii="Times New Roman" w:hAnsi="Times New Roman" w:cs="Times New Roman"/>
          </w:rPr>
          <w:fldChar w:fldCharType="end"/>
        </w:r>
      </w:p>
    </w:sdtContent>
  </w:sdt>
  <w:p w:rsidR="00AF6232" w:rsidRDefault="003C4967" w:rsidP="00AF6232">
    <w:pPr>
      <w:pStyle w:val="Footer"/>
      <w:tabs>
        <w:tab w:val="clear" w:pos="4680"/>
        <w:tab w:val="clear" w:pos="9360"/>
        <w:tab w:val="left" w:pos="124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967" w:rsidRDefault="003C4967">
      <w:pPr>
        <w:spacing w:after="0" w:line="240" w:lineRule="auto"/>
      </w:pPr>
      <w:r>
        <w:separator/>
      </w:r>
    </w:p>
  </w:footnote>
  <w:footnote w:type="continuationSeparator" w:id="0">
    <w:p w:rsidR="003C4967" w:rsidRDefault="003C49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5D"/>
    <w:rsid w:val="00026E36"/>
    <w:rsid w:val="000344C6"/>
    <w:rsid w:val="000D22C2"/>
    <w:rsid w:val="00152724"/>
    <w:rsid w:val="0017491A"/>
    <w:rsid w:val="001B2860"/>
    <w:rsid w:val="001C6793"/>
    <w:rsid w:val="001D5705"/>
    <w:rsid w:val="0020082B"/>
    <w:rsid w:val="0023131F"/>
    <w:rsid w:val="00254E5D"/>
    <w:rsid w:val="00267EC9"/>
    <w:rsid w:val="003C1DE4"/>
    <w:rsid w:val="003C4967"/>
    <w:rsid w:val="003C5451"/>
    <w:rsid w:val="003C6E16"/>
    <w:rsid w:val="003F0439"/>
    <w:rsid w:val="004323DD"/>
    <w:rsid w:val="00432542"/>
    <w:rsid w:val="00472D2B"/>
    <w:rsid w:val="004B0D58"/>
    <w:rsid w:val="004B7ACC"/>
    <w:rsid w:val="004E39A6"/>
    <w:rsid w:val="005102F9"/>
    <w:rsid w:val="005A5D6E"/>
    <w:rsid w:val="005C18FF"/>
    <w:rsid w:val="005F78B5"/>
    <w:rsid w:val="00643136"/>
    <w:rsid w:val="00656795"/>
    <w:rsid w:val="006C4067"/>
    <w:rsid w:val="006D5BF1"/>
    <w:rsid w:val="006D7A4B"/>
    <w:rsid w:val="006F54D1"/>
    <w:rsid w:val="0077204A"/>
    <w:rsid w:val="007C6641"/>
    <w:rsid w:val="00823E26"/>
    <w:rsid w:val="008700B0"/>
    <w:rsid w:val="009146C8"/>
    <w:rsid w:val="00982E24"/>
    <w:rsid w:val="00A16386"/>
    <w:rsid w:val="00A509D5"/>
    <w:rsid w:val="00AA1F6F"/>
    <w:rsid w:val="00AD49E8"/>
    <w:rsid w:val="00AE66DD"/>
    <w:rsid w:val="00B716AD"/>
    <w:rsid w:val="00B734D7"/>
    <w:rsid w:val="00BB717C"/>
    <w:rsid w:val="00BE7E5F"/>
    <w:rsid w:val="00C12875"/>
    <w:rsid w:val="00C560C7"/>
    <w:rsid w:val="00C66BF2"/>
    <w:rsid w:val="00C96990"/>
    <w:rsid w:val="00CF1612"/>
    <w:rsid w:val="00D35BF1"/>
    <w:rsid w:val="00D40004"/>
    <w:rsid w:val="00D44212"/>
    <w:rsid w:val="00D8234C"/>
    <w:rsid w:val="00D8298F"/>
    <w:rsid w:val="00DD3057"/>
    <w:rsid w:val="00E403AF"/>
    <w:rsid w:val="00E811AB"/>
    <w:rsid w:val="00EE7340"/>
    <w:rsid w:val="00EF3F8F"/>
    <w:rsid w:val="00F13EDE"/>
    <w:rsid w:val="00F17E23"/>
    <w:rsid w:val="00F41442"/>
    <w:rsid w:val="00F6007B"/>
    <w:rsid w:val="00F6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A283CA-0373-49B6-BB7A-3E79875A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E5D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254E5D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254E5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54E5D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54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E5D"/>
    <w:rPr>
      <w:rFonts w:eastAsiaTheme="minorEastAsia"/>
      <w:lang w:val="en-US"/>
    </w:rPr>
  </w:style>
  <w:style w:type="paragraph" w:customStyle="1" w:styleId="rvps1">
    <w:name w:val="rvps1"/>
    <w:basedOn w:val="Normal"/>
    <w:rsid w:val="00254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4B0D5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0D58"/>
    <w:rPr>
      <w:rFonts w:ascii="Consolas" w:eastAsia="Times New Roman" w:hAnsi="Consolas" w:cs="Times New Roman"/>
      <w:sz w:val="21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990"/>
    <w:rPr>
      <w:rFonts w:ascii="Segoe UI" w:eastAsiaTheme="minorEastAsia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35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B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BF1"/>
    <w:rPr>
      <w:rFonts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F1"/>
    <w:rPr>
      <w:rFonts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Pušonjić</dc:creator>
  <cp:keywords/>
  <dc:description/>
  <cp:lastModifiedBy>Bojan Grgic</cp:lastModifiedBy>
  <cp:revision>2</cp:revision>
  <cp:lastPrinted>2017-04-06T08:51:00Z</cp:lastPrinted>
  <dcterms:created xsi:type="dcterms:W3CDTF">2017-04-06T14:48:00Z</dcterms:created>
  <dcterms:modified xsi:type="dcterms:W3CDTF">2017-04-06T14:48:00Z</dcterms:modified>
</cp:coreProperties>
</file>