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D5" w:rsidRDefault="00E43165" w:rsidP="00D804DA">
      <w:pPr>
        <w:tabs>
          <w:tab w:val="left" w:pos="1080"/>
        </w:tabs>
        <w:ind w:firstLine="708"/>
        <w:rPr>
          <w:lang w:val="sr-Latn-RS"/>
        </w:rPr>
      </w:pPr>
      <w:r>
        <w:rPr>
          <w:lang w:val="sr-Cyrl-CS"/>
        </w:rPr>
        <w:tab/>
      </w:r>
    </w:p>
    <w:p w:rsidR="00E43165" w:rsidRDefault="00E43165" w:rsidP="00D804DA">
      <w:pPr>
        <w:tabs>
          <w:tab w:val="left" w:pos="1080"/>
        </w:tabs>
        <w:ind w:firstLine="708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D804DA" w:rsidRDefault="00FC1B11" w:rsidP="00FC1B1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D804DA">
        <w:rPr>
          <w:lang w:val="sr-Cyrl-CS"/>
        </w:rPr>
        <w:t>На основу члана 6</w:t>
      </w:r>
      <w:r w:rsidR="00A40E9A">
        <w:rPr>
          <w:lang w:val="sr-Cyrl-CS"/>
        </w:rPr>
        <w:t>4</w:t>
      </w:r>
      <w:r w:rsidR="00D804DA">
        <w:rPr>
          <w:lang w:val="sr-Cyrl-CS"/>
        </w:rPr>
        <w:t xml:space="preserve">. став </w:t>
      </w:r>
      <w:r w:rsidR="00A40E9A">
        <w:rPr>
          <w:lang w:val="sr-Cyrl-CS"/>
        </w:rPr>
        <w:t>4</w:t>
      </w:r>
      <w:r w:rsidR="00D804DA">
        <w:rPr>
          <w:lang w:val="sr-Cyrl-CS"/>
        </w:rPr>
        <w:t>. Закона о јавној својини („Службени гласник РС</w:t>
      </w:r>
      <w:r w:rsidR="00D804DA" w:rsidRPr="0027071B">
        <w:rPr>
          <w:lang w:val="sr-Cyrl-CS"/>
        </w:rPr>
        <w:t>”</w:t>
      </w:r>
      <w:r w:rsidR="00D804DA">
        <w:rPr>
          <w:lang w:val="sr-Cyrl-CS"/>
        </w:rPr>
        <w:t>, бр. 72/11, 88/13</w:t>
      </w:r>
      <w:r w:rsidR="00193506">
        <w:rPr>
          <w:lang w:val="sr-Latn-RS"/>
        </w:rPr>
        <w:t>,</w:t>
      </w:r>
      <w:r w:rsidR="00D804DA">
        <w:rPr>
          <w:lang w:val="sr-Cyrl-CS"/>
        </w:rPr>
        <w:t xml:space="preserve"> 105/14</w:t>
      </w:r>
      <w:r w:rsidR="00193506">
        <w:rPr>
          <w:lang w:val="sr-Latn-RS"/>
        </w:rPr>
        <w:t xml:space="preserve"> </w:t>
      </w:r>
      <w:r w:rsidR="00BC368C">
        <w:rPr>
          <w:lang w:val="sr-Cyrl-CS"/>
        </w:rPr>
        <w:t>104/16-др. закон и 108/16</w:t>
      </w:r>
      <w:r w:rsidR="00D804DA">
        <w:rPr>
          <w:lang w:val="sr-Cyrl-CS"/>
        </w:rPr>
        <w:t xml:space="preserve">) и члана 42. став 1. Закона о Влади </w:t>
      </w:r>
      <w:r w:rsidR="00D804DA" w:rsidRPr="005D310D">
        <w:rPr>
          <w:lang w:val="sr-Cyrl-CS"/>
        </w:rPr>
        <w:t>(</w:t>
      </w:r>
      <w:r w:rsidR="00D804DA">
        <w:rPr>
          <w:lang w:val="sr-Cyrl-CS"/>
        </w:rPr>
        <w:t>„</w:t>
      </w:r>
      <w:r w:rsidR="00D804DA" w:rsidRPr="005D310D">
        <w:rPr>
          <w:lang w:val="sr-Cyrl-CS"/>
        </w:rPr>
        <w:t>Службени гласник РС”</w:t>
      </w:r>
      <w:r w:rsidR="00D804DA">
        <w:rPr>
          <w:lang w:val="sr-Cyrl-CS"/>
        </w:rPr>
        <w:t>,</w:t>
      </w:r>
      <w:r w:rsidR="00D804DA" w:rsidRPr="005D310D">
        <w:rPr>
          <w:lang w:val="sr-Cyrl-CS"/>
        </w:rPr>
        <w:t xml:space="preserve"> бр</w:t>
      </w:r>
      <w:r w:rsidR="00D804DA">
        <w:rPr>
          <w:lang w:val="sr-Cyrl-CS"/>
        </w:rPr>
        <w:t>.</w:t>
      </w:r>
      <w:r w:rsidR="00D804DA" w:rsidRPr="005D310D">
        <w:rPr>
          <w:lang w:val="sr-Cyrl-CS"/>
        </w:rPr>
        <w:t xml:space="preserve"> 55/</w:t>
      </w:r>
      <w:r w:rsidR="00BC368C">
        <w:rPr>
          <w:lang w:val="sr-Cyrl-CS"/>
        </w:rPr>
        <w:t>05, 71/05</w:t>
      </w:r>
      <w:r w:rsidR="00BC368C">
        <w:rPr>
          <w:lang w:val="sr-Latn-RS"/>
        </w:rPr>
        <w:t>-</w:t>
      </w:r>
      <w:r w:rsidR="00D804DA">
        <w:rPr>
          <w:lang w:val="sr-Cyrl-CS"/>
        </w:rPr>
        <w:t>исправка, 101/07, 65/08, 16/</w:t>
      </w:r>
      <w:r w:rsidR="00D804DA" w:rsidRPr="005D310D">
        <w:rPr>
          <w:lang w:val="sr-Cyrl-CS"/>
        </w:rPr>
        <w:t>11</w:t>
      </w:r>
      <w:r w:rsidR="00BC368C">
        <w:rPr>
          <w:lang w:val="sr-Cyrl-CS"/>
        </w:rPr>
        <w:t>, 68/12</w:t>
      </w:r>
      <w:r w:rsidR="00BC368C">
        <w:rPr>
          <w:lang w:val="sr-Latn-RS"/>
        </w:rPr>
        <w:t>-</w:t>
      </w:r>
      <w:r w:rsidR="00D804DA">
        <w:rPr>
          <w:lang w:val="sr-Cyrl-CS"/>
        </w:rPr>
        <w:t>УС</w:t>
      </w:r>
      <w:r w:rsidR="00D804DA">
        <w:t>,</w:t>
      </w:r>
      <w:r w:rsidR="00BC368C">
        <w:rPr>
          <w:lang w:val="sr-Cyrl-CS"/>
        </w:rPr>
        <w:t xml:space="preserve"> 72/12, 7/14</w:t>
      </w:r>
      <w:r w:rsidR="00BC368C">
        <w:rPr>
          <w:lang w:val="sr-Latn-RS"/>
        </w:rPr>
        <w:t>-</w:t>
      </w:r>
      <w:r w:rsidR="00D804DA">
        <w:rPr>
          <w:lang w:val="sr-Cyrl-CS"/>
        </w:rPr>
        <w:t>УС и 44/14</w:t>
      </w:r>
      <w:r w:rsidR="00D804DA" w:rsidRPr="005D310D">
        <w:rPr>
          <w:lang w:val="sr-Cyrl-CS"/>
        </w:rPr>
        <w:t>)</w:t>
      </w:r>
      <w:r w:rsidR="00D804DA">
        <w:rPr>
          <w:lang w:val="sr-Cyrl-CS"/>
        </w:rPr>
        <w:t xml:space="preserve">, </w:t>
      </w:r>
      <w:bookmarkStart w:id="0" w:name="_GoBack"/>
      <w:bookmarkEnd w:id="0"/>
    </w:p>
    <w:p w:rsidR="007765D5" w:rsidRDefault="00D804DA" w:rsidP="00D804DA">
      <w:pPr>
        <w:tabs>
          <w:tab w:val="left" w:pos="1080"/>
        </w:tabs>
        <w:rPr>
          <w:lang w:val="sr-Latn-RS"/>
        </w:rPr>
      </w:pPr>
      <w:r>
        <w:rPr>
          <w:lang w:val="sr-Cyrl-CS"/>
        </w:rPr>
        <w:tab/>
      </w:r>
    </w:p>
    <w:p w:rsidR="00D804DA" w:rsidRPr="00976B63" w:rsidRDefault="007765D5" w:rsidP="00FC1B11">
      <w:pPr>
        <w:tabs>
          <w:tab w:val="left" w:pos="0"/>
        </w:tabs>
        <w:rPr>
          <w:lang w:val="sr-Cyrl-CS"/>
        </w:rPr>
      </w:pPr>
      <w:r>
        <w:rPr>
          <w:lang w:val="sr-Latn-RS"/>
        </w:rPr>
        <w:tab/>
      </w:r>
      <w:r>
        <w:rPr>
          <w:lang w:val="sr-Latn-RS"/>
        </w:rPr>
        <w:tab/>
      </w:r>
      <w:r w:rsidR="00D804DA">
        <w:rPr>
          <w:lang w:val="sr-Cyrl-CS"/>
        </w:rPr>
        <w:t xml:space="preserve">Влада доноси </w:t>
      </w:r>
    </w:p>
    <w:p w:rsidR="00C77CAB" w:rsidRPr="00D40A5F" w:rsidRDefault="00C77CAB" w:rsidP="00D40A5F">
      <w:pPr>
        <w:tabs>
          <w:tab w:val="left" w:pos="1080"/>
        </w:tabs>
        <w:ind w:left="360" w:hanging="360"/>
        <w:rPr>
          <w:lang w:val="sr-Cyrl-CS"/>
        </w:rPr>
      </w:pPr>
    </w:p>
    <w:p w:rsidR="00B76F17" w:rsidRDefault="00B76F17" w:rsidP="00C77CAB">
      <w:pPr>
        <w:tabs>
          <w:tab w:val="left" w:pos="1440"/>
        </w:tabs>
        <w:ind w:left="360" w:hanging="360"/>
        <w:jc w:val="center"/>
        <w:rPr>
          <w:lang w:val="sr-Cyrl-CS"/>
        </w:rPr>
      </w:pPr>
    </w:p>
    <w:p w:rsidR="0059413B" w:rsidRPr="00D804DA" w:rsidRDefault="0059413B" w:rsidP="0059413B">
      <w:pPr>
        <w:tabs>
          <w:tab w:val="left" w:pos="1440"/>
        </w:tabs>
        <w:ind w:left="360" w:hanging="360"/>
        <w:jc w:val="center"/>
        <w:rPr>
          <w:lang w:val="sr-Cyrl-CS"/>
        </w:rPr>
      </w:pPr>
      <w:r w:rsidRPr="00D804DA">
        <w:rPr>
          <w:lang w:val="sr-Latn-CS"/>
        </w:rPr>
        <w:t>У</w:t>
      </w:r>
      <w:r w:rsidR="00095D22">
        <w:rPr>
          <w:lang w:val="sr-Latn-CS"/>
        </w:rPr>
        <w:t xml:space="preserve"> </w:t>
      </w:r>
      <w:r w:rsidRPr="00D804DA">
        <w:rPr>
          <w:lang w:val="sr-Latn-CS"/>
        </w:rPr>
        <w:t>Р</w:t>
      </w:r>
      <w:r w:rsidR="00095D22">
        <w:rPr>
          <w:lang w:val="sr-Latn-CS"/>
        </w:rPr>
        <w:t xml:space="preserve"> </w:t>
      </w:r>
      <w:r w:rsidRPr="00D804DA">
        <w:rPr>
          <w:lang w:val="sr-Latn-CS"/>
        </w:rPr>
        <w:t>Е</w:t>
      </w:r>
      <w:r w:rsidR="00095D22">
        <w:rPr>
          <w:lang w:val="sr-Latn-CS"/>
        </w:rPr>
        <w:t xml:space="preserve"> </w:t>
      </w:r>
      <w:r w:rsidRPr="00D804DA">
        <w:rPr>
          <w:lang w:val="sr-Latn-CS"/>
        </w:rPr>
        <w:t>Д</w:t>
      </w:r>
      <w:r w:rsidR="00095D22">
        <w:rPr>
          <w:lang w:val="sr-Latn-CS"/>
        </w:rPr>
        <w:t xml:space="preserve"> </w:t>
      </w:r>
      <w:r w:rsidRPr="00D804DA">
        <w:rPr>
          <w:lang w:val="sr-Latn-CS"/>
        </w:rPr>
        <w:t>Б</w:t>
      </w:r>
      <w:r w:rsidR="00095D22">
        <w:rPr>
          <w:lang w:val="sr-Latn-CS"/>
        </w:rPr>
        <w:t xml:space="preserve"> </w:t>
      </w:r>
      <w:r>
        <w:rPr>
          <w:lang w:val="sr-Cyrl-CS"/>
        </w:rPr>
        <w:t xml:space="preserve">У </w:t>
      </w:r>
    </w:p>
    <w:p w:rsidR="00E169BB" w:rsidRDefault="00C77CAB" w:rsidP="00C77CAB">
      <w:pPr>
        <w:tabs>
          <w:tab w:val="left" w:pos="1440"/>
        </w:tabs>
        <w:ind w:left="360" w:hanging="360"/>
        <w:jc w:val="center"/>
        <w:rPr>
          <w:lang w:val="sr-Latn-RS"/>
        </w:rPr>
      </w:pPr>
      <w:r w:rsidRPr="00D804DA">
        <w:rPr>
          <w:lang w:val="sr-Cyrl-CS"/>
        </w:rPr>
        <w:t xml:space="preserve">О </w:t>
      </w:r>
      <w:r w:rsidR="00193506">
        <w:rPr>
          <w:lang w:val="sr-Cyrl-CS"/>
        </w:rPr>
        <w:t>ИЗМЕНАМА</w:t>
      </w:r>
      <w:r w:rsidRPr="00D804DA">
        <w:rPr>
          <w:lang w:val="sr-Cyrl-CS"/>
        </w:rPr>
        <w:t xml:space="preserve"> </w:t>
      </w:r>
      <w:r w:rsidR="00D40A5F" w:rsidRPr="00D804DA">
        <w:rPr>
          <w:lang w:val="sr-Cyrl-CS"/>
        </w:rPr>
        <w:t xml:space="preserve">УРЕДБЕ О </w:t>
      </w:r>
      <w:r w:rsidR="00A40E9A" w:rsidRPr="00A40E9A">
        <w:rPr>
          <w:lang w:val="ru-RU"/>
        </w:rPr>
        <w:t>ЕВ</w:t>
      </w:r>
      <w:r w:rsidR="00A40E9A">
        <w:rPr>
          <w:lang w:val="ru-RU"/>
        </w:rPr>
        <w:t xml:space="preserve">ИДЕНЦИЈИ НЕПОКРЕТНОСТИ </w:t>
      </w:r>
    </w:p>
    <w:p w:rsidR="00C77CAB" w:rsidRPr="00A40E9A" w:rsidRDefault="00A40E9A" w:rsidP="00C77CAB">
      <w:pPr>
        <w:tabs>
          <w:tab w:val="left" w:pos="1440"/>
        </w:tabs>
        <w:ind w:left="360" w:hanging="360"/>
        <w:jc w:val="center"/>
        <w:rPr>
          <w:lang w:val="ru-RU"/>
        </w:rPr>
      </w:pPr>
      <w:r>
        <w:rPr>
          <w:lang w:val="ru-RU"/>
        </w:rPr>
        <w:t>У ЈАВНОЈ СВОЈИНИ</w:t>
      </w:r>
    </w:p>
    <w:p w:rsidR="00C77CAB" w:rsidRDefault="00C77CAB" w:rsidP="00C77CAB">
      <w:pPr>
        <w:tabs>
          <w:tab w:val="left" w:pos="1440"/>
        </w:tabs>
        <w:ind w:left="360" w:hanging="360"/>
        <w:jc w:val="center"/>
      </w:pPr>
    </w:p>
    <w:p w:rsidR="00C77CAB" w:rsidRDefault="00C77CAB" w:rsidP="00D40A5F">
      <w:pPr>
        <w:tabs>
          <w:tab w:val="left" w:pos="1440"/>
        </w:tabs>
        <w:ind w:left="360" w:hanging="360"/>
      </w:pPr>
    </w:p>
    <w:p w:rsidR="007765D5" w:rsidRDefault="007765D5" w:rsidP="00D40A5F">
      <w:pPr>
        <w:tabs>
          <w:tab w:val="left" w:pos="1440"/>
        </w:tabs>
        <w:ind w:left="360" w:hanging="360"/>
      </w:pPr>
    </w:p>
    <w:p w:rsidR="00C77CAB" w:rsidRPr="00D40A5F" w:rsidRDefault="00C77CAB" w:rsidP="00C77CAB">
      <w:pPr>
        <w:tabs>
          <w:tab w:val="left" w:pos="1440"/>
        </w:tabs>
        <w:jc w:val="center"/>
        <w:rPr>
          <w:lang w:val="sr-Cyrl-CS"/>
        </w:rPr>
      </w:pPr>
      <w:r w:rsidRPr="00D40A5F">
        <w:rPr>
          <w:lang w:val="sr-Cyrl-CS"/>
        </w:rPr>
        <w:t>Члан 1.</w:t>
      </w:r>
    </w:p>
    <w:p w:rsidR="00BD4A5A" w:rsidRDefault="00FC1B11" w:rsidP="00FC1B1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C77CAB">
        <w:rPr>
          <w:lang w:val="sr-Cyrl-CS"/>
        </w:rPr>
        <w:t xml:space="preserve">У </w:t>
      </w:r>
      <w:r w:rsidR="0011077A">
        <w:rPr>
          <w:lang w:val="sr-Cyrl-CS"/>
        </w:rPr>
        <w:t xml:space="preserve">Уредби о </w:t>
      </w:r>
      <w:r w:rsidR="00A40E9A">
        <w:rPr>
          <w:lang w:val="sr-Cyrl-CS"/>
        </w:rPr>
        <w:t>евиденцији непокретности у јавној својини</w:t>
      </w:r>
      <w:r w:rsidR="0011077A">
        <w:rPr>
          <w:lang w:val="sr-Cyrl-CS"/>
        </w:rPr>
        <w:t xml:space="preserve"> („Службени гласник РС</w:t>
      </w:r>
      <w:r w:rsidR="0011077A" w:rsidRPr="0027071B">
        <w:rPr>
          <w:lang w:val="sr-Cyrl-CS"/>
        </w:rPr>
        <w:t>”</w:t>
      </w:r>
      <w:r w:rsidR="0011077A">
        <w:rPr>
          <w:lang w:val="sr-Cyrl-CS"/>
        </w:rPr>
        <w:t>, бр</w:t>
      </w:r>
      <w:r w:rsidR="00E169BB">
        <w:rPr>
          <w:lang w:val="sr-Latn-RS"/>
        </w:rPr>
        <w:t>.</w:t>
      </w:r>
      <w:r w:rsidR="0011077A">
        <w:rPr>
          <w:lang w:val="sr-Cyrl-CS"/>
        </w:rPr>
        <w:t xml:space="preserve"> </w:t>
      </w:r>
      <w:r w:rsidR="00A40E9A">
        <w:rPr>
          <w:lang w:val="sr-Cyrl-CS"/>
        </w:rPr>
        <w:t>70</w:t>
      </w:r>
      <w:r w:rsidR="0011077A">
        <w:rPr>
          <w:lang w:val="sr-Cyrl-CS"/>
        </w:rPr>
        <w:t>/14</w:t>
      </w:r>
      <w:r w:rsidR="00193506">
        <w:rPr>
          <w:lang w:val="sr-Cyrl-CS"/>
        </w:rPr>
        <w:t>,</w:t>
      </w:r>
      <w:r w:rsidR="00E169BB">
        <w:rPr>
          <w:lang w:val="sr-Latn-RS"/>
        </w:rPr>
        <w:t xml:space="preserve"> 19/15</w:t>
      </w:r>
      <w:r w:rsidR="00193506">
        <w:rPr>
          <w:lang w:val="sr-Cyrl-RS"/>
        </w:rPr>
        <w:t xml:space="preserve"> и 83/15</w:t>
      </w:r>
      <w:r w:rsidR="0011077A">
        <w:rPr>
          <w:lang w:val="sr-Cyrl-CS"/>
        </w:rPr>
        <w:t>)</w:t>
      </w:r>
      <w:r w:rsidR="00BC368C">
        <w:rPr>
          <w:lang w:val="sr-Latn-RS"/>
        </w:rPr>
        <w:t>,</w:t>
      </w:r>
      <w:r w:rsidR="0011077A">
        <w:rPr>
          <w:lang w:val="sr-Cyrl-CS"/>
        </w:rPr>
        <w:t xml:space="preserve"> у </w:t>
      </w:r>
      <w:r w:rsidR="00C77CAB">
        <w:rPr>
          <w:lang w:val="sr-Cyrl-CS"/>
        </w:rPr>
        <w:t>члан</w:t>
      </w:r>
      <w:r w:rsidR="00D804DA">
        <w:rPr>
          <w:lang w:val="sr-Cyrl-CS"/>
        </w:rPr>
        <w:t>у</w:t>
      </w:r>
      <w:r w:rsidR="00C77CAB">
        <w:rPr>
          <w:lang w:val="sr-Cyrl-CS"/>
        </w:rPr>
        <w:t xml:space="preserve"> </w:t>
      </w:r>
      <w:r w:rsidR="00727ECC">
        <w:rPr>
          <w:lang w:val="sr-Latn-RS"/>
        </w:rPr>
        <w:t>7</w:t>
      </w:r>
      <w:r w:rsidR="00C77CAB">
        <w:rPr>
          <w:lang w:val="sr-Cyrl-CS"/>
        </w:rPr>
        <w:t>.</w:t>
      </w:r>
      <w:r w:rsidR="00A40E9A">
        <w:rPr>
          <w:lang w:val="sr-Cyrl-CS"/>
        </w:rPr>
        <w:t xml:space="preserve"> </w:t>
      </w:r>
      <w:r w:rsidR="00727ECC">
        <w:rPr>
          <w:lang w:val="sr-Cyrl-RS"/>
        </w:rPr>
        <w:t>став 2.</w:t>
      </w:r>
      <w:r w:rsidR="00A40E9A">
        <w:rPr>
          <w:lang w:val="sr-Cyrl-CS"/>
        </w:rPr>
        <w:t xml:space="preserve"> </w:t>
      </w:r>
      <w:r w:rsidR="00BD4A5A">
        <w:rPr>
          <w:lang w:val="sr-Cyrl-CS"/>
        </w:rPr>
        <w:t>речи: „</w:t>
      </w:r>
      <w:r w:rsidR="00727ECC">
        <w:rPr>
          <w:lang w:val="sr-Cyrl-CS"/>
        </w:rPr>
        <w:t>достављају на Обрасцу НЕП–ЈС у писаној и електронској форми</w:t>
      </w:r>
      <w:r w:rsidR="00BD4A5A" w:rsidRPr="0027071B">
        <w:rPr>
          <w:lang w:val="sr-Cyrl-CS"/>
        </w:rPr>
        <w:t>”</w:t>
      </w:r>
      <w:r w:rsidR="00BD4A5A">
        <w:rPr>
          <w:lang w:val="sr-Cyrl-CS"/>
        </w:rPr>
        <w:t xml:space="preserve"> </w:t>
      </w:r>
      <w:r w:rsidR="00727ECC">
        <w:rPr>
          <w:lang w:val="sr-Cyrl-CS"/>
        </w:rPr>
        <w:t>замењују</w:t>
      </w:r>
      <w:r w:rsidR="00A40E9A">
        <w:rPr>
          <w:lang w:val="sr-Cyrl-CS"/>
        </w:rPr>
        <w:t xml:space="preserve"> се реч</w:t>
      </w:r>
      <w:r w:rsidR="00727ECC">
        <w:rPr>
          <w:lang w:val="sr-Cyrl-CS"/>
        </w:rPr>
        <w:t>има</w:t>
      </w:r>
      <w:r w:rsidR="00A40E9A">
        <w:rPr>
          <w:lang w:val="sr-Cyrl-CS"/>
        </w:rPr>
        <w:t>: „</w:t>
      </w:r>
      <w:r w:rsidR="00727ECC">
        <w:rPr>
          <w:lang w:val="sr-Cyrl-CS"/>
        </w:rPr>
        <w:t xml:space="preserve">достављају искључиво у електронском облику на Обрасцу НЕП–ЈС, преко </w:t>
      </w:r>
      <w:r w:rsidR="00727ECC">
        <w:t xml:space="preserve">web </w:t>
      </w:r>
      <w:r w:rsidR="00727ECC">
        <w:rPr>
          <w:lang w:val="sr-Cyrl-CS"/>
        </w:rPr>
        <w:t xml:space="preserve">апликације </w:t>
      </w:r>
      <w:r w:rsidR="00AA553C">
        <w:rPr>
          <w:lang w:val="sr-Cyrl-CS"/>
        </w:rPr>
        <w:t>Регистар јединс</w:t>
      </w:r>
      <w:r w:rsidR="00727ECC">
        <w:rPr>
          <w:lang w:val="sr-Cyrl-CS"/>
        </w:rPr>
        <w:t xml:space="preserve">твене евиденције непокретности у јавној својини </w:t>
      </w:r>
      <w:r w:rsidR="00AA553C">
        <w:rPr>
          <w:lang w:val="sr-Cyrl-CS"/>
        </w:rPr>
        <w:t>из члана 15. ове уредбе</w:t>
      </w:r>
      <w:r w:rsidR="00A40E9A" w:rsidRPr="0027071B">
        <w:rPr>
          <w:lang w:val="sr-Cyrl-CS"/>
        </w:rPr>
        <w:t>”</w:t>
      </w:r>
      <w:r w:rsidR="00E55713">
        <w:rPr>
          <w:lang w:val="sr-Cyrl-CS"/>
        </w:rPr>
        <w:t>.</w:t>
      </w:r>
    </w:p>
    <w:p w:rsidR="00AA553C" w:rsidRDefault="00FC1B11" w:rsidP="00FC1B11">
      <w:pPr>
        <w:tabs>
          <w:tab w:val="left" w:pos="0"/>
        </w:tabs>
        <w:rPr>
          <w:lang w:val="sr-Latn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EF209B">
        <w:rPr>
          <w:lang w:val="sr-Cyrl-CS"/>
        </w:rPr>
        <w:t>У</w:t>
      </w:r>
      <w:r w:rsidR="00AA553C">
        <w:rPr>
          <w:lang w:val="sr-Cyrl-CS"/>
        </w:rPr>
        <w:t xml:space="preserve"> </w:t>
      </w:r>
      <w:r w:rsidR="00AA553C">
        <w:rPr>
          <w:lang w:val="sr-Cyrl-RS"/>
        </w:rPr>
        <w:t>став</w:t>
      </w:r>
      <w:r w:rsidR="00EF209B">
        <w:rPr>
          <w:lang w:val="sr-Cyrl-RS"/>
        </w:rPr>
        <w:t>у</w:t>
      </w:r>
      <w:r w:rsidR="00AA553C">
        <w:rPr>
          <w:lang w:val="sr-Cyrl-RS"/>
        </w:rPr>
        <w:t xml:space="preserve"> 3.</w:t>
      </w:r>
      <w:r w:rsidR="00AA553C">
        <w:rPr>
          <w:lang w:val="sr-Cyrl-CS"/>
        </w:rPr>
        <w:t xml:space="preserve"> речи: „достављају на Обрасцу НЕП–ЈС у писаној и електронској форми</w:t>
      </w:r>
      <w:r w:rsidR="00AA553C" w:rsidRPr="0027071B">
        <w:rPr>
          <w:lang w:val="sr-Cyrl-CS"/>
        </w:rPr>
        <w:t>”</w:t>
      </w:r>
      <w:r w:rsidR="00AA553C">
        <w:rPr>
          <w:lang w:val="sr-Cyrl-CS"/>
        </w:rPr>
        <w:t xml:space="preserve"> замењују се речима: „достављају искључиво у електронском облику на Обрасцу НЕП–ЈС, преко </w:t>
      </w:r>
      <w:r w:rsidR="00AA553C">
        <w:t xml:space="preserve">web </w:t>
      </w:r>
      <w:r w:rsidR="00AA553C">
        <w:rPr>
          <w:lang w:val="sr-Cyrl-CS"/>
        </w:rPr>
        <w:t>апликације Регистар јединствене евиденције непокретности у јавној својини</w:t>
      </w:r>
      <w:r w:rsidR="00AA553C" w:rsidRPr="0027071B">
        <w:rPr>
          <w:lang w:val="sr-Cyrl-CS"/>
        </w:rPr>
        <w:t>”</w:t>
      </w:r>
      <w:r w:rsidR="00AA553C">
        <w:rPr>
          <w:lang w:val="sr-Cyrl-CS"/>
        </w:rPr>
        <w:t>.</w:t>
      </w:r>
    </w:p>
    <w:p w:rsidR="00C77CAB" w:rsidRDefault="00C77CAB" w:rsidP="003060D7">
      <w:pPr>
        <w:tabs>
          <w:tab w:val="left" w:pos="0"/>
          <w:tab w:val="left" w:pos="1080"/>
        </w:tabs>
        <w:ind w:firstLine="1080"/>
        <w:rPr>
          <w:lang w:val="sr-Cyrl-CS"/>
        </w:rPr>
      </w:pPr>
      <w:r>
        <w:rPr>
          <w:lang w:val="sr-Cyrl-CS"/>
        </w:rPr>
        <w:tab/>
      </w:r>
    </w:p>
    <w:p w:rsidR="005902F1" w:rsidRDefault="005902F1" w:rsidP="005902F1">
      <w:pPr>
        <w:tabs>
          <w:tab w:val="left" w:pos="1440"/>
        </w:tabs>
        <w:jc w:val="center"/>
        <w:rPr>
          <w:bCs/>
          <w:lang w:val="sr-Cyrl-CS"/>
        </w:rPr>
      </w:pPr>
      <w:r w:rsidRPr="00D804DA">
        <w:rPr>
          <w:bCs/>
          <w:lang w:val="sr-Cyrl-CS"/>
        </w:rPr>
        <w:t>Члан 2.</w:t>
      </w:r>
    </w:p>
    <w:p w:rsidR="00AA553C" w:rsidRDefault="00FC1B11" w:rsidP="00FC1B11">
      <w:pPr>
        <w:tabs>
          <w:tab w:val="left" w:pos="0"/>
        </w:tabs>
        <w:rPr>
          <w:lang w:val="sr-Latn-C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</w:r>
      <w:r w:rsidR="00AA553C">
        <w:rPr>
          <w:lang w:val="sr-Cyrl-CS"/>
        </w:rPr>
        <w:t xml:space="preserve">У члану 9. </w:t>
      </w:r>
      <w:r w:rsidR="00AA553C">
        <w:rPr>
          <w:lang w:val="sr-Cyrl-RS"/>
        </w:rPr>
        <w:t>став 2.</w:t>
      </w:r>
      <w:r w:rsidR="00AA553C">
        <w:rPr>
          <w:lang w:val="sr-Cyrl-CS"/>
        </w:rPr>
        <w:t xml:space="preserve"> речи: „у писаној форми и електронским путем (скенирано)</w:t>
      </w:r>
      <w:r w:rsidR="00AA553C" w:rsidRPr="0027071B">
        <w:rPr>
          <w:lang w:val="sr-Cyrl-CS"/>
        </w:rPr>
        <w:t>”</w:t>
      </w:r>
      <w:r w:rsidR="00AA553C">
        <w:rPr>
          <w:lang w:val="sr-Cyrl-CS"/>
        </w:rPr>
        <w:t xml:space="preserve"> замењују се речима: „искључиво у електронском облику преко </w:t>
      </w:r>
      <w:r w:rsidR="00AA553C">
        <w:t xml:space="preserve">web </w:t>
      </w:r>
      <w:r w:rsidR="00AA553C">
        <w:rPr>
          <w:lang w:val="sr-Cyrl-CS"/>
        </w:rPr>
        <w:t>апликације Регистар јединствене евиденције непокретности у јавној својини (скенирано)</w:t>
      </w:r>
      <w:r w:rsidR="00AA553C" w:rsidRPr="0027071B">
        <w:rPr>
          <w:lang w:val="sr-Cyrl-CS"/>
        </w:rPr>
        <w:t>”</w:t>
      </w:r>
      <w:r w:rsidR="00AA553C">
        <w:rPr>
          <w:lang w:val="sr-Cyrl-CS"/>
        </w:rPr>
        <w:t>.</w:t>
      </w:r>
    </w:p>
    <w:p w:rsidR="005902F1" w:rsidRDefault="005902F1" w:rsidP="00E169BB">
      <w:pPr>
        <w:tabs>
          <w:tab w:val="left" w:pos="1440"/>
        </w:tabs>
        <w:jc w:val="center"/>
        <w:rPr>
          <w:bCs/>
          <w:lang w:val="sr-Latn-RS"/>
        </w:rPr>
      </w:pPr>
    </w:p>
    <w:p w:rsidR="00EB0868" w:rsidRDefault="00C77CAB" w:rsidP="00E169BB">
      <w:pPr>
        <w:tabs>
          <w:tab w:val="left" w:pos="1440"/>
        </w:tabs>
        <w:jc w:val="center"/>
        <w:rPr>
          <w:bCs/>
          <w:lang w:val="sr-Cyrl-CS"/>
        </w:rPr>
      </w:pPr>
      <w:r w:rsidRPr="00D804DA">
        <w:rPr>
          <w:bCs/>
          <w:lang w:val="sr-Cyrl-CS"/>
        </w:rPr>
        <w:t xml:space="preserve">Члан </w:t>
      </w:r>
      <w:r w:rsidR="005902F1">
        <w:rPr>
          <w:bCs/>
          <w:lang w:val="sr-Latn-RS"/>
        </w:rPr>
        <w:t>3</w:t>
      </w:r>
      <w:r w:rsidRPr="00D804DA">
        <w:rPr>
          <w:bCs/>
          <w:lang w:val="sr-Cyrl-CS"/>
        </w:rPr>
        <w:t>.</w:t>
      </w:r>
    </w:p>
    <w:p w:rsidR="00EB0868" w:rsidRDefault="000F5D9B" w:rsidP="000F5D9B">
      <w:pPr>
        <w:tabs>
          <w:tab w:val="left" w:pos="0"/>
        </w:tabs>
        <w:rPr>
          <w:bCs/>
          <w:lang w:val="sr-Cyrl-CS"/>
        </w:rPr>
      </w:pPr>
      <w:r>
        <w:rPr>
          <w:bCs/>
          <w:lang w:val="sr-Cyrl-CS"/>
        </w:rPr>
        <w:tab/>
        <w:t xml:space="preserve">      Члан 11. мења се и гласи:</w:t>
      </w:r>
    </w:p>
    <w:p w:rsidR="00FC1B11" w:rsidRDefault="00FC1B11" w:rsidP="000F5D9B">
      <w:pPr>
        <w:tabs>
          <w:tab w:val="left" w:pos="0"/>
        </w:tabs>
        <w:rPr>
          <w:bCs/>
          <w:lang w:val="sr-Cyrl-CS"/>
        </w:rPr>
      </w:pPr>
    </w:p>
    <w:p w:rsidR="00EF209B" w:rsidRDefault="00E303C2" w:rsidP="00E303C2">
      <w:pPr>
        <w:tabs>
          <w:tab w:val="left" w:pos="0"/>
        </w:tabs>
        <w:jc w:val="center"/>
        <w:rPr>
          <w:bCs/>
          <w:lang w:val="sr-Cyrl-CS"/>
        </w:rPr>
      </w:pPr>
      <w:r>
        <w:rPr>
          <w:bCs/>
          <w:lang w:val="sr-Cyrl-CS"/>
        </w:rPr>
        <w:t>”Члан 11.</w:t>
      </w:r>
    </w:p>
    <w:p w:rsidR="00EB0868" w:rsidRPr="001936DB" w:rsidRDefault="00FC1B11" w:rsidP="00FC1B11">
      <w:pPr>
        <w:suppressAutoHyphens/>
        <w:spacing w:line="100" w:lineRule="atLeast"/>
        <w:rPr>
          <w:kern w:val="1"/>
          <w:lang w:val="sr-Cyrl-CS"/>
        </w:rPr>
      </w:pPr>
      <w:r>
        <w:rPr>
          <w:kern w:val="1"/>
          <w:lang w:val="sr-Cyrl-CS"/>
        </w:rPr>
        <w:tab/>
      </w:r>
      <w:r>
        <w:rPr>
          <w:kern w:val="1"/>
          <w:lang w:val="sr-Cyrl-CS"/>
        </w:rPr>
        <w:tab/>
      </w:r>
      <w:r w:rsidR="00EB0868" w:rsidRPr="001936DB">
        <w:rPr>
          <w:kern w:val="1"/>
          <w:lang w:val="sr-Cyrl-CS"/>
        </w:rPr>
        <w:t>Јединствена евиденција непокретности садржи и евиденцију корисника, односно носилаца права коришћења</w:t>
      </w:r>
      <w:r w:rsidR="00490CA4">
        <w:rPr>
          <w:kern w:val="1"/>
          <w:lang w:val="sr-Cyrl-RS"/>
        </w:rPr>
        <w:t xml:space="preserve"> на непокретностима</w:t>
      </w:r>
      <w:r w:rsidR="00EB0868" w:rsidRPr="001936DB">
        <w:rPr>
          <w:kern w:val="1"/>
          <w:lang w:val="sr-Cyrl-CS"/>
        </w:rPr>
        <w:t xml:space="preserve"> у јавној својини </w:t>
      </w:r>
      <w:r w:rsidR="00EB0868" w:rsidRPr="001936DB">
        <w:rPr>
          <w:kern w:val="24"/>
          <w:lang w:val="sr-Cyrl-CS"/>
        </w:rPr>
        <w:t>Републике Србије,</w:t>
      </w:r>
      <w:r w:rsidR="00EB0868" w:rsidRPr="001936DB">
        <w:rPr>
          <w:kern w:val="1"/>
          <w:lang w:val="sr-Cyrl-CS"/>
        </w:rPr>
        <w:t xml:space="preserve"> аутономне покрајине и јединице локалне самоуправе, </w:t>
      </w:r>
      <w:r w:rsidR="00EB0868" w:rsidRPr="001936DB">
        <w:rPr>
          <w:kern w:val="24"/>
          <w:lang w:val="sr-Cyrl-CS"/>
        </w:rPr>
        <w:t>која се води</w:t>
      </w:r>
      <w:r w:rsidR="00EB0868" w:rsidRPr="001936DB">
        <w:rPr>
          <w:kern w:val="1"/>
          <w:lang w:val="sr-Cyrl-CS"/>
        </w:rPr>
        <w:t xml:space="preserve"> по азбучном реду.</w:t>
      </w:r>
      <w:r w:rsidR="00EB0868">
        <w:rPr>
          <w:kern w:val="1"/>
          <w:lang w:val="sr-Cyrl-CS"/>
        </w:rPr>
        <w:t>”</w:t>
      </w:r>
    </w:p>
    <w:p w:rsidR="00AA553C" w:rsidRDefault="00AA553C" w:rsidP="00FC1B11">
      <w:pPr>
        <w:tabs>
          <w:tab w:val="left" w:pos="1134"/>
        </w:tabs>
        <w:rPr>
          <w:bCs/>
          <w:lang w:val="sr-Cyrl-CS"/>
        </w:rPr>
      </w:pPr>
      <w:r>
        <w:rPr>
          <w:lang w:val="sr-Cyrl-CS"/>
        </w:rPr>
        <w:t xml:space="preserve"> </w:t>
      </w:r>
    </w:p>
    <w:p w:rsidR="00977A44" w:rsidRDefault="00977A44" w:rsidP="00977A44">
      <w:pPr>
        <w:tabs>
          <w:tab w:val="left" w:pos="1440"/>
        </w:tabs>
        <w:jc w:val="center"/>
        <w:rPr>
          <w:bCs/>
          <w:lang w:val="sr-Cyrl-CS"/>
        </w:rPr>
      </w:pPr>
      <w:r w:rsidRPr="00D804DA">
        <w:rPr>
          <w:bCs/>
          <w:lang w:val="sr-Cyrl-CS"/>
        </w:rPr>
        <w:t xml:space="preserve">Члан </w:t>
      </w:r>
      <w:r>
        <w:rPr>
          <w:bCs/>
          <w:lang w:val="sr-Cyrl-CS"/>
        </w:rPr>
        <w:t>4</w:t>
      </w:r>
      <w:r w:rsidRPr="00D804DA">
        <w:rPr>
          <w:bCs/>
          <w:lang w:val="sr-Cyrl-CS"/>
        </w:rPr>
        <w:t>.</w:t>
      </w:r>
    </w:p>
    <w:p w:rsidR="00EB0868" w:rsidRDefault="00FC1B11" w:rsidP="00D97ED2">
      <w:pPr>
        <w:tabs>
          <w:tab w:val="left" w:pos="0"/>
        </w:tabs>
        <w:rPr>
          <w:lang w:val="sr-Cyrl-R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</w:r>
      <w:r w:rsidR="00977A44">
        <w:rPr>
          <w:lang w:val="sr-Cyrl-CS"/>
        </w:rPr>
        <w:t xml:space="preserve">У члану 12. </w:t>
      </w:r>
      <w:r w:rsidR="00010A81">
        <w:rPr>
          <w:lang w:val="sr-Cyrl-RS"/>
        </w:rPr>
        <w:t>ст.</w:t>
      </w:r>
      <w:r w:rsidR="00977A44">
        <w:rPr>
          <w:lang w:val="sr-Cyrl-RS"/>
        </w:rPr>
        <w:t xml:space="preserve"> 1.</w:t>
      </w:r>
      <w:r w:rsidR="00010A81">
        <w:rPr>
          <w:lang w:val="sr-Cyrl-RS"/>
        </w:rPr>
        <w:t xml:space="preserve"> и 2.</w:t>
      </w:r>
      <w:r w:rsidR="00977A44">
        <w:rPr>
          <w:lang w:val="sr-Cyrl-CS"/>
        </w:rPr>
        <w:t xml:space="preserve"> речи: „у писаној форми и електронским путем</w:t>
      </w:r>
      <w:r w:rsidR="00977A44" w:rsidRPr="0027071B">
        <w:rPr>
          <w:lang w:val="sr-Cyrl-CS"/>
        </w:rPr>
        <w:t>”</w:t>
      </w:r>
      <w:r w:rsidR="00977A44">
        <w:rPr>
          <w:lang w:val="sr-Cyrl-CS"/>
        </w:rPr>
        <w:t xml:space="preserve"> замењују се речима: „искључиво у електронском облику преко </w:t>
      </w:r>
      <w:r w:rsidR="00977A44">
        <w:t xml:space="preserve">web </w:t>
      </w:r>
      <w:r w:rsidR="00977A44">
        <w:rPr>
          <w:lang w:val="sr-Cyrl-CS"/>
        </w:rPr>
        <w:t>апликације Регистар јединствене евиденције непокретности у јавној својини</w:t>
      </w:r>
      <w:r w:rsidR="00977A44" w:rsidRPr="0027071B">
        <w:rPr>
          <w:lang w:val="sr-Cyrl-CS"/>
        </w:rPr>
        <w:t>”</w:t>
      </w:r>
      <w:r w:rsidR="00977A44">
        <w:rPr>
          <w:lang w:val="sr-Cyrl-CS"/>
        </w:rPr>
        <w:t>.</w:t>
      </w:r>
    </w:p>
    <w:p w:rsidR="00D97ED2" w:rsidRDefault="00D97ED2" w:rsidP="00D97ED2">
      <w:pPr>
        <w:tabs>
          <w:tab w:val="left" w:pos="0"/>
        </w:tabs>
        <w:rPr>
          <w:lang w:val="sr-Cyrl-RS"/>
        </w:rPr>
      </w:pPr>
    </w:p>
    <w:p w:rsidR="00FC1B11" w:rsidRPr="00FC1B11" w:rsidRDefault="00FC1B11" w:rsidP="00977A44">
      <w:pPr>
        <w:tabs>
          <w:tab w:val="left" w:pos="1440"/>
        </w:tabs>
        <w:jc w:val="center"/>
        <w:rPr>
          <w:bCs/>
          <w:lang w:val="sr-Cyrl-RS"/>
        </w:rPr>
      </w:pPr>
    </w:p>
    <w:p w:rsidR="00977A44" w:rsidRDefault="00977A44" w:rsidP="00977A44">
      <w:pPr>
        <w:tabs>
          <w:tab w:val="left" w:pos="1440"/>
        </w:tabs>
        <w:jc w:val="center"/>
        <w:rPr>
          <w:bCs/>
          <w:lang w:val="sr-Cyrl-CS"/>
        </w:rPr>
      </w:pPr>
      <w:r w:rsidRPr="00D804DA">
        <w:rPr>
          <w:bCs/>
          <w:lang w:val="sr-Cyrl-CS"/>
        </w:rPr>
        <w:t xml:space="preserve">Члан </w:t>
      </w:r>
      <w:r>
        <w:rPr>
          <w:bCs/>
          <w:lang w:val="sr-Cyrl-CS"/>
        </w:rPr>
        <w:t>5</w:t>
      </w:r>
      <w:r w:rsidRPr="00D804DA">
        <w:rPr>
          <w:bCs/>
          <w:lang w:val="sr-Cyrl-CS"/>
        </w:rPr>
        <w:t>.</w:t>
      </w:r>
    </w:p>
    <w:p w:rsidR="007765D5" w:rsidRPr="00D97ED2" w:rsidRDefault="00FC1B11" w:rsidP="00D97ED2">
      <w:pPr>
        <w:tabs>
          <w:tab w:val="left" w:pos="0"/>
        </w:tabs>
        <w:rPr>
          <w:lang w:val="sr-Cyrl-RS"/>
        </w:rPr>
      </w:pPr>
      <w:r>
        <w:rPr>
          <w:bCs/>
          <w:lang w:val="sr-Cyrl-RS"/>
        </w:rPr>
        <w:tab/>
      </w:r>
      <w:r>
        <w:rPr>
          <w:bCs/>
          <w:lang w:val="sr-Cyrl-RS"/>
        </w:rPr>
        <w:tab/>
      </w:r>
      <w:r w:rsidR="00977A44">
        <w:rPr>
          <w:lang w:val="sr-Cyrl-CS"/>
        </w:rPr>
        <w:t xml:space="preserve">У члану 17. </w:t>
      </w:r>
      <w:r w:rsidR="00977A44">
        <w:rPr>
          <w:lang w:val="sr-Cyrl-RS"/>
        </w:rPr>
        <w:t>став 2.</w:t>
      </w:r>
      <w:r w:rsidR="00E05F93">
        <w:rPr>
          <w:lang w:val="sr-Cyrl-CS"/>
        </w:rPr>
        <w:t xml:space="preserve"> речи: „</w:t>
      </w:r>
      <w:r w:rsidR="00977A44">
        <w:rPr>
          <w:lang w:val="sr-Cyrl-CS"/>
        </w:rPr>
        <w:t>28. фебруара 201</w:t>
      </w:r>
      <w:r w:rsidR="005B5B7B">
        <w:rPr>
          <w:lang w:val="sr-Latn-RS"/>
        </w:rPr>
        <w:t>7</w:t>
      </w:r>
      <w:r w:rsidR="00977A44">
        <w:rPr>
          <w:lang w:val="sr-Cyrl-CS"/>
        </w:rPr>
        <w:t>. године</w:t>
      </w:r>
      <w:r w:rsidR="00977A44" w:rsidRPr="0027071B">
        <w:rPr>
          <w:lang w:val="sr-Cyrl-CS"/>
        </w:rPr>
        <w:t>”</w:t>
      </w:r>
      <w:r w:rsidR="00977A44">
        <w:rPr>
          <w:lang w:val="sr-Cyrl-CS"/>
        </w:rPr>
        <w:t xml:space="preserve"> замењу</w:t>
      </w:r>
      <w:r w:rsidR="00E05F93">
        <w:rPr>
          <w:lang w:val="sr-Cyrl-CS"/>
        </w:rPr>
        <w:t>ју се речима: „</w:t>
      </w:r>
      <w:r w:rsidR="00977A44">
        <w:rPr>
          <w:lang w:val="sr-Cyrl-CS"/>
        </w:rPr>
        <w:t>31. децембра 2017. године</w:t>
      </w:r>
      <w:r w:rsidR="00977A44" w:rsidRPr="0027071B">
        <w:rPr>
          <w:lang w:val="sr-Cyrl-CS"/>
        </w:rPr>
        <w:t>”</w:t>
      </w:r>
      <w:r w:rsidR="00977A44">
        <w:rPr>
          <w:lang w:val="sr-Cyrl-CS"/>
        </w:rPr>
        <w:t>.</w:t>
      </w:r>
    </w:p>
    <w:p w:rsidR="00977A44" w:rsidRDefault="00977A44" w:rsidP="00977A44">
      <w:pPr>
        <w:tabs>
          <w:tab w:val="left" w:pos="1440"/>
        </w:tabs>
        <w:jc w:val="center"/>
        <w:rPr>
          <w:bCs/>
          <w:lang w:val="sr-Cyrl-CS"/>
        </w:rPr>
      </w:pPr>
      <w:r w:rsidRPr="00D804DA">
        <w:rPr>
          <w:bCs/>
          <w:lang w:val="sr-Cyrl-CS"/>
        </w:rPr>
        <w:lastRenderedPageBreak/>
        <w:t xml:space="preserve">Члан </w:t>
      </w:r>
      <w:r w:rsidR="000103FE">
        <w:rPr>
          <w:bCs/>
          <w:lang w:val="sr-Latn-RS"/>
        </w:rPr>
        <w:t>6</w:t>
      </w:r>
      <w:r w:rsidRPr="00D804DA">
        <w:rPr>
          <w:bCs/>
          <w:lang w:val="sr-Cyrl-CS"/>
        </w:rPr>
        <w:t>.</w:t>
      </w:r>
    </w:p>
    <w:p w:rsidR="002355F5" w:rsidRDefault="002355F5" w:rsidP="002355F5">
      <w:pPr>
        <w:ind w:firstLine="720"/>
        <w:rPr>
          <w:lang w:val="sr-Latn-RS" w:bidi="en-US"/>
        </w:rPr>
      </w:pPr>
      <w:r>
        <w:rPr>
          <w:lang w:val="sr-Cyrl-CS"/>
        </w:rPr>
        <w:t xml:space="preserve">      </w:t>
      </w:r>
      <w:r w:rsidR="00C77CAB" w:rsidRPr="00231CC0">
        <w:rPr>
          <w:lang w:val="sr-Cyrl-CS"/>
        </w:rPr>
        <w:t>О</w:t>
      </w:r>
      <w:r w:rsidR="0022483A" w:rsidRPr="00231CC0">
        <w:rPr>
          <w:lang w:val="ru-RU"/>
        </w:rPr>
        <w:t>ва</w:t>
      </w:r>
      <w:r w:rsidR="00C77CAB" w:rsidRPr="00231CC0">
        <w:rPr>
          <w:lang w:val="ru-RU"/>
        </w:rPr>
        <w:t xml:space="preserve"> </w:t>
      </w:r>
      <w:r w:rsidR="0022483A" w:rsidRPr="00231CC0">
        <w:rPr>
          <w:lang w:val="ru-RU"/>
        </w:rPr>
        <w:t>уредба</w:t>
      </w:r>
      <w:r w:rsidR="001A25ED" w:rsidRPr="00231CC0">
        <w:rPr>
          <w:lang w:val="ru-RU"/>
        </w:rPr>
        <w:t xml:space="preserve"> ступа на снагу</w:t>
      </w:r>
      <w:r w:rsidR="001A25ED">
        <w:rPr>
          <w:lang w:val="ru-RU"/>
        </w:rPr>
        <w:t xml:space="preserve"> </w:t>
      </w:r>
      <w:r w:rsidRPr="002355F5">
        <w:rPr>
          <w:lang w:val="sr-Cyrl-CS" w:bidi="en-US"/>
        </w:rPr>
        <w:t>наредног</w:t>
      </w:r>
      <w:r w:rsidRPr="002355F5">
        <w:rPr>
          <w:lang w:val="sr-Latn-CS" w:bidi="en-US"/>
        </w:rPr>
        <w:t xml:space="preserve"> дана од дана објављивања у „Службеном гласнику Републике Србије”</w:t>
      </w:r>
      <w:r w:rsidRPr="002355F5">
        <w:rPr>
          <w:lang w:val="sr-Cyrl-CS" w:bidi="en-US"/>
        </w:rPr>
        <w:t>.</w:t>
      </w:r>
    </w:p>
    <w:p w:rsidR="007765D5" w:rsidRDefault="007765D5" w:rsidP="007765D5">
      <w:pPr>
        <w:rPr>
          <w:lang w:val="sr-Latn-RS"/>
        </w:rPr>
      </w:pPr>
    </w:p>
    <w:p w:rsidR="007765D5" w:rsidRPr="0028281B" w:rsidRDefault="007765D5" w:rsidP="007765D5">
      <w:pPr>
        <w:rPr>
          <w:lang w:val="sr-Cyrl-RS"/>
        </w:rPr>
      </w:pPr>
      <w:r w:rsidRPr="0028281B">
        <w:rPr>
          <w:lang w:val="sr-Cyrl-CS"/>
        </w:rPr>
        <w:t>05 Број:</w:t>
      </w:r>
      <w:r w:rsidR="00262B71">
        <w:rPr>
          <w:lang w:val="sr-Cyrl-CS"/>
        </w:rPr>
        <w:t>110-1502/2017</w:t>
      </w:r>
    </w:p>
    <w:p w:rsidR="007765D5" w:rsidRPr="0028281B" w:rsidRDefault="00262B71" w:rsidP="007765D5">
      <w:pPr>
        <w:rPr>
          <w:lang w:val="sr-Cyrl-CS"/>
        </w:rPr>
      </w:pPr>
      <w:r>
        <w:rPr>
          <w:lang w:val="sr-Cyrl-CS"/>
        </w:rPr>
        <w:t xml:space="preserve">У Београду, 23. </w:t>
      </w:r>
      <w:r w:rsidR="007765D5">
        <w:rPr>
          <w:lang w:val="sr-Cyrl-CS"/>
        </w:rPr>
        <w:t>фебруара</w:t>
      </w:r>
      <w:r w:rsidR="007765D5" w:rsidRPr="0028281B">
        <w:rPr>
          <w:lang w:val="sr-Cyrl-CS"/>
        </w:rPr>
        <w:t xml:space="preserve"> 2017. године</w:t>
      </w:r>
    </w:p>
    <w:p w:rsidR="007765D5" w:rsidRPr="0028281B" w:rsidRDefault="007765D5" w:rsidP="007765D5">
      <w:pPr>
        <w:rPr>
          <w:lang w:val="sr-Cyrl-CS"/>
        </w:rPr>
      </w:pPr>
    </w:p>
    <w:p w:rsidR="007765D5" w:rsidRPr="0028281B" w:rsidRDefault="007765D5" w:rsidP="007765D5">
      <w:pPr>
        <w:jc w:val="center"/>
        <w:rPr>
          <w:lang w:val="sr-Cyrl-CS"/>
        </w:rPr>
      </w:pPr>
      <w:r w:rsidRPr="0028281B">
        <w:rPr>
          <w:lang w:val="sr-Cyrl-CS"/>
        </w:rPr>
        <w:t>В Л А Д А</w:t>
      </w:r>
    </w:p>
    <w:p w:rsidR="007765D5" w:rsidRPr="0028281B" w:rsidRDefault="007765D5" w:rsidP="007765D5">
      <w:pPr>
        <w:rPr>
          <w:lang w:val="sr-Cyrl-CS"/>
        </w:rPr>
      </w:pPr>
      <w:r w:rsidRPr="0028281B">
        <w:rPr>
          <w:lang w:val="sr-Cyrl-CS"/>
        </w:rPr>
        <w:t xml:space="preserve">                                                                                          </w:t>
      </w:r>
      <w:r w:rsidRPr="0028281B">
        <w:rPr>
          <w:lang w:val="sr-Cyrl-CS"/>
        </w:rPr>
        <w:tab/>
      </w:r>
      <w:r w:rsidRPr="0028281B">
        <w:rPr>
          <w:lang w:val="sr-Cyrl-CS"/>
        </w:rPr>
        <w:tab/>
      </w:r>
      <w:r w:rsidRPr="0028281B">
        <w:rPr>
          <w:lang w:val="sr-Cyrl-CS"/>
        </w:rPr>
        <w:tab/>
      </w:r>
      <w:r w:rsidRPr="0028281B">
        <w:rPr>
          <w:lang w:val="sr-Cyrl-CS"/>
        </w:rPr>
        <w:tab/>
        <w:t xml:space="preserve">                                                                                          </w:t>
      </w:r>
    </w:p>
    <w:p w:rsidR="007765D5" w:rsidRPr="0028281B" w:rsidRDefault="007765D5" w:rsidP="007765D5">
      <w:pPr>
        <w:rPr>
          <w:lang w:val="sr-Cyrl-CS"/>
        </w:rPr>
      </w:pPr>
      <w:r>
        <w:rPr>
          <w:lang w:val="sr-Latn-RS"/>
        </w:rPr>
        <w:t xml:space="preserve">                   </w:t>
      </w:r>
      <w:r w:rsidRPr="0028281B">
        <w:rPr>
          <w:lang w:val="sr-Cyrl-CS"/>
        </w:rPr>
        <w:t xml:space="preserve">                                                                       </w:t>
      </w:r>
      <w:r>
        <w:rPr>
          <w:lang w:val="sr-Cyrl-CS"/>
        </w:rPr>
        <w:t xml:space="preserve">             </w:t>
      </w:r>
      <w:r w:rsidRPr="0028281B">
        <w:rPr>
          <w:lang w:val="sr-Cyrl-CS"/>
        </w:rPr>
        <w:t xml:space="preserve"> </w:t>
      </w:r>
      <w:r>
        <w:rPr>
          <w:lang w:val="sr-Latn-RS"/>
        </w:rPr>
        <w:t xml:space="preserve">  </w:t>
      </w:r>
      <w:r w:rsidR="00FC1B11">
        <w:rPr>
          <w:lang w:val="sr-Cyrl-RS"/>
        </w:rPr>
        <w:t xml:space="preserve">  </w:t>
      </w:r>
      <w:r>
        <w:rPr>
          <w:lang w:val="sr-Latn-RS"/>
        </w:rPr>
        <w:t xml:space="preserve">  </w:t>
      </w:r>
      <w:r w:rsidRPr="0028281B">
        <w:rPr>
          <w:lang w:val="sr-Cyrl-CS"/>
        </w:rPr>
        <w:t>ПРЕДСЕДНИК</w:t>
      </w:r>
    </w:p>
    <w:p w:rsidR="007765D5" w:rsidRPr="0028281B" w:rsidRDefault="007765D5" w:rsidP="007765D5">
      <w:pPr>
        <w:rPr>
          <w:lang w:val="sr-Cyrl-CS"/>
        </w:rPr>
      </w:pPr>
    </w:p>
    <w:p w:rsidR="007765D5" w:rsidRPr="00262B71" w:rsidRDefault="007765D5" w:rsidP="007765D5">
      <w:pPr>
        <w:ind w:right="33"/>
        <w:rPr>
          <w:lang w:val="sr-Cyrl-RS"/>
        </w:rPr>
      </w:pPr>
      <w:r w:rsidRPr="0028281B">
        <w:rPr>
          <w:lang w:val="sr-Cyrl-CS"/>
        </w:rPr>
        <w:tab/>
      </w:r>
      <w:r w:rsidRPr="0028281B">
        <w:rPr>
          <w:lang w:val="sr-Cyrl-CS"/>
        </w:rPr>
        <w:tab/>
      </w:r>
      <w:r>
        <w:rPr>
          <w:lang w:val="sr-Latn-RS"/>
        </w:rPr>
        <w:t xml:space="preserve">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>
        <w:rPr>
          <w:lang w:val="sr-Latn-RS"/>
        </w:rPr>
        <w:t xml:space="preserve">    </w:t>
      </w:r>
      <w:r w:rsidRPr="0028281B">
        <w:rPr>
          <w:lang w:val="sr-Cyrl-CS"/>
        </w:rPr>
        <w:t xml:space="preserve">       Александар Вучић</w:t>
      </w:r>
      <w:r w:rsidR="00262B71">
        <w:rPr>
          <w:lang w:val="sr-Cyrl-RS"/>
        </w:rPr>
        <w:t>, с.р.</w:t>
      </w:r>
    </w:p>
    <w:p w:rsidR="007765D5" w:rsidRPr="007765D5" w:rsidRDefault="007765D5" w:rsidP="002355F5">
      <w:pPr>
        <w:ind w:firstLine="720"/>
        <w:rPr>
          <w:b/>
          <w:color w:val="000000"/>
          <w:lang w:val="sr-Latn-RS" w:bidi="en-US"/>
        </w:rPr>
      </w:pPr>
    </w:p>
    <w:p w:rsidR="00095D22" w:rsidRDefault="00095D22" w:rsidP="00821771">
      <w:pPr>
        <w:jc w:val="center"/>
        <w:rPr>
          <w:lang w:val="sr-Latn-RS"/>
        </w:rPr>
      </w:pPr>
    </w:p>
    <w:p w:rsidR="00095D22" w:rsidRDefault="00095D22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803CA0" w:rsidRDefault="00803CA0" w:rsidP="00821771">
      <w:pPr>
        <w:jc w:val="center"/>
        <w:rPr>
          <w:lang w:val="sr-Latn-RS"/>
        </w:rPr>
      </w:pPr>
    </w:p>
    <w:p w:rsidR="00803CA0" w:rsidRDefault="00803CA0" w:rsidP="00821771">
      <w:pPr>
        <w:jc w:val="center"/>
        <w:rPr>
          <w:lang w:val="sr-Latn-RS"/>
        </w:rPr>
      </w:pPr>
    </w:p>
    <w:p w:rsidR="00803CA0" w:rsidRDefault="00803CA0" w:rsidP="00821771">
      <w:pPr>
        <w:jc w:val="center"/>
        <w:rPr>
          <w:lang w:val="sr-Latn-RS"/>
        </w:rPr>
      </w:pPr>
    </w:p>
    <w:p w:rsidR="00803CA0" w:rsidRDefault="00803CA0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Latn-RS"/>
        </w:rPr>
      </w:pPr>
    </w:p>
    <w:p w:rsidR="007765D5" w:rsidRDefault="007765D5" w:rsidP="00821771">
      <w:pPr>
        <w:jc w:val="center"/>
        <w:rPr>
          <w:lang w:val="sr-Cyrl-RS"/>
        </w:rPr>
      </w:pPr>
    </w:p>
    <w:p w:rsidR="00FC1B11" w:rsidRPr="00FC1B11" w:rsidRDefault="00FC1B11" w:rsidP="00821771">
      <w:pPr>
        <w:jc w:val="center"/>
        <w:rPr>
          <w:lang w:val="sr-Cyrl-RS"/>
        </w:rPr>
      </w:pPr>
    </w:p>
    <w:p w:rsidR="00821771" w:rsidRDefault="00821771" w:rsidP="00821771">
      <w:pPr>
        <w:jc w:val="center"/>
        <w:rPr>
          <w:lang w:val="sr-Latn-RS"/>
        </w:rPr>
      </w:pPr>
      <w:r w:rsidRPr="00821771">
        <w:rPr>
          <w:lang w:val="sr-Cyrl-CS"/>
        </w:rPr>
        <w:lastRenderedPageBreak/>
        <w:t>О</w:t>
      </w:r>
      <w:r w:rsidR="00590EAE">
        <w:rPr>
          <w:lang w:val="sr-Cyrl-CS"/>
        </w:rPr>
        <w:t>БРАЗЛОЖЕЊЕ</w:t>
      </w:r>
    </w:p>
    <w:p w:rsidR="00FE7445" w:rsidRPr="00FE7445" w:rsidRDefault="00FE7445" w:rsidP="00821771">
      <w:pPr>
        <w:jc w:val="center"/>
        <w:rPr>
          <w:lang w:val="sr-Latn-RS"/>
        </w:rPr>
      </w:pPr>
    </w:p>
    <w:p w:rsidR="00821771" w:rsidRPr="00821771" w:rsidRDefault="00821771" w:rsidP="00821771">
      <w:pPr>
        <w:jc w:val="center"/>
        <w:rPr>
          <w:lang w:val="sr-Cyrl-CS"/>
        </w:rPr>
      </w:pPr>
    </w:p>
    <w:p w:rsidR="00821771" w:rsidRDefault="00590EAE" w:rsidP="00821771">
      <w:pPr>
        <w:rPr>
          <w:lang w:val="sr-Cyrl-CS"/>
        </w:rPr>
      </w:pPr>
      <w:r>
        <w:rPr>
          <w:lang w:val="sr-Cyrl-CS"/>
        </w:rPr>
        <w:t xml:space="preserve"> </w:t>
      </w:r>
      <w:r w:rsidR="00821771" w:rsidRPr="00821771">
        <w:t>I</w:t>
      </w:r>
      <w:r w:rsidR="00821771" w:rsidRPr="00821771">
        <w:rPr>
          <w:lang w:val="sr-Cyrl-CS"/>
        </w:rPr>
        <w:t xml:space="preserve">. </w:t>
      </w:r>
      <w:r>
        <w:rPr>
          <w:lang w:val="sr-Cyrl-CS"/>
        </w:rPr>
        <w:t>ПРАВНИ ОСНОВ</w:t>
      </w:r>
    </w:p>
    <w:p w:rsidR="00590EAE" w:rsidRPr="009D1BF5" w:rsidRDefault="00590EAE" w:rsidP="00821771">
      <w:pPr>
        <w:rPr>
          <w:b/>
          <w:lang w:val="sr-Cyrl-CS"/>
        </w:rPr>
      </w:pPr>
    </w:p>
    <w:p w:rsidR="00821771" w:rsidRPr="009D1BF5" w:rsidRDefault="00821771" w:rsidP="00821771">
      <w:pPr>
        <w:rPr>
          <w:lang w:val="sr-Cyrl-CS"/>
        </w:rPr>
      </w:pPr>
      <w:r w:rsidRPr="009D1BF5">
        <w:rPr>
          <w:lang w:val="sr-Cyrl-CS"/>
        </w:rPr>
        <w:tab/>
      </w:r>
      <w:r w:rsidR="00590EAE">
        <w:rPr>
          <w:lang w:val="sr-Cyrl-CS"/>
        </w:rPr>
        <w:t xml:space="preserve">Правни </w:t>
      </w:r>
      <w:r w:rsidRPr="009D1BF5">
        <w:rPr>
          <w:lang w:val="sr-Cyrl-CS"/>
        </w:rPr>
        <w:t xml:space="preserve">основ за доношење </w:t>
      </w:r>
      <w:r w:rsidR="00590EAE">
        <w:rPr>
          <w:lang w:val="sr-Cyrl-CS"/>
        </w:rPr>
        <w:t>Уредбе о допун</w:t>
      </w:r>
      <w:r w:rsidR="00E169BB">
        <w:rPr>
          <w:lang w:val="sr-Cyrl-CS"/>
        </w:rPr>
        <w:t>и</w:t>
      </w:r>
      <w:r w:rsidR="00590EAE">
        <w:rPr>
          <w:lang w:val="sr-Cyrl-CS"/>
        </w:rPr>
        <w:t xml:space="preserve"> </w:t>
      </w:r>
      <w:r w:rsidRPr="009D1BF5">
        <w:rPr>
          <w:lang w:val="sr-Cyrl-CS"/>
        </w:rPr>
        <w:t>Уредбе о евиденцији непокретности у јавној својини је члан 64. став 4. Закона о јавној својини („Службени гласник РС”, бр. 72/11</w:t>
      </w:r>
      <w:r w:rsidR="00590EAE">
        <w:rPr>
          <w:lang w:val="sr-Cyrl-CS"/>
        </w:rPr>
        <w:t>,</w:t>
      </w:r>
      <w:r w:rsidRPr="009D1BF5">
        <w:rPr>
          <w:lang w:val="sr-Cyrl-CS"/>
        </w:rPr>
        <w:t xml:space="preserve"> 88/13</w:t>
      </w:r>
      <w:r w:rsidR="00B06844">
        <w:rPr>
          <w:lang w:val="sr-Cyrl-CS"/>
        </w:rPr>
        <w:t>,</w:t>
      </w:r>
      <w:r w:rsidR="00590EAE">
        <w:rPr>
          <w:lang w:val="sr-Cyrl-CS"/>
        </w:rPr>
        <w:t xml:space="preserve"> 105/14</w:t>
      </w:r>
      <w:r w:rsidR="00B06844">
        <w:rPr>
          <w:lang w:val="sr-Cyrl-CS"/>
        </w:rPr>
        <w:t xml:space="preserve"> и 108/16</w:t>
      </w:r>
      <w:r w:rsidRPr="009D1BF5">
        <w:rPr>
          <w:lang w:val="sr-Cyrl-CS"/>
        </w:rPr>
        <w:t>), којим је утврђено да ће Влада уредбом прописати садржину и начин вођења евиденције непокретности у јавној својини које користе органи Републике Србије, аутономне покрајине и јединице локалне самоуправе, а који су дужни да воде посебну евиденцију о стању, вредности и кретању средстава у јавној својини, рокове достављања података и начин вођења јединствене евиденције непокретности  у јавној својини. Законски основ је и члан 42. став 1. Закона о Влади („Службени гласник РС”, бр. 55/05,  71/05</w:t>
      </w:r>
      <w:r w:rsidR="0083563A">
        <w:rPr>
          <w:lang w:val="sr-Cyrl-CS"/>
        </w:rPr>
        <w:t xml:space="preserve"> – </w:t>
      </w:r>
      <w:r w:rsidRPr="009D1BF5">
        <w:rPr>
          <w:lang w:val="sr-Cyrl-CS"/>
        </w:rPr>
        <w:t>исправка, 101/07, 65/08, 16/11, 68/12</w:t>
      </w:r>
      <w:r w:rsidR="0083563A">
        <w:rPr>
          <w:lang w:val="sr-Cyrl-CS"/>
        </w:rPr>
        <w:t xml:space="preserve"> – </w:t>
      </w:r>
      <w:r w:rsidRPr="009D1BF5">
        <w:rPr>
          <w:lang w:val="sr-Cyrl-CS"/>
        </w:rPr>
        <w:t>УС, 72/12, 7/14</w:t>
      </w:r>
      <w:r w:rsidR="0083563A">
        <w:rPr>
          <w:lang w:val="sr-Cyrl-CS"/>
        </w:rPr>
        <w:t xml:space="preserve"> – </w:t>
      </w:r>
      <w:r w:rsidRPr="009D1BF5">
        <w:rPr>
          <w:lang w:val="sr-Cyrl-CS"/>
        </w:rPr>
        <w:t>УС и 44/14).</w:t>
      </w:r>
    </w:p>
    <w:p w:rsidR="00821771" w:rsidRPr="009D1BF5" w:rsidRDefault="00821771" w:rsidP="00821771">
      <w:pPr>
        <w:rPr>
          <w:lang w:val="sr-Cyrl-CS"/>
        </w:rPr>
      </w:pPr>
    </w:p>
    <w:p w:rsidR="00821771" w:rsidRDefault="00821771" w:rsidP="00821771">
      <w:r w:rsidRPr="00590EAE">
        <w:t>II</w:t>
      </w:r>
      <w:r w:rsidRPr="00590EAE">
        <w:rPr>
          <w:lang w:val="sr-Cyrl-CS"/>
        </w:rPr>
        <w:t>. Р</w:t>
      </w:r>
      <w:r w:rsidR="00590EAE">
        <w:rPr>
          <w:lang w:val="sr-Cyrl-CS"/>
        </w:rPr>
        <w:t>АЗЛОЗИ ЗА ДОНОШЕЊЕ УРЕДБЕ</w:t>
      </w:r>
    </w:p>
    <w:p w:rsidR="00406FE8" w:rsidRPr="00406FE8" w:rsidRDefault="00406FE8" w:rsidP="00821771"/>
    <w:p w:rsidR="00B07F77" w:rsidRDefault="00B07F77" w:rsidP="00406FE8">
      <w:pPr>
        <w:ind w:firstLine="720"/>
        <w:rPr>
          <w:lang w:val="sr-Cyrl-RS"/>
        </w:rPr>
      </w:pPr>
      <w:r>
        <w:rPr>
          <w:lang w:val="sr-Cyrl-RS"/>
        </w:rPr>
        <w:t xml:space="preserve">Предложеним изменама </w:t>
      </w:r>
      <w:r w:rsidR="00406FE8">
        <w:rPr>
          <w:lang w:val="sr-Cyrl-RS"/>
        </w:rPr>
        <w:t>Уредбе</w:t>
      </w:r>
      <w:r w:rsidR="005325A9">
        <w:rPr>
          <w:lang w:val="sr-Cyrl-RS"/>
        </w:rPr>
        <w:t xml:space="preserve"> </w:t>
      </w:r>
      <w:r w:rsidR="005325A9" w:rsidRPr="009D1BF5">
        <w:rPr>
          <w:lang w:val="sr-Cyrl-CS"/>
        </w:rPr>
        <w:t>о евиденцији непокретности у јавној својини</w:t>
      </w:r>
      <w:r>
        <w:rPr>
          <w:lang w:val="sr-Cyrl-RS"/>
        </w:rPr>
        <w:t xml:space="preserve"> обезбеђује се унапређење квалитета евиденције средстава у јавној својини, електронском комуникацијом између корисника, односно носилаца права коришћења непокретности у јавној својини путем коришћења </w:t>
      </w:r>
      <w:r>
        <w:t xml:space="preserve">web </w:t>
      </w:r>
      <w:r>
        <w:rPr>
          <w:lang w:val="sr-Cyrl-CS"/>
        </w:rPr>
        <w:t xml:space="preserve">апликације у оквиру информационог система Републичке дирекције за имовину Републике Србије. На тај начин остварује се економичност, ефикасност и делотворност у обављању послова државне управе кроз уштеду времена, људских ресурса и материјалних трошкова што је у складу са стратегијским циљевима Владе у области развоја информационог друштва и реформе јавне управе Републике Србије, као и одредбама чл. 1 - 4. Закона о електронском документу </w:t>
      </w:r>
      <w:r w:rsidRPr="009D1BF5">
        <w:rPr>
          <w:lang w:val="sr-Cyrl-CS"/>
        </w:rPr>
        <w:t>(„Службени гласник РС”, бр</w:t>
      </w:r>
      <w:r>
        <w:rPr>
          <w:lang w:val="sr-Cyrl-CS"/>
        </w:rPr>
        <w:t>ој</w:t>
      </w:r>
      <w:r w:rsidRPr="009D1BF5">
        <w:rPr>
          <w:lang w:val="sr-Cyrl-CS"/>
        </w:rPr>
        <w:t xml:space="preserve"> </w:t>
      </w:r>
      <w:r>
        <w:rPr>
          <w:lang w:val="sr-Cyrl-CS"/>
        </w:rPr>
        <w:t>51</w:t>
      </w:r>
      <w:r w:rsidRPr="009D1BF5">
        <w:rPr>
          <w:lang w:val="sr-Cyrl-CS"/>
        </w:rPr>
        <w:t>/</w:t>
      </w:r>
      <w:r>
        <w:rPr>
          <w:lang w:val="sr-Cyrl-CS"/>
        </w:rPr>
        <w:t>09</w:t>
      </w:r>
      <w:r w:rsidRPr="009D1BF5">
        <w:rPr>
          <w:lang w:val="sr-Cyrl-CS"/>
        </w:rPr>
        <w:t>)</w:t>
      </w:r>
      <w:r>
        <w:rPr>
          <w:lang w:val="sr-Cyrl-CS"/>
        </w:rPr>
        <w:t>.</w:t>
      </w:r>
      <w:r w:rsidRPr="009D1BF5">
        <w:rPr>
          <w:lang w:val="sr-Cyrl-CS"/>
        </w:rPr>
        <w:t xml:space="preserve"> </w:t>
      </w:r>
      <w:r>
        <w:rPr>
          <w:lang w:val="sr-Cyrl-CS"/>
        </w:rPr>
        <w:t xml:space="preserve"> </w:t>
      </w:r>
    </w:p>
    <w:p w:rsidR="00406FE8" w:rsidRDefault="00406FE8" w:rsidP="00406FE8">
      <w:pPr>
        <w:rPr>
          <w:lang w:val="sr-Cyrl-RS"/>
        </w:rPr>
      </w:pPr>
    </w:p>
    <w:p w:rsidR="00406FE8" w:rsidRDefault="00406FE8" w:rsidP="00406FE8">
      <w:pPr>
        <w:rPr>
          <w:lang w:val="sr-Cyrl-RS"/>
        </w:rPr>
      </w:pPr>
      <w:r w:rsidRPr="00406FE8">
        <w:rPr>
          <w:lang w:val="sr-Latn-RS"/>
        </w:rPr>
        <w:t>III.</w:t>
      </w:r>
      <w:r w:rsidRPr="00406FE8">
        <w:rPr>
          <w:lang w:val="sr-Cyrl-RS"/>
        </w:rPr>
        <w:t xml:space="preserve">  </w:t>
      </w:r>
      <w:r w:rsidRPr="00590EAE">
        <w:rPr>
          <w:lang w:val="sr-Cyrl-CS"/>
        </w:rPr>
        <w:t>О</w:t>
      </w:r>
      <w:r>
        <w:rPr>
          <w:lang w:val="sr-Cyrl-CS"/>
        </w:rPr>
        <w:t>БЈАШЊЕЊЕ ПОЈЕДИНАЧНИХ РЕШЕЊА</w:t>
      </w:r>
      <w:r w:rsidRPr="00406FE8">
        <w:rPr>
          <w:lang w:val="sr-Cyrl-RS"/>
        </w:rPr>
        <w:t xml:space="preserve"> </w:t>
      </w:r>
    </w:p>
    <w:p w:rsidR="00406FE8" w:rsidRDefault="00406FE8" w:rsidP="00406FE8">
      <w:pPr>
        <w:rPr>
          <w:b/>
          <w:lang w:val="sr-Cyrl-RS"/>
        </w:rPr>
      </w:pPr>
      <w:r>
        <w:rPr>
          <w:b/>
          <w:lang w:val="sr-Cyrl-RS"/>
        </w:rPr>
        <w:t xml:space="preserve">         </w:t>
      </w:r>
    </w:p>
    <w:p w:rsidR="00097EDB" w:rsidRDefault="00406FE8" w:rsidP="00406FE8">
      <w:pPr>
        <w:ind w:firstLine="720"/>
        <w:rPr>
          <w:lang w:val="sr-Cyrl-RS"/>
        </w:rPr>
      </w:pPr>
      <w:r>
        <w:rPr>
          <w:lang w:val="sr-Cyrl-RS"/>
        </w:rPr>
        <w:t xml:space="preserve">Чланом 1. ове уредбе </w:t>
      </w:r>
      <w:r w:rsidR="002E7B3D">
        <w:rPr>
          <w:lang w:val="sr-Cyrl-RS"/>
        </w:rPr>
        <w:t>прописано</w:t>
      </w:r>
      <w:r w:rsidR="00D630DF">
        <w:rPr>
          <w:lang w:val="sr-Cyrl-RS"/>
        </w:rPr>
        <w:t xml:space="preserve"> је</w:t>
      </w:r>
      <w:r w:rsidR="0040595C">
        <w:rPr>
          <w:lang w:val="sr-Cyrl-RS"/>
        </w:rPr>
        <w:t xml:space="preserve"> да се </w:t>
      </w:r>
      <w:r w:rsidR="00097EDB">
        <w:rPr>
          <w:lang w:val="sr-Cyrl-RS"/>
        </w:rPr>
        <w:t xml:space="preserve">мењају одредбе </w:t>
      </w:r>
      <w:r w:rsidR="0040595C">
        <w:rPr>
          <w:lang w:val="sr-Cyrl-RS"/>
        </w:rPr>
        <w:t>члан</w:t>
      </w:r>
      <w:r w:rsidR="00097EDB">
        <w:rPr>
          <w:lang w:val="sr-Cyrl-RS"/>
        </w:rPr>
        <w:t>а</w:t>
      </w:r>
      <w:r w:rsidR="0040595C">
        <w:rPr>
          <w:lang w:val="sr-Cyrl-RS"/>
        </w:rPr>
        <w:t xml:space="preserve"> </w:t>
      </w:r>
      <w:r w:rsidR="00097EDB">
        <w:rPr>
          <w:lang w:val="sr-Cyrl-RS"/>
        </w:rPr>
        <w:t>7</w:t>
      </w:r>
      <w:r w:rsidR="0040595C">
        <w:rPr>
          <w:lang w:val="sr-Cyrl-RS"/>
        </w:rPr>
        <w:t xml:space="preserve">. </w:t>
      </w:r>
      <w:r w:rsidR="00097EDB">
        <w:rPr>
          <w:lang w:val="sr-Cyrl-RS"/>
        </w:rPr>
        <w:t xml:space="preserve">ст. 2. и 3. </w:t>
      </w:r>
      <w:r w:rsidR="0040595C">
        <w:rPr>
          <w:lang w:val="sr-Cyrl-RS"/>
        </w:rPr>
        <w:t xml:space="preserve"> </w:t>
      </w:r>
      <w:r w:rsidR="00097EDB">
        <w:rPr>
          <w:lang w:val="sr-Cyrl-RS"/>
        </w:rPr>
        <w:t>тако што се подаци из посебне евиденције непокретности у јавној својини из чл. 3. и 4. ове уредбе достављају</w:t>
      </w:r>
      <w:r w:rsidR="00097EDB" w:rsidRPr="00097EDB">
        <w:rPr>
          <w:lang w:val="sr-Cyrl-CS"/>
        </w:rPr>
        <w:t xml:space="preserve"> </w:t>
      </w:r>
      <w:r w:rsidR="00097EDB">
        <w:rPr>
          <w:lang w:val="sr-Cyrl-CS"/>
        </w:rPr>
        <w:t xml:space="preserve">Републичкој дирекцији за имовину Републике Србије искључиво у електронском облику на Обрасцу НЕП–ЈС, преко </w:t>
      </w:r>
      <w:r w:rsidR="00097EDB">
        <w:t xml:space="preserve">web </w:t>
      </w:r>
      <w:r w:rsidR="00097EDB">
        <w:rPr>
          <w:lang w:val="sr-Cyrl-CS"/>
        </w:rPr>
        <w:t>апликације Регистар јединствене евиденције непокретности у јавној својини из члана 15. ове уредбе, а не као до сада у писаној и електронској форми.</w:t>
      </w:r>
      <w:r w:rsidR="00097EDB">
        <w:rPr>
          <w:lang w:val="sr-Cyrl-RS"/>
        </w:rPr>
        <w:t xml:space="preserve"> </w:t>
      </w:r>
    </w:p>
    <w:p w:rsidR="002E7B3D" w:rsidRDefault="005902F1" w:rsidP="00B92388">
      <w:pPr>
        <w:tabs>
          <w:tab w:val="left" w:pos="709"/>
        </w:tabs>
        <w:rPr>
          <w:lang w:val="sr-Cyrl-CS"/>
        </w:rPr>
      </w:pPr>
      <w:r>
        <w:rPr>
          <w:b/>
          <w:lang w:val="sr-Cyrl-RS"/>
        </w:rPr>
        <w:tab/>
      </w:r>
      <w:r w:rsidRPr="005902F1">
        <w:rPr>
          <w:lang w:val="sr-Cyrl-RS"/>
        </w:rPr>
        <w:t xml:space="preserve">Чланом </w:t>
      </w:r>
      <w:r>
        <w:rPr>
          <w:lang w:val="sr-Cyrl-RS"/>
        </w:rPr>
        <w:t xml:space="preserve">2. прописано је да се </w:t>
      </w:r>
      <w:r w:rsidR="002E7B3D">
        <w:rPr>
          <w:lang w:val="sr-Cyrl-RS"/>
        </w:rPr>
        <w:t xml:space="preserve">мења члан 9. став 2. тако што се исправе и докази из члана 9. став 1. ове уредбе искључиво достављају у </w:t>
      </w:r>
      <w:r w:rsidR="002E7B3D">
        <w:rPr>
          <w:lang w:val="sr-Cyrl-CS"/>
        </w:rPr>
        <w:t xml:space="preserve">електронском облику преко </w:t>
      </w:r>
      <w:r w:rsidR="002E7B3D">
        <w:t xml:space="preserve">web </w:t>
      </w:r>
      <w:r w:rsidR="002E7B3D">
        <w:rPr>
          <w:lang w:val="sr-Cyrl-CS"/>
        </w:rPr>
        <w:t>апликације Регистар јединствене евиденције непокретности у јавној својини уместо у писаној и електронској форми.</w:t>
      </w:r>
    </w:p>
    <w:p w:rsidR="002E7B3D" w:rsidRDefault="002E7B3D" w:rsidP="00A07AFF">
      <w:pPr>
        <w:tabs>
          <w:tab w:val="left" w:pos="709"/>
        </w:tabs>
        <w:rPr>
          <w:lang w:val="sr-Cyrl-CS"/>
        </w:rPr>
      </w:pPr>
      <w:r>
        <w:rPr>
          <w:lang w:val="sr-Cyrl-CS"/>
        </w:rPr>
        <w:tab/>
        <w:t xml:space="preserve">Чланом 3. </w:t>
      </w:r>
      <w:r w:rsidR="00A07AFF">
        <w:rPr>
          <w:lang w:val="sr-Cyrl-CS"/>
        </w:rPr>
        <w:t xml:space="preserve">врше се измене </w:t>
      </w:r>
      <w:r>
        <w:rPr>
          <w:lang w:val="sr-Cyrl-CS"/>
        </w:rPr>
        <w:t>у члану 11.</w:t>
      </w:r>
      <w:r w:rsidR="00A07AFF">
        <w:rPr>
          <w:lang w:val="sr-Cyrl-CS"/>
        </w:rPr>
        <w:t xml:space="preserve"> које су последица већ успостављене функционалности саме </w:t>
      </w:r>
      <w:r w:rsidR="00A07AFF">
        <w:t xml:space="preserve">web </w:t>
      </w:r>
      <w:r w:rsidR="00A07AFF">
        <w:rPr>
          <w:lang w:val="sr-Cyrl-CS"/>
        </w:rPr>
        <w:t>апликације Регистар јединствене евиденције непокретности у јавној својини.</w:t>
      </w:r>
      <w:r>
        <w:rPr>
          <w:lang w:val="sr-Cyrl-CS"/>
        </w:rPr>
        <w:t xml:space="preserve"> </w:t>
      </w:r>
    </w:p>
    <w:p w:rsidR="00A07AFF" w:rsidRDefault="00A07AFF" w:rsidP="00A07AFF">
      <w:pPr>
        <w:tabs>
          <w:tab w:val="left" w:pos="709"/>
        </w:tabs>
        <w:rPr>
          <w:lang w:val="sr-Cyrl-CS"/>
        </w:rPr>
      </w:pPr>
      <w:r>
        <w:rPr>
          <w:lang w:val="sr-Cyrl-CS"/>
        </w:rPr>
        <w:tab/>
        <w:t xml:space="preserve">Чланом 4. прописано је да се мења члан 12. ст. 1. и 2. </w:t>
      </w:r>
      <w:r>
        <w:rPr>
          <w:lang w:val="sr-Cyrl-RS"/>
        </w:rPr>
        <w:t xml:space="preserve">тако што се подаци из посебних евиденција из члана 7. ст. 2. и 3. ове уредбе искључиво достављају у </w:t>
      </w:r>
      <w:r>
        <w:rPr>
          <w:lang w:val="sr-Cyrl-CS"/>
        </w:rPr>
        <w:t xml:space="preserve">електронском облику преко </w:t>
      </w:r>
      <w:r>
        <w:t xml:space="preserve">web </w:t>
      </w:r>
      <w:r>
        <w:rPr>
          <w:lang w:val="sr-Cyrl-CS"/>
        </w:rPr>
        <w:t>апликације Регистар јединствене евиденције непокретности у јавној својини уместо у писаној и електронској форми.</w:t>
      </w:r>
    </w:p>
    <w:p w:rsidR="002E7B3D" w:rsidRPr="005902F1" w:rsidRDefault="00A07AFF" w:rsidP="00B92388">
      <w:pPr>
        <w:tabs>
          <w:tab w:val="left" w:pos="709"/>
        </w:tabs>
        <w:rPr>
          <w:lang w:val="sr-Cyrl-RS"/>
        </w:rPr>
      </w:pPr>
      <w:r>
        <w:rPr>
          <w:lang w:val="sr-Cyrl-CS"/>
        </w:rPr>
        <w:tab/>
        <w:t>Чланом 5. утврђује се промена датума важења Уредбе о евиденцији и попису непокретности и других средстава у државној својини („Службени гласник РС</w:t>
      </w:r>
      <w:r w:rsidRPr="009D1BF5">
        <w:rPr>
          <w:lang w:val="sr-Cyrl-CS"/>
        </w:rPr>
        <w:t>”</w:t>
      </w:r>
      <w:r>
        <w:rPr>
          <w:lang w:val="sr-Cyrl-CS"/>
        </w:rPr>
        <w:t xml:space="preserve">, број 27/96), </w:t>
      </w:r>
      <w:r>
        <w:rPr>
          <w:lang w:val="sr-Cyrl-RS"/>
        </w:rPr>
        <w:t>имајући у виду да је ступањем на снагу Закона о измен</w:t>
      </w:r>
      <w:r w:rsidR="00007156">
        <w:rPr>
          <w:lang w:val="sr-Cyrl-RS"/>
        </w:rPr>
        <w:t>и</w:t>
      </w:r>
      <w:r>
        <w:rPr>
          <w:lang w:val="sr-Cyrl-RS"/>
        </w:rPr>
        <w:t xml:space="preserve"> и допун</w:t>
      </w:r>
      <w:r w:rsidR="00007156">
        <w:rPr>
          <w:lang w:val="sr-Cyrl-RS"/>
        </w:rPr>
        <w:t>и</w:t>
      </w:r>
      <w:r>
        <w:rPr>
          <w:lang w:val="sr-Cyrl-RS"/>
        </w:rPr>
        <w:t xml:space="preserve"> </w:t>
      </w:r>
      <w:r w:rsidR="00007156">
        <w:rPr>
          <w:lang w:val="sr-Cyrl-RS"/>
        </w:rPr>
        <w:t>З</w:t>
      </w:r>
      <w:r>
        <w:rPr>
          <w:lang w:val="sr-Cyrl-RS"/>
        </w:rPr>
        <w:t xml:space="preserve">акона о </w:t>
      </w:r>
      <w:r>
        <w:rPr>
          <w:lang w:val="sr-Cyrl-RS"/>
        </w:rPr>
        <w:lastRenderedPageBreak/>
        <w:t>јавној својини („Службени гласник РС</w:t>
      </w:r>
      <w:r w:rsidRPr="009D1BF5">
        <w:rPr>
          <w:lang w:val="sr-Cyrl-CS"/>
        </w:rPr>
        <w:t>”</w:t>
      </w:r>
      <w:r>
        <w:rPr>
          <w:lang w:val="sr-Cyrl-RS"/>
        </w:rPr>
        <w:t>, бр</w:t>
      </w:r>
      <w:r w:rsidR="00672F8E">
        <w:rPr>
          <w:lang w:val="sr-Cyrl-RS"/>
        </w:rPr>
        <w:t>ој</w:t>
      </w:r>
      <w:r>
        <w:rPr>
          <w:lang w:val="sr-Cyrl-RS"/>
        </w:rPr>
        <w:t xml:space="preserve"> </w:t>
      </w:r>
      <w:r w:rsidR="00007156">
        <w:rPr>
          <w:lang w:val="sr-Cyrl-RS"/>
        </w:rPr>
        <w:t>108/16</w:t>
      </w:r>
      <w:r>
        <w:rPr>
          <w:lang w:val="sr-Cyrl-RS"/>
        </w:rPr>
        <w:t xml:space="preserve">), продужен рок за подношење захтева за упис права јавне својине аутономне покрајине и јединице локалне самоуправе и подношење захтева за упис права својине јавног предузећа, односно друштва капитала, као и њихових зависних друштава, </w:t>
      </w:r>
      <w:r w:rsidR="00007156">
        <w:rPr>
          <w:lang w:val="sr-Cyrl-RS"/>
        </w:rPr>
        <w:t>до</w:t>
      </w:r>
      <w:r>
        <w:rPr>
          <w:lang w:val="sr-Cyrl-RS"/>
        </w:rPr>
        <w:t xml:space="preserve"> </w:t>
      </w:r>
      <w:r w:rsidR="00007156">
        <w:rPr>
          <w:lang w:val="sr-Cyrl-RS"/>
        </w:rPr>
        <w:t>31</w:t>
      </w:r>
      <w:r>
        <w:rPr>
          <w:lang w:val="sr-Cyrl-RS"/>
        </w:rPr>
        <w:t xml:space="preserve">. </w:t>
      </w:r>
      <w:r w:rsidR="00007156">
        <w:rPr>
          <w:lang w:val="sr-Cyrl-RS"/>
        </w:rPr>
        <w:t>децембра</w:t>
      </w:r>
      <w:r>
        <w:rPr>
          <w:lang w:val="sr-Cyrl-RS"/>
        </w:rPr>
        <w:t xml:space="preserve"> 201</w:t>
      </w:r>
      <w:r w:rsidR="00007156">
        <w:rPr>
          <w:lang w:val="sr-Cyrl-RS"/>
        </w:rPr>
        <w:t>7</w:t>
      </w:r>
      <w:r>
        <w:rPr>
          <w:lang w:val="sr-Cyrl-RS"/>
        </w:rPr>
        <w:t>. године.</w:t>
      </w:r>
    </w:p>
    <w:p w:rsidR="00406FE8" w:rsidRDefault="00406FE8" w:rsidP="00406FE8">
      <w:pPr>
        <w:rPr>
          <w:lang w:val="sr-Cyrl-CS"/>
        </w:rPr>
      </w:pPr>
      <w:r>
        <w:rPr>
          <w:lang w:val="sr-Cyrl-CS"/>
        </w:rPr>
        <w:t xml:space="preserve">          </w:t>
      </w:r>
      <w:r w:rsidR="0040595C">
        <w:rPr>
          <w:lang w:val="sr-Cyrl-CS"/>
        </w:rPr>
        <w:t xml:space="preserve">  </w:t>
      </w:r>
      <w:r>
        <w:rPr>
          <w:lang w:val="sr-Cyrl-CS"/>
        </w:rPr>
        <w:t xml:space="preserve">Чланом </w:t>
      </w:r>
      <w:r w:rsidR="002E7B3D">
        <w:rPr>
          <w:lang w:val="sr-Cyrl-CS"/>
        </w:rPr>
        <w:t>6</w:t>
      </w:r>
      <w:r>
        <w:rPr>
          <w:lang w:val="sr-Cyrl-CS"/>
        </w:rPr>
        <w:t xml:space="preserve">. </w:t>
      </w:r>
      <w:r w:rsidR="00D630DF">
        <w:rPr>
          <w:lang w:val="sr-Cyrl-CS"/>
        </w:rPr>
        <w:t>п</w:t>
      </w:r>
      <w:r>
        <w:rPr>
          <w:lang w:val="sr-Cyrl-CS"/>
        </w:rPr>
        <w:t>ропис</w:t>
      </w:r>
      <w:r w:rsidR="00D630DF">
        <w:rPr>
          <w:lang w:val="sr-Cyrl-RS"/>
        </w:rPr>
        <w:t xml:space="preserve">ано </w:t>
      </w:r>
      <w:r>
        <w:rPr>
          <w:lang w:val="sr-Cyrl-CS"/>
        </w:rPr>
        <w:t>је да уредба ступа на снагу осмог дана од дана објављивања у „Службеном гласнику Републике Србије</w:t>
      </w:r>
      <w:r w:rsidRPr="009D1BF5">
        <w:rPr>
          <w:lang w:val="sr-Cyrl-CS"/>
        </w:rPr>
        <w:t>”</w:t>
      </w:r>
      <w:r>
        <w:rPr>
          <w:lang w:val="sr-Cyrl-CS"/>
        </w:rPr>
        <w:t>.</w:t>
      </w:r>
    </w:p>
    <w:p w:rsidR="00406FE8" w:rsidRDefault="00406FE8" w:rsidP="00406FE8">
      <w:pPr>
        <w:rPr>
          <w:lang w:val="sr-Cyrl-CS"/>
        </w:rPr>
      </w:pPr>
    </w:p>
    <w:p w:rsidR="00406FE8" w:rsidRDefault="00406FE8" w:rsidP="00406FE8">
      <w:pPr>
        <w:rPr>
          <w:b/>
          <w:lang w:val="sr-Cyrl-RS"/>
        </w:rPr>
      </w:pPr>
      <w:r w:rsidRPr="00406FE8">
        <w:rPr>
          <w:lang w:val="sr-Latn-RS"/>
        </w:rPr>
        <w:t>IV.</w:t>
      </w:r>
      <w:r>
        <w:rPr>
          <w:b/>
          <w:lang w:val="sr-Cyrl-RS"/>
        </w:rPr>
        <w:t xml:space="preserve">   </w:t>
      </w:r>
      <w:r w:rsidRPr="00590EAE">
        <w:rPr>
          <w:lang w:val="sr-Cyrl-CS"/>
        </w:rPr>
        <w:t>Ф</w:t>
      </w:r>
      <w:r>
        <w:rPr>
          <w:lang w:val="sr-Cyrl-CS"/>
        </w:rPr>
        <w:t>ИНАНСИЈСКА СРЕДСТВА ПОТРЕБНА ЗА СПРОВОЂЕЊЕ УРЕДБЕ</w:t>
      </w:r>
      <w:r>
        <w:rPr>
          <w:b/>
          <w:lang w:val="sr-Cyrl-RS"/>
        </w:rPr>
        <w:t xml:space="preserve"> </w:t>
      </w:r>
    </w:p>
    <w:p w:rsidR="00406FE8" w:rsidRDefault="00406FE8" w:rsidP="00406FE8">
      <w:pPr>
        <w:rPr>
          <w:lang w:val="sr-Cyrl-RS"/>
        </w:rPr>
      </w:pPr>
      <w:r>
        <w:rPr>
          <w:lang w:val="sr-Cyrl-RS"/>
        </w:rPr>
        <w:t xml:space="preserve">         </w:t>
      </w:r>
    </w:p>
    <w:p w:rsidR="00406FE8" w:rsidRDefault="00406FE8" w:rsidP="00406FE8">
      <w:pPr>
        <w:ind w:firstLine="720"/>
        <w:rPr>
          <w:lang w:val="sr-Cyrl-RS"/>
        </w:rPr>
      </w:pPr>
      <w:r>
        <w:rPr>
          <w:lang w:val="sr-Cyrl-RS"/>
        </w:rPr>
        <w:t>За спровођење ове уредбе ни</w:t>
      </w:r>
      <w:r w:rsidR="00DF6271">
        <w:rPr>
          <w:lang w:val="sr-Cyrl-RS"/>
        </w:rPr>
        <w:t xml:space="preserve">је </w:t>
      </w:r>
      <w:r>
        <w:rPr>
          <w:lang w:val="sr-Cyrl-RS"/>
        </w:rPr>
        <w:t>потребн</w:t>
      </w:r>
      <w:r w:rsidR="00DF6271">
        <w:rPr>
          <w:lang w:val="sr-Cyrl-RS"/>
        </w:rPr>
        <w:t>о</w:t>
      </w:r>
      <w:r>
        <w:rPr>
          <w:lang w:val="sr-Cyrl-RS"/>
        </w:rPr>
        <w:t xml:space="preserve"> </w:t>
      </w:r>
      <w:r w:rsidR="00DF6271">
        <w:rPr>
          <w:lang w:val="sr-Cyrl-RS"/>
        </w:rPr>
        <w:t>обезбедити средства из буџета Републике Србије</w:t>
      </w:r>
      <w:r>
        <w:rPr>
          <w:lang w:val="sr-Cyrl-RS"/>
        </w:rPr>
        <w:t xml:space="preserve">. </w:t>
      </w:r>
    </w:p>
    <w:p w:rsidR="00B06844" w:rsidRDefault="00B06844" w:rsidP="00406FE8">
      <w:pPr>
        <w:ind w:firstLine="720"/>
        <w:rPr>
          <w:lang w:val="sr-Cyrl-RS"/>
        </w:rPr>
      </w:pPr>
    </w:p>
    <w:p w:rsidR="002355F5" w:rsidRPr="002355F5" w:rsidRDefault="002355F5" w:rsidP="002355F5">
      <w:pPr>
        <w:rPr>
          <w:lang w:val="sr-Cyrl-CS" w:bidi="en-US"/>
        </w:rPr>
      </w:pPr>
      <w:r>
        <w:rPr>
          <w:lang w:bidi="en-US"/>
        </w:rPr>
        <w:t>V</w:t>
      </w:r>
      <w:r w:rsidRPr="002355F5">
        <w:rPr>
          <w:lang w:val="sr-Cyrl-CS" w:bidi="en-US"/>
        </w:rPr>
        <w:t>.</w:t>
      </w:r>
      <w:r w:rsidRPr="002355F5">
        <w:rPr>
          <w:lang w:bidi="en-US"/>
        </w:rPr>
        <w:t xml:space="preserve"> </w:t>
      </w:r>
      <w:r w:rsidRPr="002355F5">
        <w:rPr>
          <w:lang w:val="sr-Cyrl-CS" w:bidi="en-US"/>
        </w:rPr>
        <w:t xml:space="preserve">РАЗЛОЗИ ЗБОГ КОЈИХ СЕ ПРЕДЛАЖЕ ДА </w:t>
      </w:r>
      <w:r>
        <w:rPr>
          <w:lang w:val="sr-Cyrl-CS" w:bidi="en-US"/>
        </w:rPr>
        <w:t>УРЕДБА</w:t>
      </w:r>
      <w:r w:rsidRPr="002355F5">
        <w:rPr>
          <w:lang w:val="sr-Cyrl-CS" w:bidi="en-US"/>
        </w:rPr>
        <w:t xml:space="preserve"> СТУПИ НА СНАГУ ПРЕ ОСМОГ ДАНА ОД ДАНА ОБЈАВЉИВАЊА У „СЛУЖБЕНОМ ГЛАСНИКУ РЕПУБЛИКЕ СРБИЈЕ”</w:t>
      </w:r>
    </w:p>
    <w:p w:rsidR="002355F5" w:rsidRPr="002355F5" w:rsidRDefault="002355F5" w:rsidP="002355F5">
      <w:pPr>
        <w:ind w:firstLine="240"/>
        <w:rPr>
          <w:lang w:val="sr-Cyrl-CS" w:bidi="en-US"/>
        </w:rPr>
      </w:pPr>
    </w:p>
    <w:p w:rsidR="002355F5" w:rsidRPr="002355F5" w:rsidRDefault="002355F5" w:rsidP="002355F5">
      <w:pPr>
        <w:ind w:firstLine="240"/>
        <w:rPr>
          <w:lang w:val="sr-Cyrl-CS" w:bidi="en-US"/>
        </w:rPr>
      </w:pPr>
      <w:r w:rsidRPr="002355F5">
        <w:rPr>
          <w:lang w:val="sr-Cyrl-CS" w:bidi="en-US"/>
        </w:rPr>
        <w:tab/>
        <w:t xml:space="preserve">Потребно је да </w:t>
      </w:r>
      <w:r>
        <w:rPr>
          <w:lang w:val="sr-Cyrl-CS" w:bidi="en-US"/>
        </w:rPr>
        <w:t>Уредба</w:t>
      </w:r>
      <w:r w:rsidRPr="002355F5">
        <w:rPr>
          <w:lang w:val="sr-Cyrl-CS" w:bidi="en-US"/>
        </w:rPr>
        <w:t xml:space="preserve"> ступи на снагу наредног дана од дана објављивања у </w:t>
      </w:r>
      <w:r w:rsidRPr="002355F5">
        <w:rPr>
          <w:lang w:val="sr-Latn-CS" w:bidi="en-US"/>
        </w:rPr>
        <w:t>„Службеном гласнику Републике Србије”</w:t>
      </w:r>
      <w:r>
        <w:rPr>
          <w:lang w:val="sr-Cyrl-RS" w:bidi="en-US"/>
        </w:rPr>
        <w:t>,</w:t>
      </w:r>
      <w:r w:rsidRPr="002355F5">
        <w:rPr>
          <w:lang w:val="sr-Cyrl-CS" w:bidi="en-US"/>
        </w:rPr>
        <w:t xml:space="preserve"> </w:t>
      </w:r>
      <w:r>
        <w:rPr>
          <w:lang w:val="sr-Cyrl-CS" w:bidi="en-US"/>
        </w:rPr>
        <w:t xml:space="preserve">јер рок важења </w:t>
      </w:r>
      <w:r w:rsidRPr="00E05F93">
        <w:rPr>
          <w:kern w:val="1"/>
          <w:lang w:val="x-none"/>
        </w:rPr>
        <w:t>Уредб</w:t>
      </w:r>
      <w:r>
        <w:rPr>
          <w:kern w:val="1"/>
          <w:lang w:val="sr-Cyrl-RS"/>
        </w:rPr>
        <w:t>е</w:t>
      </w:r>
      <w:r w:rsidRPr="00E05F93">
        <w:rPr>
          <w:kern w:val="1"/>
          <w:lang w:val="x-none"/>
        </w:rPr>
        <w:t xml:space="preserve"> о евиденцији и попису непокретности и других средстава у државној својини („Службени гласник </w:t>
      </w:r>
      <w:r w:rsidRPr="00E05F93">
        <w:rPr>
          <w:kern w:val="1"/>
          <w:lang w:val="sr-Cyrl-CS"/>
        </w:rPr>
        <w:t>РС</w:t>
      </w:r>
      <w:r w:rsidRPr="00E05F93">
        <w:rPr>
          <w:kern w:val="1"/>
          <w:lang w:val="x-none"/>
        </w:rPr>
        <w:t>”, бр</w:t>
      </w:r>
      <w:r w:rsidRPr="00E05F93">
        <w:rPr>
          <w:kern w:val="1"/>
          <w:lang w:val="sr-Cyrl-RS"/>
        </w:rPr>
        <w:t>ој</w:t>
      </w:r>
      <w:r w:rsidRPr="00E05F93">
        <w:rPr>
          <w:kern w:val="1"/>
          <w:lang w:val="x-none"/>
        </w:rPr>
        <w:t xml:space="preserve"> 27/96)</w:t>
      </w:r>
      <w:r w:rsidRPr="00E05F93">
        <w:rPr>
          <w:kern w:val="1"/>
        </w:rPr>
        <w:t xml:space="preserve"> </w:t>
      </w:r>
      <w:r>
        <w:rPr>
          <w:kern w:val="1"/>
          <w:lang w:val="sr-Cyrl-RS"/>
        </w:rPr>
        <w:t>истиче</w:t>
      </w:r>
      <w:r w:rsidRPr="00E05F93">
        <w:rPr>
          <w:kern w:val="1"/>
          <w:lang w:val="sr-Cyrl-RS"/>
        </w:rPr>
        <w:t xml:space="preserve"> </w:t>
      </w:r>
      <w:r w:rsidRPr="002355F5">
        <w:rPr>
          <w:kern w:val="24"/>
          <w:lang w:val="sr-Cyrl-CS"/>
        </w:rPr>
        <w:t>28. фебруара 2017.</w:t>
      </w:r>
      <w:r>
        <w:rPr>
          <w:kern w:val="24"/>
          <w:lang w:val="sr-Cyrl-CS"/>
        </w:rPr>
        <w:t xml:space="preserve"> године </w:t>
      </w:r>
      <w:r w:rsidR="008C7FAE">
        <w:rPr>
          <w:kern w:val="24"/>
          <w:lang w:val="sr-Cyrl-CS"/>
        </w:rPr>
        <w:t xml:space="preserve">сходно члану 17. став 2. </w:t>
      </w:r>
      <w:r w:rsidR="00184F4D">
        <w:rPr>
          <w:kern w:val="24"/>
          <w:lang w:val="sr-Cyrl-CS"/>
        </w:rPr>
        <w:t>У</w:t>
      </w:r>
      <w:r w:rsidR="008C7FAE">
        <w:rPr>
          <w:kern w:val="24"/>
          <w:lang w:val="sr-Cyrl-CS"/>
        </w:rPr>
        <w:t>редбе</w:t>
      </w:r>
      <w:r w:rsidR="00184F4D">
        <w:rPr>
          <w:kern w:val="24"/>
          <w:lang w:val="sr-Cyrl-CS"/>
        </w:rPr>
        <w:t xml:space="preserve"> о евиденцији непокретности у јавној својини</w:t>
      </w:r>
      <w:r w:rsidR="008C7FAE">
        <w:rPr>
          <w:kern w:val="24"/>
          <w:lang w:val="sr-Cyrl-CS"/>
        </w:rPr>
        <w:t xml:space="preserve">, с обзиром </w:t>
      </w:r>
      <w:r w:rsidR="00184F4D">
        <w:rPr>
          <w:kern w:val="24"/>
          <w:lang w:val="sr-Cyrl-CS"/>
        </w:rPr>
        <w:t xml:space="preserve">на то </w:t>
      </w:r>
      <w:r w:rsidR="008C7FAE">
        <w:rPr>
          <w:kern w:val="24"/>
          <w:lang w:val="sr-Cyrl-CS"/>
        </w:rPr>
        <w:t xml:space="preserve">да </w:t>
      </w:r>
      <w:r>
        <w:rPr>
          <w:kern w:val="24"/>
          <w:lang w:val="sr-Cyrl-CS"/>
        </w:rPr>
        <w:t xml:space="preserve">на основу </w:t>
      </w:r>
      <w:r w:rsidR="008C7FAE">
        <w:rPr>
          <w:kern w:val="24"/>
          <w:lang w:val="sr-Cyrl-CS"/>
        </w:rPr>
        <w:t xml:space="preserve">исте уредбе </w:t>
      </w:r>
      <w:r w:rsidRPr="00E05F93">
        <w:rPr>
          <w:kern w:val="24"/>
          <w:lang w:val="sr-Cyrl-CS"/>
        </w:rPr>
        <w:t>сви</w:t>
      </w:r>
      <w:r w:rsidRPr="00E05F93">
        <w:rPr>
          <w:kern w:val="1"/>
          <w:lang w:val="sr-Cyrl-CS"/>
        </w:rPr>
        <w:t xml:space="preserve"> корисници</w:t>
      </w:r>
      <w:r w:rsidR="008C7FAE">
        <w:rPr>
          <w:kern w:val="1"/>
          <w:lang w:val="sr-Cyrl-CS"/>
        </w:rPr>
        <w:t>,</w:t>
      </w:r>
      <w:r w:rsidRPr="00E05F93">
        <w:rPr>
          <w:kern w:val="1"/>
          <w:lang w:val="sr-Cyrl-CS"/>
        </w:rPr>
        <w:t xml:space="preserve"> </w:t>
      </w:r>
      <w:r w:rsidRPr="00E05F93">
        <w:rPr>
          <w:kern w:val="24"/>
          <w:lang w:val="sr-Cyrl-RS"/>
        </w:rPr>
        <w:t>односно носиоци права коришћења</w:t>
      </w:r>
      <w:r w:rsidRPr="00E05F93">
        <w:rPr>
          <w:kern w:val="24"/>
          <w:lang w:val="x-none"/>
        </w:rPr>
        <w:t xml:space="preserve"> </w:t>
      </w:r>
      <w:r w:rsidRPr="00E05F93">
        <w:rPr>
          <w:kern w:val="1"/>
          <w:lang w:val="sr-Cyrl-CS"/>
        </w:rPr>
        <w:t>податке о евиденцији непокретности у државној својини</w:t>
      </w:r>
      <w:r w:rsidR="008C7FAE">
        <w:rPr>
          <w:kern w:val="1"/>
          <w:lang w:val="sr-Cyrl-CS"/>
        </w:rPr>
        <w:t>,</w:t>
      </w:r>
      <w:r w:rsidRPr="00E05F93">
        <w:rPr>
          <w:kern w:val="1"/>
          <w:lang w:val="sr-Cyrl-CS"/>
        </w:rPr>
        <w:t xml:space="preserve"> </w:t>
      </w:r>
      <w:r w:rsidR="008C7FAE">
        <w:rPr>
          <w:kern w:val="1"/>
          <w:lang w:val="sr-Cyrl-CS"/>
        </w:rPr>
        <w:t xml:space="preserve">до стицања права јавне својине, </w:t>
      </w:r>
      <w:r w:rsidRPr="00E05F93">
        <w:rPr>
          <w:kern w:val="1"/>
          <w:lang w:val="sr-Cyrl-CS"/>
        </w:rPr>
        <w:t>достављају Дирекцији</w:t>
      </w:r>
      <w:r>
        <w:rPr>
          <w:kern w:val="24"/>
          <w:lang w:val="sr-Cyrl-CS"/>
        </w:rPr>
        <w:t xml:space="preserve">, </w:t>
      </w:r>
      <w:r w:rsidRPr="002355F5">
        <w:rPr>
          <w:lang w:val="sr-Cyrl-CS" w:bidi="en-US"/>
        </w:rPr>
        <w:t>што представља нарочито оправдан разлог за раније ступање закона на снагу.</w:t>
      </w:r>
    </w:p>
    <w:p w:rsidR="00007156" w:rsidRDefault="00007156" w:rsidP="00406FE8">
      <w:pPr>
        <w:ind w:firstLine="720"/>
        <w:rPr>
          <w:lang w:val="sr-Cyrl-RS"/>
        </w:rPr>
      </w:pPr>
    </w:p>
    <w:p w:rsidR="00E05F93" w:rsidRDefault="00E05F93" w:rsidP="00E05F93">
      <w:pPr>
        <w:tabs>
          <w:tab w:val="left" w:pos="709"/>
        </w:tabs>
        <w:rPr>
          <w:bCs/>
          <w:lang w:val="sr-Cyrl-CS"/>
        </w:rPr>
      </w:pPr>
      <w:r>
        <w:rPr>
          <w:kern w:val="1"/>
          <w:lang w:val="sr-Cyrl-CS"/>
        </w:rPr>
        <w:t xml:space="preserve"> </w:t>
      </w:r>
    </w:p>
    <w:sectPr w:rsidR="00E05F93" w:rsidSect="001A1DAF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1304" w:right="1418" w:bottom="130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F66" w:rsidRDefault="00AB2F66">
      <w:r>
        <w:separator/>
      </w:r>
    </w:p>
  </w:endnote>
  <w:endnote w:type="continuationSeparator" w:id="0">
    <w:p w:rsidR="00AB2F66" w:rsidRDefault="00AB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MT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>
    <w:pPr>
      <w:pStyle w:val="Footer"/>
      <w:jc w:val="right"/>
    </w:pPr>
  </w:p>
  <w:p w:rsidR="00D465D8" w:rsidRDefault="00D465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>
    <w:pPr>
      <w:pStyle w:val="Footer"/>
      <w:jc w:val="right"/>
    </w:pPr>
  </w:p>
  <w:p w:rsidR="00D465D8" w:rsidRDefault="00D465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F66" w:rsidRDefault="00AB2F66">
      <w:r>
        <w:separator/>
      </w:r>
    </w:p>
  </w:footnote>
  <w:footnote w:type="continuationSeparator" w:id="0">
    <w:p w:rsidR="00AB2F66" w:rsidRDefault="00AB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 w:rsidP="007E38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5D8" w:rsidRDefault="00D465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 w:rsidP="007E383B">
    <w:pPr>
      <w:pStyle w:val="Header"/>
      <w:framePr w:wrap="around" w:vAnchor="text" w:hAnchor="margin" w:xAlign="center" w:y="1"/>
      <w:rPr>
        <w:rStyle w:val="PageNumber"/>
      </w:rPr>
    </w:pPr>
  </w:p>
  <w:p w:rsidR="00D465D8" w:rsidRDefault="00D465D8" w:rsidP="007E3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F19B6"/>
    <w:multiLevelType w:val="hybridMultilevel"/>
    <w:tmpl w:val="2C04E286"/>
    <w:lvl w:ilvl="0" w:tplc="635E6146">
      <w:start w:val="952"/>
      <w:numFmt w:val="bullet"/>
      <w:lvlText w:val="-"/>
      <w:lvlJc w:val="left"/>
      <w:pPr>
        <w:ind w:left="1685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77BB7"/>
    <w:multiLevelType w:val="multilevel"/>
    <w:tmpl w:val="21E835E0"/>
    <w:styleLink w:val="Style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Albertus MT" w:hAnsi="Albertus MT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AB"/>
    <w:rsid w:val="00000692"/>
    <w:rsid w:val="00007156"/>
    <w:rsid w:val="00007B49"/>
    <w:rsid w:val="000103FE"/>
    <w:rsid w:val="00010A81"/>
    <w:rsid w:val="000175DF"/>
    <w:rsid w:val="0002018B"/>
    <w:rsid w:val="00022324"/>
    <w:rsid w:val="00026D4B"/>
    <w:rsid w:val="00030FCE"/>
    <w:rsid w:val="00033228"/>
    <w:rsid w:val="00037B4E"/>
    <w:rsid w:val="00044C6A"/>
    <w:rsid w:val="00047A91"/>
    <w:rsid w:val="00052FE9"/>
    <w:rsid w:val="00054E7C"/>
    <w:rsid w:val="00060908"/>
    <w:rsid w:val="000626D6"/>
    <w:rsid w:val="00075694"/>
    <w:rsid w:val="000772AC"/>
    <w:rsid w:val="0008418C"/>
    <w:rsid w:val="00085ABC"/>
    <w:rsid w:val="000867C7"/>
    <w:rsid w:val="00087A97"/>
    <w:rsid w:val="00093470"/>
    <w:rsid w:val="000952EB"/>
    <w:rsid w:val="00095D22"/>
    <w:rsid w:val="00096552"/>
    <w:rsid w:val="00097EDB"/>
    <w:rsid w:val="000A4BA9"/>
    <w:rsid w:val="000B1697"/>
    <w:rsid w:val="000B5519"/>
    <w:rsid w:val="000B64D4"/>
    <w:rsid w:val="000C02CF"/>
    <w:rsid w:val="000C4097"/>
    <w:rsid w:val="000D1665"/>
    <w:rsid w:val="000D4537"/>
    <w:rsid w:val="000E13A7"/>
    <w:rsid w:val="000F5D9B"/>
    <w:rsid w:val="001014D6"/>
    <w:rsid w:val="0010219E"/>
    <w:rsid w:val="00104314"/>
    <w:rsid w:val="00104952"/>
    <w:rsid w:val="00110675"/>
    <w:rsid w:val="0011077A"/>
    <w:rsid w:val="00110EC9"/>
    <w:rsid w:val="0011561D"/>
    <w:rsid w:val="00116D1A"/>
    <w:rsid w:val="00120590"/>
    <w:rsid w:val="001275A7"/>
    <w:rsid w:val="0013335C"/>
    <w:rsid w:val="001349A2"/>
    <w:rsid w:val="00137577"/>
    <w:rsid w:val="00137AEA"/>
    <w:rsid w:val="00145634"/>
    <w:rsid w:val="00153D84"/>
    <w:rsid w:val="0016506E"/>
    <w:rsid w:val="00165DEC"/>
    <w:rsid w:val="00171375"/>
    <w:rsid w:val="00172CF9"/>
    <w:rsid w:val="00172EE9"/>
    <w:rsid w:val="00175780"/>
    <w:rsid w:val="00181861"/>
    <w:rsid w:val="00184F4D"/>
    <w:rsid w:val="00185C91"/>
    <w:rsid w:val="00187734"/>
    <w:rsid w:val="001918FA"/>
    <w:rsid w:val="00192306"/>
    <w:rsid w:val="00193506"/>
    <w:rsid w:val="001936DB"/>
    <w:rsid w:val="001A1DAF"/>
    <w:rsid w:val="001A25ED"/>
    <w:rsid w:val="001A5DF2"/>
    <w:rsid w:val="001A686C"/>
    <w:rsid w:val="001B0700"/>
    <w:rsid w:val="001B4B60"/>
    <w:rsid w:val="001B6298"/>
    <w:rsid w:val="001C2047"/>
    <w:rsid w:val="001C64A4"/>
    <w:rsid w:val="001D019C"/>
    <w:rsid w:val="001D0869"/>
    <w:rsid w:val="001D42B8"/>
    <w:rsid w:val="001D4439"/>
    <w:rsid w:val="001D6C80"/>
    <w:rsid w:val="001D7B42"/>
    <w:rsid w:val="001E6A7D"/>
    <w:rsid w:val="001E7956"/>
    <w:rsid w:val="001F0A8D"/>
    <w:rsid w:val="001F516C"/>
    <w:rsid w:val="001F670C"/>
    <w:rsid w:val="001F734C"/>
    <w:rsid w:val="00202203"/>
    <w:rsid w:val="002054B2"/>
    <w:rsid w:val="00210F4C"/>
    <w:rsid w:val="002133B7"/>
    <w:rsid w:val="002170DD"/>
    <w:rsid w:val="00220FF5"/>
    <w:rsid w:val="0022483A"/>
    <w:rsid w:val="00224A98"/>
    <w:rsid w:val="002278A5"/>
    <w:rsid w:val="00230E7A"/>
    <w:rsid w:val="002312BF"/>
    <w:rsid w:val="00231CC0"/>
    <w:rsid w:val="002355F5"/>
    <w:rsid w:val="002414B4"/>
    <w:rsid w:val="00242060"/>
    <w:rsid w:val="00245164"/>
    <w:rsid w:val="00254BA6"/>
    <w:rsid w:val="002606C9"/>
    <w:rsid w:val="00262B71"/>
    <w:rsid w:val="00294CCA"/>
    <w:rsid w:val="002B3BC9"/>
    <w:rsid w:val="002B4973"/>
    <w:rsid w:val="002B79EF"/>
    <w:rsid w:val="002C3F95"/>
    <w:rsid w:val="002C7186"/>
    <w:rsid w:val="002D3CA3"/>
    <w:rsid w:val="002D48CD"/>
    <w:rsid w:val="002D61B3"/>
    <w:rsid w:val="002E7B3D"/>
    <w:rsid w:val="00301AB7"/>
    <w:rsid w:val="00304CBC"/>
    <w:rsid w:val="003060D7"/>
    <w:rsid w:val="00307D42"/>
    <w:rsid w:val="00316EAC"/>
    <w:rsid w:val="0033418E"/>
    <w:rsid w:val="00334B16"/>
    <w:rsid w:val="00344E20"/>
    <w:rsid w:val="003462F3"/>
    <w:rsid w:val="00352137"/>
    <w:rsid w:val="00364DCB"/>
    <w:rsid w:val="00374D8E"/>
    <w:rsid w:val="003813DA"/>
    <w:rsid w:val="003825AB"/>
    <w:rsid w:val="0038365C"/>
    <w:rsid w:val="00384D5F"/>
    <w:rsid w:val="003879E0"/>
    <w:rsid w:val="00387CB1"/>
    <w:rsid w:val="00393C1A"/>
    <w:rsid w:val="003A0411"/>
    <w:rsid w:val="003A64B2"/>
    <w:rsid w:val="003A7D03"/>
    <w:rsid w:val="003B23E4"/>
    <w:rsid w:val="003B2FEF"/>
    <w:rsid w:val="003B46FD"/>
    <w:rsid w:val="003B4CD5"/>
    <w:rsid w:val="003D0679"/>
    <w:rsid w:val="003D200B"/>
    <w:rsid w:val="003D4343"/>
    <w:rsid w:val="003E7970"/>
    <w:rsid w:val="003F255D"/>
    <w:rsid w:val="004019B9"/>
    <w:rsid w:val="004025E8"/>
    <w:rsid w:val="0040595C"/>
    <w:rsid w:val="00406FE8"/>
    <w:rsid w:val="00407756"/>
    <w:rsid w:val="0041080D"/>
    <w:rsid w:val="00420794"/>
    <w:rsid w:val="00420CBB"/>
    <w:rsid w:val="00422731"/>
    <w:rsid w:val="00422F96"/>
    <w:rsid w:val="004247B0"/>
    <w:rsid w:val="0042501B"/>
    <w:rsid w:val="00425AA2"/>
    <w:rsid w:val="0042747B"/>
    <w:rsid w:val="00427CC9"/>
    <w:rsid w:val="00432FA7"/>
    <w:rsid w:val="004340DE"/>
    <w:rsid w:val="00436DB7"/>
    <w:rsid w:val="00442817"/>
    <w:rsid w:val="00443B5B"/>
    <w:rsid w:val="00457542"/>
    <w:rsid w:val="00460A8F"/>
    <w:rsid w:val="0047599F"/>
    <w:rsid w:val="004803D7"/>
    <w:rsid w:val="00480F77"/>
    <w:rsid w:val="004877F5"/>
    <w:rsid w:val="00490CA4"/>
    <w:rsid w:val="00490EB5"/>
    <w:rsid w:val="00491AD2"/>
    <w:rsid w:val="00494F59"/>
    <w:rsid w:val="00497952"/>
    <w:rsid w:val="004A0BA9"/>
    <w:rsid w:val="004A117A"/>
    <w:rsid w:val="004A1E78"/>
    <w:rsid w:val="004B2441"/>
    <w:rsid w:val="004B62BF"/>
    <w:rsid w:val="004C04F1"/>
    <w:rsid w:val="004C04FD"/>
    <w:rsid w:val="004D101A"/>
    <w:rsid w:val="004D1407"/>
    <w:rsid w:val="004D2BE1"/>
    <w:rsid w:val="004E2B25"/>
    <w:rsid w:val="004E358A"/>
    <w:rsid w:val="004E4DB8"/>
    <w:rsid w:val="004E5E86"/>
    <w:rsid w:val="004E67F1"/>
    <w:rsid w:val="0050448C"/>
    <w:rsid w:val="005044A8"/>
    <w:rsid w:val="005060CB"/>
    <w:rsid w:val="005166A7"/>
    <w:rsid w:val="00523FB5"/>
    <w:rsid w:val="00526CC3"/>
    <w:rsid w:val="00530830"/>
    <w:rsid w:val="005325A9"/>
    <w:rsid w:val="00545FBD"/>
    <w:rsid w:val="00551372"/>
    <w:rsid w:val="00553384"/>
    <w:rsid w:val="00554218"/>
    <w:rsid w:val="005609E9"/>
    <w:rsid w:val="00562DD4"/>
    <w:rsid w:val="005661CA"/>
    <w:rsid w:val="00571E5C"/>
    <w:rsid w:val="0057271D"/>
    <w:rsid w:val="0057588C"/>
    <w:rsid w:val="00576CC7"/>
    <w:rsid w:val="0058088A"/>
    <w:rsid w:val="00581FE5"/>
    <w:rsid w:val="005846E0"/>
    <w:rsid w:val="005902F1"/>
    <w:rsid w:val="00590481"/>
    <w:rsid w:val="00590EAE"/>
    <w:rsid w:val="0059241F"/>
    <w:rsid w:val="00593204"/>
    <w:rsid w:val="00593D0C"/>
    <w:rsid w:val="0059413B"/>
    <w:rsid w:val="005958A6"/>
    <w:rsid w:val="005A4F41"/>
    <w:rsid w:val="005B320C"/>
    <w:rsid w:val="005B3A59"/>
    <w:rsid w:val="005B5B7B"/>
    <w:rsid w:val="005B62D9"/>
    <w:rsid w:val="005B6B0C"/>
    <w:rsid w:val="005B6DA6"/>
    <w:rsid w:val="005C1273"/>
    <w:rsid w:val="005D06F3"/>
    <w:rsid w:val="005D536F"/>
    <w:rsid w:val="005E2792"/>
    <w:rsid w:val="005E397E"/>
    <w:rsid w:val="005F4D29"/>
    <w:rsid w:val="0060096E"/>
    <w:rsid w:val="00604F0E"/>
    <w:rsid w:val="006060C2"/>
    <w:rsid w:val="006112A4"/>
    <w:rsid w:val="00612D7C"/>
    <w:rsid w:val="00612D89"/>
    <w:rsid w:val="00614207"/>
    <w:rsid w:val="00620FF8"/>
    <w:rsid w:val="00626DBC"/>
    <w:rsid w:val="006274D5"/>
    <w:rsid w:val="00633EC0"/>
    <w:rsid w:val="00640B77"/>
    <w:rsid w:val="00641C44"/>
    <w:rsid w:val="00666198"/>
    <w:rsid w:val="00672F8E"/>
    <w:rsid w:val="00675584"/>
    <w:rsid w:val="00676983"/>
    <w:rsid w:val="00685E2A"/>
    <w:rsid w:val="0068680B"/>
    <w:rsid w:val="0069006A"/>
    <w:rsid w:val="006A0583"/>
    <w:rsid w:val="006A06AC"/>
    <w:rsid w:val="006A1394"/>
    <w:rsid w:val="006A4E1D"/>
    <w:rsid w:val="006A4E32"/>
    <w:rsid w:val="006A588A"/>
    <w:rsid w:val="006A679D"/>
    <w:rsid w:val="006B4088"/>
    <w:rsid w:val="006B4398"/>
    <w:rsid w:val="006B545C"/>
    <w:rsid w:val="006D00CF"/>
    <w:rsid w:val="006D1388"/>
    <w:rsid w:val="006D58A0"/>
    <w:rsid w:val="006D6121"/>
    <w:rsid w:val="006D75FA"/>
    <w:rsid w:val="006E03CB"/>
    <w:rsid w:val="007031AB"/>
    <w:rsid w:val="00704F0A"/>
    <w:rsid w:val="00705DE3"/>
    <w:rsid w:val="00725A89"/>
    <w:rsid w:val="00726568"/>
    <w:rsid w:val="00727ECC"/>
    <w:rsid w:val="0073462C"/>
    <w:rsid w:val="007371E6"/>
    <w:rsid w:val="00747697"/>
    <w:rsid w:val="0075148A"/>
    <w:rsid w:val="00752137"/>
    <w:rsid w:val="0075416E"/>
    <w:rsid w:val="00754D9E"/>
    <w:rsid w:val="0075681F"/>
    <w:rsid w:val="00762CD4"/>
    <w:rsid w:val="0077314C"/>
    <w:rsid w:val="007761F4"/>
    <w:rsid w:val="007765D5"/>
    <w:rsid w:val="00777E9A"/>
    <w:rsid w:val="00782754"/>
    <w:rsid w:val="00782DFC"/>
    <w:rsid w:val="00783560"/>
    <w:rsid w:val="007861DA"/>
    <w:rsid w:val="00792FD8"/>
    <w:rsid w:val="00796193"/>
    <w:rsid w:val="00797F3E"/>
    <w:rsid w:val="007B08EF"/>
    <w:rsid w:val="007C7357"/>
    <w:rsid w:val="007E0017"/>
    <w:rsid w:val="007E383B"/>
    <w:rsid w:val="007E6CB8"/>
    <w:rsid w:val="007E739E"/>
    <w:rsid w:val="007F092B"/>
    <w:rsid w:val="007F1830"/>
    <w:rsid w:val="007F2814"/>
    <w:rsid w:val="007F2D09"/>
    <w:rsid w:val="007F5663"/>
    <w:rsid w:val="008010D4"/>
    <w:rsid w:val="00803CA0"/>
    <w:rsid w:val="00812DBF"/>
    <w:rsid w:val="00821771"/>
    <w:rsid w:val="00822581"/>
    <w:rsid w:val="00827DE1"/>
    <w:rsid w:val="00827F13"/>
    <w:rsid w:val="00833EAE"/>
    <w:rsid w:val="0083563A"/>
    <w:rsid w:val="00843EEF"/>
    <w:rsid w:val="00855D04"/>
    <w:rsid w:val="00856403"/>
    <w:rsid w:val="008567B5"/>
    <w:rsid w:val="008668C6"/>
    <w:rsid w:val="00871ED3"/>
    <w:rsid w:val="00875E54"/>
    <w:rsid w:val="00887307"/>
    <w:rsid w:val="00890493"/>
    <w:rsid w:val="0089213C"/>
    <w:rsid w:val="008955BD"/>
    <w:rsid w:val="00896B67"/>
    <w:rsid w:val="008977D0"/>
    <w:rsid w:val="008A000B"/>
    <w:rsid w:val="008B65F5"/>
    <w:rsid w:val="008B78AB"/>
    <w:rsid w:val="008C08F5"/>
    <w:rsid w:val="008C7FAE"/>
    <w:rsid w:val="008E7EF8"/>
    <w:rsid w:val="008F223F"/>
    <w:rsid w:val="008F5755"/>
    <w:rsid w:val="0090129F"/>
    <w:rsid w:val="00902B78"/>
    <w:rsid w:val="009042D5"/>
    <w:rsid w:val="00913405"/>
    <w:rsid w:val="00913E3E"/>
    <w:rsid w:val="009167E5"/>
    <w:rsid w:val="00925881"/>
    <w:rsid w:val="009324F4"/>
    <w:rsid w:val="00932CCE"/>
    <w:rsid w:val="00936D27"/>
    <w:rsid w:val="009371D7"/>
    <w:rsid w:val="00940C8F"/>
    <w:rsid w:val="00942C27"/>
    <w:rsid w:val="00954DAF"/>
    <w:rsid w:val="0095663B"/>
    <w:rsid w:val="00957707"/>
    <w:rsid w:val="00960D30"/>
    <w:rsid w:val="009612AF"/>
    <w:rsid w:val="00976549"/>
    <w:rsid w:val="00976DB4"/>
    <w:rsid w:val="00977A44"/>
    <w:rsid w:val="009814B5"/>
    <w:rsid w:val="00982258"/>
    <w:rsid w:val="009910AC"/>
    <w:rsid w:val="00992FA0"/>
    <w:rsid w:val="00993064"/>
    <w:rsid w:val="009952FC"/>
    <w:rsid w:val="009B7776"/>
    <w:rsid w:val="009B7B70"/>
    <w:rsid w:val="009E5F3E"/>
    <w:rsid w:val="009F005F"/>
    <w:rsid w:val="009F14E0"/>
    <w:rsid w:val="009F2760"/>
    <w:rsid w:val="009F46AA"/>
    <w:rsid w:val="00A07AFF"/>
    <w:rsid w:val="00A16BEC"/>
    <w:rsid w:val="00A16EA8"/>
    <w:rsid w:val="00A174D2"/>
    <w:rsid w:val="00A23ECA"/>
    <w:rsid w:val="00A40E9A"/>
    <w:rsid w:val="00A4146B"/>
    <w:rsid w:val="00A41669"/>
    <w:rsid w:val="00A43DC5"/>
    <w:rsid w:val="00A444D5"/>
    <w:rsid w:val="00A454BA"/>
    <w:rsid w:val="00A475F2"/>
    <w:rsid w:val="00A656C4"/>
    <w:rsid w:val="00A65DF4"/>
    <w:rsid w:val="00A7160D"/>
    <w:rsid w:val="00A73A3E"/>
    <w:rsid w:val="00A7479F"/>
    <w:rsid w:val="00A83DEE"/>
    <w:rsid w:val="00AA50A4"/>
    <w:rsid w:val="00AA553C"/>
    <w:rsid w:val="00AA680B"/>
    <w:rsid w:val="00AB2F66"/>
    <w:rsid w:val="00AB5224"/>
    <w:rsid w:val="00AB7C05"/>
    <w:rsid w:val="00AC260F"/>
    <w:rsid w:val="00AC28F8"/>
    <w:rsid w:val="00AC4B4E"/>
    <w:rsid w:val="00AC5228"/>
    <w:rsid w:val="00AD0381"/>
    <w:rsid w:val="00AD2257"/>
    <w:rsid w:val="00AE0277"/>
    <w:rsid w:val="00AE6FB6"/>
    <w:rsid w:val="00AF31B8"/>
    <w:rsid w:val="00B02CB2"/>
    <w:rsid w:val="00B03651"/>
    <w:rsid w:val="00B06844"/>
    <w:rsid w:val="00B07F77"/>
    <w:rsid w:val="00B13229"/>
    <w:rsid w:val="00B247DB"/>
    <w:rsid w:val="00B24C0E"/>
    <w:rsid w:val="00B2627E"/>
    <w:rsid w:val="00B328EF"/>
    <w:rsid w:val="00B34B40"/>
    <w:rsid w:val="00B54C01"/>
    <w:rsid w:val="00B620D4"/>
    <w:rsid w:val="00B653E9"/>
    <w:rsid w:val="00B70C68"/>
    <w:rsid w:val="00B70EC4"/>
    <w:rsid w:val="00B71475"/>
    <w:rsid w:val="00B76F17"/>
    <w:rsid w:val="00B8488A"/>
    <w:rsid w:val="00B91D4F"/>
    <w:rsid w:val="00B92388"/>
    <w:rsid w:val="00B9280C"/>
    <w:rsid w:val="00B94181"/>
    <w:rsid w:val="00BB0537"/>
    <w:rsid w:val="00BB5AAA"/>
    <w:rsid w:val="00BC1367"/>
    <w:rsid w:val="00BC2594"/>
    <w:rsid w:val="00BC276A"/>
    <w:rsid w:val="00BC368C"/>
    <w:rsid w:val="00BC51C0"/>
    <w:rsid w:val="00BC6545"/>
    <w:rsid w:val="00BD4A5A"/>
    <w:rsid w:val="00BD6925"/>
    <w:rsid w:val="00BD7B0E"/>
    <w:rsid w:val="00BE52B4"/>
    <w:rsid w:val="00C02CD7"/>
    <w:rsid w:val="00C04D54"/>
    <w:rsid w:val="00C079F0"/>
    <w:rsid w:val="00C128DB"/>
    <w:rsid w:val="00C21C31"/>
    <w:rsid w:val="00C30CA7"/>
    <w:rsid w:val="00C323C7"/>
    <w:rsid w:val="00C34CC0"/>
    <w:rsid w:val="00C35C59"/>
    <w:rsid w:val="00C414EF"/>
    <w:rsid w:val="00C41DA8"/>
    <w:rsid w:val="00C424CE"/>
    <w:rsid w:val="00C43D73"/>
    <w:rsid w:val="00C649C2"/>
    <w:rsid w:val="00C660B3"/>
    <w:rsid w:val="00C77CAB"/>
    <w:rsid w:val="00C8230F"/>
    <w:rsid w:val="00C835F8"/>
    <w:rsid w:val="00C91D8C"/>
    <w:rsid w:val="00C93EF1"/>
    <w:rsid w:val="00CA00ED"/>
    <w:rsid w:val="00CC200E"/>
    <w:rsid w:val="00CC5548"/>
    <w:rsid w:val="00CD14B7"/>
    <w:rsid w:val="00CD1D80"/>
    <w:rsid w:val="00CD1EFA"/>
    <w:rsid w:val="00CD2EAB"/>
    <w:rsid w:val="00CD36E1"/>
    <w:rsid w:val="00CE2784"/>
    <w:rsid w:val="00CE3086"/>
    <w:rsid w:val="00CE6615"/>
    <w:rsid w:val="00CF6E8A"/>
    <w:rsid w:val="00D02ED9"/>
    <w:rsid w:val="00D037D0"/>
    <w:rsid w:val="00D050F8"/>
    <w:rsid w:val="00D05B90"/>
    <w:rsid w:val="00D06039"/>
    <w:rsid w:val="00D11648"/>
    <w:rsid w:val="00D123E6"/>
    <w:rsid w:val="00D14EE2"/>
    <w:rsid w:val="00D16D49"/>
    <w:rsid w:val="00D17632"/>
    <w:rsid w:val="00D20C50"/>
    <w:rsid w:val="00D312A2"/>
    <w:rsid w:val="00D3378C"/>
    <w:rsid w:val="00D35FFB"/>
    <w:rsid w:val="00D408D9"/>
    <w:rsid w:val="00D40A5F"/>
    <w:rsid w:val="00D448B0"/>
    <w:rsid w:val="00D465D8"/>
    <w:rsid w:val="00D47CD3"/>
    <w:rsid w:val="00D519F0"/>
    <w:rsid w:val="00D51FDC"/>
    <w:rsid w:val="00D53901"/>
    <w:rsid w:val="00D57C59"/>
    <w:rsid w:val="00D630DF"/>
    <w:rsid w:val="00D72EE6"/>
    <w:rsid w:val="00D804DA"/>
    <w:rsid w:val="00D879E7"/>
    <w:rsid w:val="00D97ED2"/>
    <w:rsid w:val="00DA36A4"/>
    <w:rsid w:val="00DB132F"/>
    <w:rsid w:val="00DB5A9C"/>
    <w:rsid w:val="00DC22DE"/>
    <w:rsid w:val="00DC3A8A"/>
    <w:rsid w:val="00DC3D5D"/>
    <w:rsid w:val="00DD4FDD"/>
    <w:rsid w:val="00DD5A8B"/>
    <w:rsid w:val="00DE49B3"/>
    <w:rsid w:val="00DF1BBB"/>
    <w:rsid w:val="00DF2EDD"/>
    <w:rsid w:val="00DF4422"/>
    <w:rsid w:val="00DF6271"/>
    <w:rsid w:val="00E037A4"/>
    <w:rsid w:val="00E05F93"/>
    <w:rsid w:val="00E069BB"/>
    <w:rsid w:val="00E10387"/>
    <w:rsid w:val="00E10681"/>
    <w:rsid w:val="00E11387"/>
    <w:rsid w:val="00E169BB"/>
    <w:rsid w:val="00E23FAC"/>
    <w:rsid w:val="00E263CE"/>
    <w:rsid w:val="00E276CD"/>
    <w:rsid w:val="00E27955"/>
    <w:rsid w:val="00E303C2"/>
    <w:rsid w:val="00E304B4"/>
    <w:rsid w:val="00E30ECF"/>
    <w:rsid w:val="00E32C4A"/>
    <w:rsid w:val="00E43165"/>
    <w:rsid w:val="00E432A1"/>
    <w:rsid w:val="00E448BB"/>
    <w:rsid w:val="00E44C4A"/>
    <w:rsid w:val="00E55559"/>
    <w:rsid w:val="00E55713"/>
    <w:rsid w:val="00E57897"/>
    <w:rsid w:val="00E6463C"/>
    <w:rsid w:val="00E64F7C"/>
    <w:rsid w:val="00E73301"/>
    <w:rsid w:val="00E74AE6"/>
    <w:rsid w:val="00E77DA0"/>
    <w:rsid w:val="00E814D5"/>
    <w:rsid w:val="00E84F07"/>
    <w:rsid w:val="00E93343"/>
    <w:rsid w:val="00E96395"/>
    <w:rsid w:val="00EA02A3"/>
    <w:rsid w:val="00EA3CE4"/>
    <w:rsid w:val="00EA7016"/>
    <w:rsid w:val="00EA7410"/>
    <w:rsid w:val="00EB0868"/>
    <w:rsid w:val="00EB4548"/>
    <w:rsid w:val="00EC0BC5"/>
    <w:rsid w:val="00EC68CD"/>
    <w:rsid w:val="00ED0908"/>
    <w:rsid w:val="00ED353C"/>
    <w:rsid w:val="00EE0888"/>
    <w:rsid w:val="00EE4016"/>
    <w:rsid w:val="00EF209B"/>
    <w:rsid w:val="00EF5130"/>
    <w:rsid w:val="00EF5DBB"/>
    <w:rsid w:val="00EF6D9F"/>
    <w:rsid w:val="00EF7C5B"/>
    <w:rsid w:val="00EF7CCE"/>
    <w:rsid w:val="00F03C4D"/>
    <w:rsid w:val="00F06AFB"/>
    <w:rsid w:val="00F07EFC"/>
    <w:rsid w:val="00F14A51"/>
    <w:rsid w:val="00F14D73"/>
    <w:rsid w:val="00F30CB1"/>
    <w:rsid w:val="00F45E77"/>
    <w:rsid w:val="00F45EE4"/>
    <w:rsid w:val="00F467AA"/>
    <w:rsid w:val="00F52024"/>
    <w:rsid w:val="00F53AC7"/>
    <w:rsid w:val="00F57D86"/>
    <w:rsid w:val="00F60E6F"/>
    <w:rsid w:val="00F654C2"/>
    <w:rsid w:val="00F677FD"/>
    <w:rsid w:val="00F75893"/>
    <w:rsid w:val="00F85423"/>
    <w:rsid w:val="00F945E2"/>
    <w:rsid w:val="00F97598"/>
    <w:rsid w:val="00FA00C8"/>
    <w:rsid w:val="00FA2DFC"/>
    <w:rsid w:val="00FA43FF"/>
    <w:rsid w:val="00FA4D2C"/>
    <w:rsid w:val="00FB47F8"/>
    <w:rsid w:val="00FB599C"/>
    <w:rsid w:val="00FC13C9"/>
    <w:rsid w:val="00FC1B11"/>
    <w:rsid w:val="00FC5111"/>
    <w:rsid w:val="00FD0C46"/>
    <w:rsid w:val="00FD1D6D"/>
    <w:rsid w:val="00FD79AD"/>
    <w:rsid w:val="00FE7445"/>
    <w:rsid w:val="00FF100B"/>
    <w:rsid w:val="00FF4C5B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3EA950F-D88E-4771-8E27-100FCC7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CA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D1EFA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qFormat/>
    <w:rsid w:val="004E2B25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E2B2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1014D6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C77C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77C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7CAB"/>
  </w:style>
  <w:style w:type="character" w:styleId="Hyperlink">
    <w:name w:val="Hyperlink"/>
    <w:semiHidden/>
    <w:rsid w:val="00C77CAB"/>
    <w:rPr>
      <w:rFonts w:ascii="Arial" w:hAnsi="Arial" w:cs="Arial" w:hint="default"/>
      <w:i w:val="0"/>
      <w:iCs w:val="0"/>
      <w:strike w:val="0"/>
      <w:dstrike w:val="0"/>
      <w:color w:val="8A082A"/>
      <w:sz w:val="16"/>
      <w:szCs w:val="16"/>
      <w:u w:val="none"/>
      <w:effect w:val="none"/>
    </w:rPr>
  </w:style>
  <w:style w:type="paragraph" w:customStyle="1" w:styleId="Clan">
    <w:name w:val="Clan"/>
    <w:basedOn w:val="Normal"/>
    <w:semiHidden/>
    <w:rsid w:val="00C77CA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harChar2CharChar">
    <w:name w:val="Char Char2 Char Char"/>
    <w:basedOn w:val="Normal"/>
    <w:semiHidden/>
    <w:rsid w:val="00C77CAB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character" w:customStyle="1" w:styleId="HeaderChar">
    <w:name w:val="Header Char"/>
    <w:link w:val="Header"/>
    <w:uiPriority w:val="99"/>
    <w:rsid w:val="00FF5362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FF5362"/>
    <w:rPr>
      <w:sz w:val="24"/>
      <w:szCs w:val="24"/>
      <w:lang w:val="en-US" w:eastAsia="en-US"/>
    </w:rPr>
  </w:style>
  <w:style w:type="paragraph" w:customStyle="1" w:styleId="CharCharCharCharCharCharCharCharCharChar">
    <w:name w:val="Char Char Char Char Char Char Char Char Char Char"/>
    <w:basedOn w:val="Normal"/>
    <w:rsid w:val="00A40E9A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1">
    <w:name w:val="Char1"/>
    <w:basedOn w:val="Normal"/>
    <w:rsid w:val="004877F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CharCharCharCharCharChar">
    <w:name w:val="Char Char Char Char Char Char Char Char"/>
    <w:basedOn w:val="Normal"/>
    <w:rsid w:val="00007156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1A1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5500-72C2-4964-8375-B5776040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 А Ц Р Т</vt:lpstr>
    </vt:vector>
  </TitlesOfParts>
  <Company>UZZPRO/ERC</Company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Ц Р Т</dc:title>
  <dc:creator>Mihajlo Ralic</dc:creator>
  <cp:lastModifiedBy>Bojan Grgic</cp:lastModifiedBy>
  <cp:revision>2</cp:revision>
  <cp:lastPrinted>2017-02-23T10:17:00Z</cp:lastPrinted>
  <dcterms:created xsi:type="dcterms:W3CDTF">2017-02-23T14:39:00Z</dcterms:created>
  <dcterms:modified xsi:type="dcterms:W3CDTF">2017-02-23T14:39:00Z</dcterms:modified>
</cp:coreProperties>
</file>