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CEA" w:rsidRPr="000E3CEA" w:rsidRDefault="000E3CEA" w:rsidP="002D69DE">
      <w:pPr>
        <w:ind w:right="523"/>
        <w:jc w:val="center"/>
        <w:outlineLvl w:val="0"/>
        <w:rPr>
          <w:lang w:val="sr-Cyrl-CS"/>
        </w:rPr>
      </w:pPr>
      <w:bookmarkStart w:id="0" w:name="_GoBack"/>
      <w:bookmarkEnd w:id="0"/>
      <w:r w:rsidRPr="000E3CEA">
        <w:rPr>
          <w:lang w:val="sr-Cyrl-CS"/>
        </w:rPr>
        <w:t>О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Б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Р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А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З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Л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О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Ж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Е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Њ</w:t>
      </w:r>
      <w:r w:rsidR="002D69DE">
        <w:rPr>
          <w:lang w:val="sr-Cyrl-CS"/>
        </w:rPr>
        <w:t xml:space="preserve"> </w:t>
      </w:r>
      <w:r w:rsidRPr="000E3CEA">
        <w:rPr>
          <w:lang w:val="sr-Cyrl-CS"/>
        </w:rPr>
        <w:t>Е</w:t>
      </w:r>
    </w:p>
    <w:p w:rsidR="000E3CEA" w:rsidRPr="000E3CEA" w:rsidRDefault="000E3CEA" w:rsidP="000E3CEA">
      <w:pPr>
        <w:ind w:left="2160" w:right="523"/>
        <w:rPr>
          <w:lang w:val="ru-RU"/>
        </w:rPr>
      </w:pPr>
    </w:p>
    <w:p w:rsidR="000E3CEA" w:rsidRPr="000E3CEA" w:rsidRDefault="000E3CEA" w:rsidP="00C948EA">
      <w:pPr>
        <w:rPr>
          <w:b/>
          <w:lang w:val="ru-RU"/>
        </w:rPr>
      </w:pPr>
    </w:p>
    <w:p w:rsidR="000E3CEA" w:rsidRDefault="000E3CEA" w:rsidP="00C948EA">
      <w:pPr>
        <w:ind w:firstLine="720"/>
        <w:rPr>
          <w:lang w:val="sr-Cyrl-CS"/>
        </w:rPr>
      </w:pPr>
      <w:r w:rsidRPr="000E3CEA">
        <w:t>I</w:t>
      </w:r>
      <w:r w:rsidRPr="000E3CEA">
        <w:rPr>
          <w:lang w:val="sr-Cyrl-CS"/>
        </w:rPr>
        <w:t>.</w:t>
      </w:r>
      <w:r w:rsidRPr="000E3CEA">
        <w:rPr>
          <w:lang w:val="ru-RU"/>
        </w:rPr>
        <w:t xml:space="preserve"> ПРАВНИ ОСНОВ ЗА ДОНОШЕЊЕ </w:t>
      </w:r>
      <w:r w:rsidR="00D438D8">
        <w:rPr>
          <w:lang w:val="sr-Cyrl-CS"/>
        </w:rPr>
        <w:t>УРЕДБЕ</w:t>
      </w:r>
    </w:p>
    <w:p w:rsidR="00C948EA" w:rsidRPr="000E3CEA" w:rsidRDefault="00C948EA" w:rsidP="00C948EA">
      <w:pPr>
        <w:ind w:firstLine="240"/>
        <w:rPr>
          <w:lang w:val="sr-Cyrl-CS"/>
        </w:rPr>
      </w:pPr>
    </w:p>
    <w:p w:rsidR="00A91F0B" w:rsidRDefault="00A91F0B" w:rsidP="00A91F0B">
      <w:pPr>
        <w:spacing w:after="120"/>
        <w:ind w:firstLine="720"/>
        <w:rPr>
          <w:bCs/>
          <w:lang w:val="ru-RU"/>
        </w:rPr>
      </w:pPr>
      <w:r w:rsidRPr="009542DC">
        <w:rPr>
          <w:lang w:val="sr-Cyrl-CS"/>
        </w:rPr>
        <w:t>Правни основ за доношење</w:t>
      </w:r>
      <w:r w:rsidR="003B262D">
        <w:t xml:space="preserve"> </w:t>
      </w:r>
      <w:r w:rsidR="002D69DE">
        <w:rPr>
          <w:lang w:val="sr-Cyrl-RS"/>
        </w:rPr>
        <w:t>ове у</w:t>
      </w:r>
      <w:r>
        <w:t xml:space="preserve">редбе </w:t>
      </w:r>
      <w:r w:rsidRPr="00835A63">
        <w:rPr>
          <w:lang w:val="ru-RU"/>
        </w:rPr>
        <w:t xml:space="preserve">садржан је у одредбама </w:t>
      </w:r>
      <w:r w:rsidRPr="005C5E65">
        <w:rPr>
          <w:lang w:val="sr-Cyrl-CS"/>
        </w:rPr>
        <w:t>члана 123. тачка 3. Устава Републике Србије</w:t>
      </w:r>
      <w:r w:rsidR="002D69DE">
        <w:rPr>
          <w:lang w:val="sr-Cyrl-CS"/>
        </w:rPr>
        <w:t>,</w:t>
      </w:r>
      <w:r w:rsidRPr="005C5E65">
        <w:rPr>
          <w:lang w:val="sr-Cyrl-CS"/>
        </w:rPr>
        <w:t xml:space="preserve"> а у вези са Законом </w:t>
      </w:r>
      <w:r>
        <w:rPr>
          <w:lang w:val="sr-Cyrl-CS"/>
        </w:rPr>
        <w:t xml:space="preserve"> о потврђивању Финансијског уговора између Републике Србије и Европске инвестиционе банке </w:t>
      </w:r>
      <w:r w:rsidRPr="005438B3">
        <w:rPr>
          <w:lang w:val="sr-Cyrl-CS"/>
        </w:rPr>
        <w:t>„Зајам за општинску и регионалну инфраструктуру”</w:t>
      </w:r>
      <w:r w:rsidR="002D69DE">
        <w:rPr>
          <w:lang w:val="sr-Cyrl-CS"/>
        </w:rPr>
        <w:t xml:space="preserve"> </w:t>
      </w:r>
      <w:r w:rsidRPr="005C5E65">
        <w:rPr>
          <w:lang w:val="sr-Cyrl-CS"/>
        </w:rPr>
        <w:t>(„С</w:t>
      </w:r>
      <w:r>
        <w:rPr>
          <w:lang w:val="sr-Cyrl-CS"/>
        </w:rPr>
        <w:t>л</w:t>
      </w:r>
      <w:r w:rsidR="002D69DE">
        <w:rPr>
          <w:lang w:val="sr-Cyrl-CS"/>
        </w:rPr>
        <w:t xml:space="preserve">ужбени гласник РС - </w:t>
      </w:r>
      <w:r>
        <w:rPr>
          <w:lang w:val="sr-Cyrl-CS"/>
        </w:rPr>
        <w:t>Међународни уговори”, број 42/09</w:t>
      </w:r>
      <w:r w:rsidRPr="005C5E65">
        <w:rPr>
          <w:lang w:val="sr-Cyrl-CS"/>
        </w:rPr>
        <w:t xml:space="preserve">) </w:t>
      </w:r>
      <w:r>
        <w:rPr>
          <w:bCs/>
          <w:lang w:val="sr-Cyrl-CS"/>
        </w:rPr>
        <w:t xml:space="preserve">и </w:t>
      </w:r>
      <w:r w:rsidRPr="005C5E65">
        <w:rPr>
          <w:lang w:val="sr-Cyrl-CS"/>
        </w:rPr>
        <w:t xml:space="preserve">Законом </w:t>
      </w:r>
      <w:r>
        <w:rPr>
          <w:lang w:val="sr-Cyrl-CS"/>
        </w:rPr>
        <w:t xml:space="preserve">о потврђивању Финансијског уговора између Републике Србије и Европске инвестиционе банке </w:t>
      </w:r>
      <w:r w:rsidRPr="005438B3">
        <w:rPr>
          <w:lang w:val="sr-Cyrl-CS"/>
        </w:rPr>
        <w:t>„Зајам за општинску и регионалну инфраструктуру</w:t>
      </w:r>
      <w:r w:rsidR="002D69DE">
        <w:rPr>
          <w:lang w:val="sr-Cyrl-CS"/>
        </w:rPr>
        <w:t xml:space="preserve"> </w:t>
      </w:r>
      <w:r>
        <w:rPr>
          <w:lang w:val="sr-Cyrl-CS"/>
        </w:rPr>
        <w:t>Б</w:t>
      </w:r>
      <w:r w:rsidRPr="005438B3">
        <w:rPr>
          <w:lang w:val="sr-Cyrl-CS"/>
        </w:rPr>
        <w:t>”</w:t>
      </w:r>
      <w:r w:rsidR="002D69DE">
        <w:rPr>
          <w:lang w:val="sr-Cyrl-CS"/>
        </w:rPr>
        <w:t xml:space="preserve"> </w:t>
      </w:r>
      <w:r w:rsidRPr="005C5E65">
        <w:rPr>
          <w:lang w:val="sr-Cyrl-CS"/>
        </w:rPr>
        <w:t>(„С</w:t>
      </w:r>
      <w:r w:rsidR="002D69DE">
        <w:rPr>
          <w:lang w:val="sr-Cyrl-CS"/>
        </w:rPr>
        <w:t xml:space="preserve">лужбени гласник РС - </w:t>
      </w:r>
      <w:r>
        <w:rPr>
          <w:lang w:val="sr-Cyrl-CS"/>
        </w:rPr>
        <w:t>Међународни уговори”, број 108/09</w:t>
      </w:r>
      <w:r w:rsidRPr="005C5E65">
        <w:rPr>
          <w:lang w:val="sr-Cyrl-CS"/>
        </w:rPr>
        <w:t>)</w:t>
      </w:r>
      <w:r>
        <w:rPr>
          <w:lang w:val="sr-Cyrl-CS"/>
        </w:rPr>
        <w:t xml:space="preserve">. </w:t>
      </w:r>
    </w:p>
    <w:p w:rsidR="00C948EA" w:rsidRDefault="00C948EA" w:rsidP="00C948EA">
      <w:pPr>
        <w:ind w:firstLine="720"/>
        <w:rPr>
          <w:bCs/>
          <w:lang w:val="ru-RU"/>
        </w:rPr>
      </w:pPr>
    </w:p>
    <w:p w:rsidR="000E3CEA" w:rsidRDefault="000E3CEA" w:rsidP="000E3CEA">
      <w:pPr>
        <w:ind w:right="523" w:firstLine="720"/>
        <w:rPr>
          <w:lang w:val="sr-Cyrl-CS"/>
        </w:rPr>
      </w:pPr>
      <w:r w:rsidRPr="005613D1">
        <w:t>II</w:t>
      </w:r>
      <w:r>
        <w:rPr>
          <w:lang w:val="sr-Cyrl-CS"/>
        </w:rPr>
        <w:t>.</w:t>
      </w:r>
      <w:r w:rsidR="002D69DE">
        <w:rPr>
          <w:lang w:val="sr-Cyrl-CS"/>
        </w:rPr>
        <w:t xml:space="preserve"> </w:t>
      </w:r>
      <w:r w:rsidR="000C7DBE">
        <w:rPr>
          <w:lang w:val="sr-Cyrl-CS"/>
        </w:rPr>
        <w:t>РАЗЛОЗИ ЗА ДОНОШЕЊЕ УРЕДБЕ</w:t>
      </w:r>
    </w:p>
    <w:p w:rsidR="00731E02" w:rsidRDefault="00731E02" w:rsidP="00731E02">
      <w:pPr>
        <w:ind w:left="1440"/>
        <w:rPr>
          <w:b/>
          <w:lang w:val="sr-Cyrl-CS"/>
        </w:rPr>
      </w:pPr>
    </w:p>
    <w:p w:rsidR="00A91F0B" w:rsidRPr="00793FC0" w:rsidRDefault="003B262D" w:rsidP="00A91F0B">
      <w:pPr>
        <w:tabs>
          <w:tab w:val="left" w:pos="0"/>
        </w:tabs>
      </w:pPr>
      <w:r>
        <w:tab/>
      </w:r>
      <w:r w:rsidR="00A91F0B">
        <w:rPr>
          <w:lang w:val="ru-RU"/>
        </w:rPr>
        <w:t>На</w:t>
      </w:r>
      <w:r w:rsidR="002D69DE">
        <w:rPr>
          <w:lang w:val="ru-RU"/>
        </w:rPr>
        <w:t>родна скупштина</w:t>
      </w:r>
      <w:r w:rsidR="00A91F0B">
        <w:rPr>
          <w:lang w:val="ru-RU"/>
        </w:rPr>
        <w:t xml:space="preserve"> </w:t>
      </w:r>
      <w:r w:rsidR="00793FC0">
        <w:rPr>
          <w:lang w:val="ru-RU"/>
        </w:rPr>
        <w:t xml:space="preserve">је </w:t>
      </w:r>
      <w:r w:rsidR="00A91F0B">
        <w:rPr>
          <w:lang w:val="ru-RU"/>
        </w:rPr>
        <w:t xml:space="preserve">донела </w:t>
      </w:r>
      <w:r w:rsidR="00A91F0B">
        <w:rPr>
          <w:lang w:val="sr-Cyrl-CS"/>
        </w:rPr>
        <w:t>Закон</w:t>
      </w:r>
      <w:r w:rsidR="00873B1B">
        <w:t xml:space="preserve"> </w:t>
      </w:r>
      <w:r w:rsidR="00A91F0B">
        <w:rPr>
          <w:lang w:val="sr-Cyrl-CS"/>
        </w:rPr>
        <w:t xml:space="preserve">о потврђивању Финансијског уговора између Републике Србије и Европске инвестиционе банке </w:t>
      </w:r>
      <w:r w:rsidR="00A91F0B" w:rsidRPr="005438B3">
        <w:rPr>
          <w:lang w:val="sr-Cyrl-CS"/>
        </w:rPr>
        <w:t>„Зајам за општинску и регионалну инфраструктуру”</w:t>
      </w:r>
      <w:r w:rsidR="002D69DE">
        <w:rPr>
          <w:lang w:val="sr-Cyrl-CS"/>
        </w:rPr>
        <w:t xml:space="preserve"> </w:t>
      </w:r>
      <w:r w:rsidR="00A91F0B" w:rsidRPr="005C5E65">
        <w:rPr>
          <w:lang w:val="sr-Cyrl-CS"/>
        </w:rPr>
        <w:t>(„С</w:t>
      </w:r>
      <w:r w:rsidR="002D69DE">
        <w:rPr>
          <w:lang w:val="sr-Cyrl-CS"/>
        </w:rPr>
        <w:t xml:space="preserve">лужбени гласник РС - </w:t>
      </w:r>
      <w:r w:rsidR="00A91F0B">
        <w:rPr>
          <w:lang w:val="sr-Cyrl-CS"/>
        </w:rPr>
        <w:t>Међународни уговори”, број 42/09</w:t>
      </w:r>
      <w:r w:rsidR="00A91F0B" w:rsidRPr="005C5E65">
        <w:rPr>
          <w:lang w:val="sr-Cyrl-CS"/>
        </w:rPr>
        <w:t xml:space="preserve">) </w:t>
      </w:r>
      <w:r w:rsidR="00A91F0B">
        <w:rPr>
          <w:bCs/>
          <w:lang w:val="sr-Cyrl-CS"/>
        </w:rPr>
        <w:t xml:space="preserve">и </w:t>
      </w:r>
      <w:r w:rsidR="00A91F0B">
        <w:rPr>
          <w:lang w:val="sr-Cyrl-CS"/>
        </w:rPr>
        <w:t xml:space="preserve">Законо потврђивању Финансијског уговора између Републике Србије и Европске инвестиционе банке </w:t>
      </w:r>
      <w:r w:rsidR="00A91F0B" w:rsidRPr="005438B3">
        <w:rPr>
          <w:lang w:val="sr-Cyrl-CS"/>
        </w:rPr>
        <w:t>„Зајам за општинску и регионалну инфраструктуру</w:t>
      </w:r>
      <w:r w:rsidR="002D69DE">
        <w:rPr>
          <w:lang w:val="sr-Cyrl-CS"/>
        </w:rPr>
        <w:t xml:space="preserve"> </w:t>
      </w:r>
      <w:r w:rsidR="00A91F0B">
        <w:rPr>
          <w:lang w:val="sr-Cyrl-CS"/>
        </w:rPr>
        <w:t>Б</w:t>
      </w:r>
      <w:r w:rsidR="00A91F0B" w:rsidRPr="005438B3">
        <w:rPr>
          <w:lang w:val="sr-Cyrl-CS"/>
        </w:rPr>
        <w:t>”</w:t>
      </w:r>
      <w:r w:rsidR="002D69DE">
        <w:rPr>
          <w:lang w:val="sr-Cyrl-CS"/>
        </w:rPr>
        <w:t xml:space="preserve"> </w:t>
      </w:r>
      <w:r w:rsidR="00A91F0B" w:rsidRPr="005C5E65">
        <w:rPr>
          <w:lang w:val="sr-Cyrl-CS"/>
        </w:rPr>
        <w:t>(„С</w:t>
      </w:r>
      <w:r w:rsidR="002D69DE">
        <w:rPr>
          <w:lang w:val="sr-Cyrl-CS"/>
        </w:rPr>
        <w:t>лужбени гласник РС -</w:t>
      </w:r>
      <w:r w:rsidR="00A91F0B">
        <w:rPr>
          <w:lang w:val="sr-Cyrl-CS"/>
        </w:rPr>
        <w:t xml:space="preserve"> Међународни уговори”, број 108/09</w:t>
      </w:r>
      <w:r w:rsidR="00A91F0B" w:rsidRPr="005C5E65">
        <w:rPr>
          <w:lang w:val="sr-Cyrl-CS"/>
        </w:rPr>
        <w:t>)</w:t>
      </w:r>
      <w:r w:rsidR="00793FC0">
        <w:t>.</w:t>
      </w:r>
    </w:p>
    <w:p w:rsidR="00A91F0B" w:rsidRDefault="00A91F0B" w:rsidP="00A91F0B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Законом о буџету Републике Србије за сваку буџетску годину, на разделу Министарства привреде, опредељује се део средстава зајма по основу оба наведена уговора а за потребе реализације инфраструктурних пројеката од локалног и регионалног значаја.</w:t>
      </w:r>
    </w:p>
    <w:p w:rsidR="00A91F0B" w:rsidRDefault="00A91F0B" w:rsidP="00A91F0B">
      <w:pPr>
        <w:tabs>
          <w:tab w:val="left" w:pos="780"/>
        </w:tabs>
        <w:ind w:firstLine="709"/>
        <w:rPr>
          <w:lang w:val="sr-Cyrl-CS"/>
        </w:rPr>
      </w:pPr>
      <w:r>
        <w:rPr>
          <w:lang w:val="sr-Cyrl-CS"/>
        </w:rPr>
        <w:tab/>
        <w:t>Крајњи рок за алоцирање средстава зајма по основу наведених уговора је децембар 2017. године</w:t>
      </w:r>
      <w:r w:rsidR="002D69DE">
        <w:rPr>
          <w:lang w:val="sr-Cyrl-CS"/>
        </w:rPr>
        <w:t>,</w:t>
      </w:r>
      <w:r>
        <w:rPr>
          <w:lang w:val="sr-Cyrl-CS"/>
        </w:rPr>
        <w:t xml:space="preserve"> а рок повлачења и трошења алоцираних средстава зајма истиче 2019. године.</w:t>
      </w:r>
    </w:p>
    <w:p w:rsidR="00241B67" w:rsidRPr="00793FC0" w:rsidRDefault="003B262D" w:rsidP="00793FC0">
      <w:pPr>
        <w:tabs>
          <w:tab w:val="left" w:pos="780"/>
        </w:tabs>
        <w:ind w:firstLine="709"/>
        <w:rPr>
          <w:lang w:val="sr-Cyrl-CS"/>
        </w:rPr>
      </w:pPr>
      <w:r>
        <w:t>Имајући у виду наведене рокове алоцирања</w:t>
      </w:r>
      <w:r w:rsidR="002D69DE">
        <w:rPr>
          <w:lang w:val="sr-Cyrl-RS"/>
        </w:rPr>
        <w:t>,</w:t>
      </w:r>
      <w:r>
        <w:t xml:space="preserve"> односно повлачења и трошења средстава зајма</w:t>
      </w:r>
      <w:r w:rsidR="00793FC0">
        <w:t xml:space="preserve">, </w:t>
      </w:r>
      <w:r w:rsidR="00793FC0">
        <w:rPr>
          <w:lang w:val="sr-Cyrl-CS"/>
        </w:rPr>
        <w:t>потребно</w:t>
      </w:r>
      <w:r w:rsidR="002D69DE">
        <w:rPr>
          <w:lang w:val="sr-Cyrl-CS"/>
        </w:rPr>
        <w:t xml:space="preserve"> је</w:t>
      </w:r>
      <w:r w:rsidR="00793FC0">
        <w:rPr>
          <w:lang w:val="sr-Cyrl-CS"/>
        </w:rPr>
        <w:t xml:space="preserve"> да Влада донесе </w:t>
      </w:r>
      <w:r w:rsidR="002D69DE">
        <w:rPr>
          <w:lang w:val="sr-Cyrl-RS"/>
        </w:rPr>
        <w:t>ову у</w:t>
      </w:r>
      <w:r>
        <w:t>редбу</w:t>
      </w:r>
      <w:r w:rsidR="00793FC0">
        <w:t xml:space="preserve"> на основу које би се обезбедило </w:t>
      </w:r>
      <w:r w:rsidR="00793FC0">
        <w:rPr>
          <w:lang w:val="ru-RU"/>
        </w:rPr>
        <w:t>благо</w:t>
      </w:r>
      <w:r w:rsidR="002D69DE">
        <w:rPr>
          <w:lang w:val="ru-RU"/>
        </w:rPr>
        <w:t xml:space="preserve">времено и оптимално предузимање </w:t>
      </w:r>
      <w:r w:rsidR="00793FC0">
        <w:rPr>
          <w:lang w:val="ru-RU"/>
        </w:rPr>
        <w:t>свих неопходних активности</w:t>
      </w:r>
      <w:r w:rsidR="00793FC0">
        <w:t xml:space="preserve"> како би се </w:t>
      </w:r>
      <w:r w:rsidR="00A91F0B">
        <w:rPr>
          <w:lang w:val="sr-Cyrl-CS"/>
        </w:rPr>
        <w:t>целокупна преостала</w:t>
      </w:r>
      <w:r w:rsidR="002D69DE">
        <w:rPr>
          <w:lang w:val="sr-Cyrl-CS"/>
        </w:rPr>
        <w:t>,</w:t>
      </w:r>
      <w:r w:rsidR="00A91F0B">
        <w:rPr>
          <w:lang w:val="sr-Cyrl-CS"/>
        </w:rPr>
        <w:t xml:space="preserve"> односно неискоришћена средства зајма по основу наведених уговора</w:t>
      </w:r>
      <w:r w:rsidR="00793FC0">
        <w:rPr>
          <w:lang w:val="sr-Cyrl-CS"/>
        </w:rPr>
        <w:t xml:space="preserve"> у потпуности искористила</w:t>
      </w:r>
      <w:r w:rsidR="00A91F0B">
        <w:rPr>
          <w:lang w:val="sr-Cyrl-CS"/>
        </w:rPr>
        <w:t xml:space="preserve"> до </w:t>
      </w:r>
      <w:r w:rsidR="00793FC0">
        <w:rPr>
          <w:lang w:val="sr-Cyrl-CS"/>
        </w:rPr>
        <w:t>истека уговорених рокова</w:t>
      </w:r>
      <w:r w:rsidR="007E40E2">
        <w:rPr>
          <w:lang w:val="sr-Cyrl-CS"/>
        </w:rPr>
        <w:t xml:space="preserve">, </w:t>
      </w:r>
      <w:r w:rsidR="00A91F0B">
        <w:rPr>
          <w:lang w:val="ru-RU"/>
        </w:rPr>
        <w:t>за потребе реализације инфраструктурних пројеката од локалног и регионалног значај</w:t>
      </w:r>
      <w:r w:rsidR="00793FC0">
        <w:rPr>
          <w:lang w:val="ru-RU"/>
        </w:rPr>
        <w:t>а.</w:t>
      </w:r>
    </w:p>
    <w:p w:rsidR="00241B67" w:rsidRPr="00D74952" w:rsidRDefault="00241B67" w:rsidP="00241B67">
      <w:pPr>
        <w:rPr>
          <w:lang w:val="ru-RU"/>
        </w:rPr>
      </w:pPr>
    </w:p>
    <w:p w:rsidR="000E3CEA" w:rsidRPr="005613D1" w:rsidRDefault="000E3CEA" w:rsidP="000E3CEA">
      <w:pPr>
        <w:tabs>
          <w:tab w:val="left" w:pos="480"/>
        </w:tabs>
        <w:ind w:left="720" w:right="523"/>
        <w:rPr>
          <w:lang w:val="sr-Cyrl-CS"/>
        </w:rPr>
      </w:pPr>
      <w:r w:rsidRPr="005613D1">
        <w:t>III</w:t>
      </w:r>
      <w:r>
        <w:rPr>
          <w:lang w:val="sr-Cyrl-CS"/>
        </w:rPr>
        <w:t>.</w:t>
      </w:r>
      <w:r w:rsidR="002D69DE">
        <w:rPr>
          <w:lang w:val="sr-Cyrl-CS"/>
        </w:rPr>
        <w:t xml:space="preserve"> </w:t>
      </w:r>
      <w:r w:rsidRPr="005613D1">
        <w:rPr>
          <w:lang w:val="sr-Latn-CS"/>
        </w:rPr>
        <w:t>O</w:t>
      </w:r>
      <w:r w:rsidRPr="005613D1">
        <w:rPr>
          <w:lang w:val="sr-Cyrl-CS"/>
        </w:rPr>
        <w:t>БЈАШЊЕЊЕ ОСНОВНИХ И ПОЈЕДИНАЧНИХ РЕШЕЊА</w:t>
      </w:r>
    </w:p>
    <w:p w:rsidR="00731E02" w:rsidRDefault="00731E02" w:rsidP="00731E02">
      <w:pPr>
        <w:rPr>
          <w:lang w:val="sr-Cyrl-CS"/>
        </w:rPr>
      </w:pPr>
    </w:p>
    <w:p w:rsidR="00473D99" w:rsidRDefault="00731E02" w:rsidP="00E43B53">
      <w:pPr>
        <w:tabs>
          <w:tab w:val="left" w:pos="780"/>
        </w:tabs>
      </w:pPr>
      <w:r>
        <w:rPr>
          <w:lang w:val="sr-Cyrl-CS"/>
        </w:rPr>
        <w:tab/>
      </w:r>
      <w:r w:rsidR="00473D99">
        <w:rPr>
          <w:lang w:val="sr-Cyrl-CS"/>
        </w:rPr>
        <w:t>У Уводним одредбама</w:t>
      </w:r>
      <w:r w:rsidR="00584472">
        <w:rPr>
          <w:lang w:val="sr-Cyrl-CS"/>
        </w:rPr>
        <w:t xml:space="preserve"> (члан 1.)</w:t>
      </w:r>
      <w:r w:rsidR="00473D99">
        <w:rPr>
          <w:lang w:val="sr-Cyrl-CS"/>
        </w:rPr>
        <w:t xml:space="preserve"> </w:t>
      </w:r>
      <w:r w:rsidR="002D69DE">
        <w:rPr>
          <w:lang w:val="sr-Cyrl-CS"/>
        </w:rPr>
        <w:t>ове</w:t>
      </w:r>
      <w:r w:rsidR="00873B1B">
        <w:rPr>
          <w:lang w:val="sr-Cyrl-CS"/>
        </w:rPr>
        <w:t xml:space="preserve"> уребе </w:t>
      </w:r>
      <w:r w:rsidR="00E43B53">
        <w:rPr>
          <w:lang w:val="sr-Cyrl-CS"/>
        </w:rPr>
        <w:t>наводи се предмет</w:t>
      </w:r>
      <w:r w:rsidR="002D69DE">
        <w:rPr>
          <w:lang w:val="sr-Cyrl-CS"/>
        </w:rPr>
        <w:t xml:space="preserve"> њеног уређивања</w:t>
      </w:r>
      <w:r w:rsidR="00473D99">
        <w:rPr>
          <w:lang w:val="sr-Cyrl-CS"/>
        </w:rPr>
        <w:t xml:space="preserve"> и </w:t>
      </w:r>
      <w:r w:rsidR="00292F86">
        <w:rPr>
          <w:lang w:val="sr-Cyrl-CS"/>
        </w:rPr>
        <w:t>ближе појашње</w:t>
      </w:r>
      <w:r w:rsidR="00292F86">
        <w:t>ње</w:t>
      </w:r>
      <w:r w:rsidR="00E43B53">
        <w:rPr>
          <w:lang w:val="sr-Cyrl-CS"/>
        </w:rPr>
        <w:t xml:space="preserve"> </w:t>
      </w:r>
      <w:r w:rsidR="00473D99">
        <w:rPr>
          <w:lang w:val="sr-Cyrl-CS"/>
        </w:rPr>
        <w:t>појмов</w:t>
      </w:r>
      <w:r w:rsidR="00873B1B">
        <w:rPr>
          <w:lang w:val="sr-Cyrl-CS"/>
        </w:rPr>
        <w:t>а инфраструктурних пројеката</w:t>
      </w:r>
      <w:r w:rsidR="00473D99">
        <w:rPr>
          <w:lang w:val="sr-Cyrl-CS"/>
        </w:rPr>
        <w:t xml:space="preserve"> и поступка </w:t>
      </w:r>
      <w:r w:rsidR="00473D99" w:rsidRPr="009C33D8">
        <w:rPr>
          <w:lang w:val="sr-Cyrl-CS"/>
        </w:rPr>
        <w:t xml:space="preserve">спровођења </w:t>
      </w:r>
      <w:r w:rsidR="00473D99" w:rsidRPr="009C33D8">
        <w:t xml:space="preserve">подршке унапређења локалне и регионалне инфраструктуре </w:t>
      </w:r>
      <w:r w:rsidR="00584472">
        <w:rPr>
          <w:lang w:val="sr-Cyrl-CS"/>
        </w:rPr>
        <w:t>-</w:t>
      </w:r>
      <w:r w:rsidR="00473D99" w:rsidRPr="009C33D8">
        <w:rPr>
          <w:lang w:val="sr-Cyrl-CS"/>
        </w:rPr>
        <w:t xml:space="preserve"> Градимо заједно</w:t>
      </w:r>
      <w:r w:rsidR="00473D99">
        <w:rPr>
          <w:lang w:val="sr-Cyrl-CS"/>
        </w:rPr>
        <w:t>.</w:t>
      </w:r>
    </w:p>
    <w:p w:rsidR="00873B1B" w:rsidRDefault="00873B1B" w:rsidP="00E43B53">
      <w:pPr>
        <w:tabs>
          <w:tab w:val="left" w:pos="780"/>
        </w:tabs>
        <w:rPr>
          <w:lang w:val="sr-Cyrl-CS"/>
        </w:rPr>
      </w:pPr>
      <w:r>
        <w:tab/>
      </w:r>
      <w:r w:rsidR="003218DB">
        <w:rPr>
          <w:lang w:val="sr-Cyrl-CS"/>
        </w:rPr>
        <w:t>У глави</w:t>
      </w:r>
      <w:r w:rsidR="00584472">
        <w:rPr>
          <w:lang w:val="sr-Cyrl-CS"/>
        </w:rPr>
        <w:t xml:space="preserve"> II ове</w:t>
      </w:r>
      <w:r>
        <w:rPr>
          <w:lang w:val="sr-Cyrl-CS"/>
        </w:rPr>
        <w:t xml:space="preserve"> уредбе</w:t>
      </w:r>
      <w:r w:rsidR="00584472">
        <w:rPr>
          <w:lang w:val="sr-Cyrl-RS"/>
        </w:rPr>
        <w:t xml:space="preserve"> (</w:t>
      </w:r>
      <w:r w:rsidR="00584472">
        <w:rPr>
          <w:lang w:val="sr-Cyrl-CS"/>
        </w:rPr>
        <w:t>члан</w:t>
      </w:r>
      <w:r>
        <w:rPr>
          <w:lang w:val="sr-Cyrl-CS"/>
        </w:rPr>
        <w:t xml:space="preserve"> 2.</w:t>
      </w:r>
      <w:r w:rsidR="00584472">
        <w:rPr>
          <w:lang w:val="sr-Cyrl-CS"/>
        </w:rPr>
        <w:t>)</w:t>
      </w:r>
      <w:r>
        <w:rPr>
          <w:lang w:val="sr-Cyrl-CS"/>
        </w:rPr>
        <w:t xml:space="preserve"> у</w:t>
      </w:r>
      <w:r>
        <w:rPr>
          <w:lang w:val="sr-Latn-CS"/>
        </w:rPr>
        <w:t xml:space="preserve">тврђује </w:t>
      </w:r>
      <w:r>
        <w:rPr>
          <w:lang w:val="sr-Cyrl-CS"/>
        </w:rPr>
        <w:t>се  циљ и намена средстава зајма</w:t>
      </w:r>
      <w:r w:rsidRPr="00873B1B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>
        <w:t>подршку унапређења локалне и регионалне инфраструктуре</w:t>
      </w:r>
      <w:r>
        <w:rPr>
          <w:lang w:val="sr-Cyrl-CS"/>
        </w:rPr>
        <w:t>.</w:t>
      </w:r>
    </w:p>
    <w:p w:rsidR="00873B1B" w:rsidRPr="00E43B53" w:rsidRDefault="003218DB" w:rsidP="00E43B53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  <w:r w:rsidR="00584472">
        <w:rPr>
          <w:lang w:val="sr-Cyrl-CS"/>
        </w:rPr>
        <w:t xml:space="preserve"> </w:t>
      </w:r>
      <w:r>
        <w:rPr>
          <w:lang w:val="sr-Cyrl-CS"/>
        </w:rPr>
        <w:t>У глави</w:t>
      </w:r>
      <w:r w:rsidR="00584472">
        <w:rPr>
          <w:lang w:val="sr-Cyrl-CS"/>
        </w:rPr>
        <w:t xml:space="preserve"> III ове</w:t>
      </w:r>
      <w:r w:rsidR="00873B1B">
        <w:rPr>
          <w:lang w:val="sr-Cyrl-CS"/>
        </w:rPr>
        <w:t xml:space="preserve"> уредбе </w:t>
      </w:r>
      <w:r w:rsidR="00292F86">
        <w:rPr>
          <w:lang w:val="sr-Cyrl-CS"/>
        </w:rPr>
        <w:t>утврђују</w:t>
      </w:r>
      <w:r w:rsidR="00E43B53">
        <w:rPr>
          <w:lang w:val="sr-Cyrl-CS"/>
        </w:rPr>
        <w:t xml:space="preserve"> се</w:t>
      </w:r>
      <w:r w:rsidR="00873B1B">
        <w:rPr>
          <w:lang w:val="sr-Cyrl-CS"/>
        </w:rPr>
        <w:t xml:space="preserve"> </w:t>
      </w:r>
      <w:r w:rsidR="00E43B53">
        <w:rPr>
          <w:lang w:val="sr-Cyrl-CS"/>
        </w:rPr>
        <w:t xml:space="preserve">елементи поступка </w:t>
      </w:r>
      <w:r w:rsidR="00873B1B">
        <w:rPr>
          <w:lang w:val="sr-Cyrl-CS"/>
        </w:rPr>
        <w:t>избора пројеката</w:t>
      </w:r>
      <w:r w:rsidR="00584472">
        <w:rPr>
          <w:lang w:val="sr-Cyrl-CS"/>
        </w:rPr>
        <w:t>,</w:t>
      </w:r>
      <w:r w:rsidR="00E43B53">
        <w:rPr>
          <w:lang w:val="sr-Cyrl-CS"/>
        </w:rPr>
        <w:t xml:space="preserve"> и то: јавни позив, у</w:t>
      </w:r>
      <w:r w:rsidR="00873B1B" w:rsidRPr="00873B1B">
        <w:rPr>
          <w:lang w:val="sr-Cyrl-CS"/>
        </w:rPr>
        <w:t>чешће у суфинансирању пројекта</w:t>
      </w:r>
      <w:r w:rsidR="00E43B53">
        <w:rPr>
          <w:bCs/>
          <w:lang w:val="sr-Cyrl-CS"/>
        </w:rPr>
        <w:t xml:space="preserve">, </w:t>
      </w:r>
      <w:r w:rsidR="00292F86">
        <w:rPr>
          <w:bCs/>
          <w:lang w:val="sr-Cyrl-CS"/>
        </w:rPr>
        <w:t xml:space="preserve">ко може бити </w:t>
      </w:r>
      <w:r w:rsidR="00E43B53">
        <w:rPr>
          <w:bCs/>
          <w:lang w:val="sr-Cyrl-CS"/>
        </w:rPr>
        <w:t>п</w:t>
      </w:r>
      <w:r w:rsidR="00873B1B">
        <w:rPr>
          <w:bCs/>
          <w:lang w:val="sr-Cyrl-CS"/>
        </w:rPr>
        <w:t>односилац пријаве пројекта</w:t>
      </w:r>
      <w:r w:rsidR="00E43B53">
        <w:rPr>
          <w:bCs/>
          <w:lang w:val="sr-Cyrl-CS"/>
        </w:rPr>
        <w:t xml:space="preserve">, </w:t>
      </w:r>
      <w:r w:rsidR="00292F86">
        <w:rPr>
          <w:bCs/>
          <w:lang w:val="sr-Cyrl-CS"/>
        </w:rPr>
        <w:t xml:space="preserve">поступак </w:t>
      </w:r>
      <w:r w:rsidR="00E43B53">
        <w:rPr>
          <w:bCs/>
          <w:lang w:val="sr-Cyrl-CS"/>
        </w:rPr>
        <w:t>п</w:t>
      </w:r>
      <w:r w:rsidR="00292F86">
        <w:rPr>
          <w:bCs/>
          <w:lang w:val="sr-Cyrl-CS"/>
        </w:rPr>
        <w:t>ријаве</w:t>
      </w:r>
      <w:r w:rsidR="00873B1B">
        <w:rPr>
          <w:bCs/>
          <w:lang w:val="sr-Cyrl-CS"/>
        </w:rPr>
        <w:t xml:space="preserve"> пројекта</w:t>
      </w:r>
      <w:r w:rsidR="00E43B53">
        <w:rPr>
          <w:lang w:val="sr-Cyrl-CS"/>
        </w:rPr>
        <w:t xml:space="preserve"> и </w:t>
      </w:r>
      <w:r w:rsidR="00292F86">
        <w:rPr>
          <w:lang w:val="sr-Cyrl-CS"/>
        </w:rPr>
        <w:t>образовање и задатак Комисије</w:t>
      </w:r>
      <w:r w:rsidR="00873B1B">
        <w:rPr>
          <w:lang w:val="sr-Cyrl-CS"/>
        </w:rPr>
        <w:t xml:space="preserve"> за </w:t>
      </w:r>
      <w:r w:rsidR="00873B1B" w:rsidRPr="00DA2A31">
        <w:t>оцењивање и одабир пројеката</w:t>
      </w:r>
      <w:r w:rsidR="00E43B53">
        <w:rPr>
          <w:lang w:val="sr-Cyrl-CS"/>
        </w:rPr>
        <w:t>.</w:t>
      </w:r>
    </w:p>
    <w:p w:rsidR="00873B1B" w:rsidRDefault="003218DB" w:rsidP="00E43B53">
      <w:pPr>
        <w:widowControl w:val="0"/>
        <w:tabs>
          <w:tab w:val="left" w:pos="810"/>
        </w:tabs>
        <w:rPr>
          <w:lang w:val="sr-Cyrl-CS"/>
        </w:rPr>
      </w:pPr>
      <w:r>
        <w:rPr>
          <w:bCs/>
          <w:lang w:val="sr-Cyrl-CS"/>
        </w:rPr>
        <w:tab/>
        <w:t>У глави</w:t>
      </w:r>
      <w:r w:rsidR="00E43B53">
        <w:rPr>
          <w:bCs/>
          <w:lang w:val="sr-Cyrl-CS"/>
        </w:rPr>
        <w:t xml:space="preserve"> </w:t>
      </w:r>
      <w:r w:rsidR="00E43B53">
        <w:rPr>
          <w:lang w:val="sr-Latn-CS"/>
        </w:rPr>
        <w:t>IV</w:t>
      </w:r>
      <w:r w:rsidR="00584472">
        <w:rPr>
          <w:lang w:val="sr-Cyrl-CS"/>
        </w:rPr>
        <w:t xml:space="preserve"> ове</w:t>
      </w:r>
      <w:r w:rsidR="00E43B53">
        <w:rPr>
          <w:lang w:val="sr-Cyrl-CS"/>
        </w:rPr>
        <w:t xml:space="preserve"> уредбе дефинишу се у</w:t>
      </w:r>
      <w:r w:rsidR="00292F86">
        <w:rPr>
          <w:lang w:val="sr-Cyrl-CS"/>
        </w:rPr>
        <w:t>слови за доделу средстава зајма.</w:t>
      </w:r>
    </w:p>
    <w:p w:rsidR="00873B1B" w:rsidRDefault="003218DB" w:rsidP="00E43B53">
      <w:pPr>
        <w:widowControl w:val="0"/>
        <w:tabs>
          <w:tab w:val="left" w:pos="810"/>
        </w:tabs>
        <w:rPr>
          <w:lang w:val="sr-Cyrl-CS"/>
        </w:rPr>
      </w:pPr>
      <w:r>
        <w:rPr>
          <w:lang w:val="sr-Cyrl-CS"/>
        </w:rPr>
        <w:lastRenderedPageBreak/>
        <w:tab/>
        <w:t>У глави</w:t>
      </w:r>
      <w:r w:rsidR="00E43B53">
        <w:rPr>
          <w:lang w:val="sr-Cyrl-CS"/>
        </w:rPr>
        <w:t xml:space="preserve"> </w:t>
      </w:r>
      <w:r w:rsidR="00E43B53">
        <w:rPr>
          <w:lang w:val="sr-Latn-CS"/>
        </w:rPr>
        <w:t>V</w:t>
      </w:r>
      <w:r w:rsidR="00584472">
        <w:rPr>
          <w:lang w:val="sr-Cyrl-CS"/>
        </w:rPr>
        <w:t xml:space="preserve"> ове</w:t>
      </w:r>
      <w:r w:rsidR="00E43B53">
        <w:rPr>
          <w:lang w:val="sr-Cyrl-CS"/>
        </w:rPr>
        <w:t xml:space="preserve"> уредбе</w:t>
      </w:r>
      <w:r w:rsidR="00E43B53" w:rsidRPr="00E43B53">
        <w:rPr>
          <w:lang w:val="sr-Cyrl-CS"/>
        </w:rPr>
        <w:t xml:space="preserve"> </w:t>
      </w:r>
      <w:r w:rsidR="00E43B53">
        <w:rPr>
          <w:lang w:val="sr-Cyrl-CS"/>
        </w:rPr>
        <w:t>дефинишу се критеријуми за оцељивање и одабир пројеката.</w:t>
      </w:r>
    </w:p>
    <w:p w:rsidR="00E43B53" w:rsidRPr="003218DB" w:rsidRDefault="003218DB" w:rsidP="00E43B53">
      <w:pPr>
        <w:widowControl w:val="0"/>
        <w:tabs>
          <w:tab w:val="left" w:pos="810"/>
        </w:tabs>
        <w:rPr>
          <w:bCs/>
          <w:lang w:val="sr-Cyrl-CS"/>
        </w:rPr>
      </w:pPr>
      <w:r>
        <w:rPr>
          <w:lang w:val="sr-Cyrl-CS"/>
        </w:rPr>
        <w:tab/>
        <w:t>У глави</w:t>
      </w:r>
      <w:r w:rsidR="00584472">
        <w:rPr>
          <w:lang w:val="sr-Cyrl-CS"/>
        </w:rPr>
        <w:t xml:space="preserve"> VI ове</w:t>
      </w:r>
      <w:r w:rsidR="00E43B53">
        <w:rPr>
          <w:lang w:val="sr-Cyrl-CS"/>
        </w:rPr>
        <w:t xml:space="preserve"> уредб</w:t>
      </w:r>
      <w:r>
        <w:rPr>
          <w:lang w:val="sr-Cyrl-CS"/>
        </w:rPr>
        <w:t>е дефинише се поступак расподеле</w:t>
      </w:r>
      <w:r w:rsidR="00E43B53">
        <w:rPr>
          <w:lang w:val="sr-Cyrl-CS"/>
        </w:rPr>
        <w:t xml:space="preserve"> и коришћења средстава</w:t>
      </w:r>
      <w:r w:rsidR="00584472">
        <w:rPr>
          <w:lang w:val="sr-Cyrl-CS"/>
        </w:rPr>
        <w:t>,</w:t>
      </w:r>
      <w:r w:rsidR="00E43B53">
        <w:rPr>
          <w:lang w:val="sr-Cyrl-CS"/>
        </w:rPr>
        <w:t xml:space="preserve"> и то</w:t>
      </w:r>
      <w:r w:rsidR="00584472">
        <w:rPr>
          <w:lang w:val="sr-Cyrl-CS"/>
        </w:rPr>
        <w:t>:</w:t>
      </w:r>
      <w:r w:rsidR="00E43B53">
        <w:rPr>
          <w:lang w:val="sr-Cyrl-CS"/>
        </w:rPr>
        <w:t xml:space="preserve"> </w:t>
      </w:r>
      <w:r w:rsidR="00E43B53" w:rsidRPr="003218DB">
        <w:rPr>
          <w:lang w:val="sr-Cyrl-CS"/>
        </w:rPr>
        <w:t xml:space="preserve">поступак алоцирања, повлачења и трошења средстава зајма и </w:t>
      </w:r>
      <w:r w:rsidR="00292F86" w:rsidRPr="003218DB">
        <w:rPr>
          <w:lang w:val="sr-Cyrl-CS"/>
        </w:rPr>
        <w:t>поступак доношења Одлуке</w:t>
      </w:r>
      <w:r w:rsidR="00E43B53" w:rsidRPr="003218DB">
        <w:rPr>
          <w:lang w:val="sr-Cyrl-CS"/>
        </w:rPr>
        <w:t xml:space="preserve"> о расподели и коришћењу средстава за подршку унапређења локалне и регионалне инфраструктуре - Градимо заједно.</w:t>
      </w:r>
    </w:p>
    <w:p w:rsidR="00873B1B" w:rsidRPr="00E43B53" w:rsidRDefault="003218DB" w:rsidP="00873B1B">
      <w:pPr>
        <w:tabs>
          <w:tab w:val="left" w:pos="780"/>
        </w:tabs>
        <w:rPr>
          <w:lang w:val="sr-Cyrl-CS"/>
        </w:rPr>
      </w:pPr>
      <w:r>
        <w:rPr>
          <w:lang w:val="sr-Cyrl-CS"/>
        </w:rPr>
        <w:tab/>
        <w:t>У глави</w:t>
      </w:r>
      <w:r w:rsidR="00E43B53" w:rsidRPr="003218DB">
        <w:rPr>
          <w:lang w:val="sr-Cyrl-CS"/>
        </w:rPr>
        <w:t xml:space="preserve"> VI</w:t>
      </w:r>
      <w:r w:rsidR="00E43B53" w:rsidRPr="003218DB">
        <w:rPr>
          <w:lang w:val="sr-Latn-CS"/>
        </w:rPr>
        <w:t>I</w:t>
      </w:r>
      <w:r w:rsidR="00584472">
        <w:rPr>
          <w:lang w:val="sr-Cyrl-CS"/>
        </w:rPr>
        <w:t xml:space="preserve"> ове</w:t>
      </w:r>
      <w:r w:rsidR="00E43B53" w:rsidRPr="003218DB">
        <w:rPr>
          <w:lang w:val="sr-Cyrl-CS"/>
        </w:rPr>
        <w:t xml:space="preserve"> уредбе</w:t>
      </w:r>
      <w:r w:rsidR="00E43B53" w:rsidRPr="003218DB">
        <w:rPr>
          <w:lang w:val="sr-Latn-CS"/>
        </w:rPr>
        <w:t xml:space="preserve"> наво</w:t>
      </w:r>
      <w:r w:rsidR="00E43B53">
        <w:rPr>
          <w:lang w:val="sr-Latn-CS"/>
        </w:rPr>
        <w:t xml:space="preserve">ди се поступак реализације одабраних пројеката  који обухвата </w:t>
      </w:r>
      <w:r w:rsidR="00E43B53">
        <w:rPr>
          <w:lang w:val="sr-Cyrl-CS"/>
        </w:rPr>
        <w:t xml:space="preserve">спровођење </w:t>
      </w:r>
      <w:r w:rsidR="00E43B53">
        <w:rPr>
          <w:lang w:val="sr-Latn-CS"/>
        </w:rPr>
        <w:t>поступ</w:t>
      </w:r>
      <w:r w:rsidR="00E43B53">
        <w:rPr>
          <w:lang w:val="sr-Cyrl-CS"/>
        </w:rPr>
        <w:t xml:space="preserve">ка </w:t>
      </w:r>
      <w:r w:rsidR="00E43B53">
        <w:rPr>
          <w:lang w:val="sr-Latn-CS"/>
        </w:rPr>
        <w:t>јавне набавке</w:t>
      </w:r>
      <w:r w:rsidR="00292F86">
        <w:rPr>
          <w:lang w:val="sr-Cyrl-CS"/>
        </w:rPr>
        <w:t>,</w:t>
      </w:r>
      <w:r w:rsidR="00E43B53">
        <w:rPr>
          <w:lang w:val="sr-Cyrl-CS"/>
        </w:rPr>
        <w:t xml:space="preserve"> закључење уговора и праћење реализације одабраних пројеката.</w:t>
      </w:r>
    </w:p>
    <w:p w:rsidR="004955BC" w:rsidRPr="009407CD" w:rsidRDefault="00F3240B" w:rsidP="004955BC">
      <w:pPr>
        <w:ind w:firstLine="720"/>
        <w:rPr>
          <w:bCs/>
          <w:spacing w:val="-6"/>
          <w:lang w:val="sr-Cyrl-CS"/>
        </w:rPr>
      </w:pPr>
      <w:r>
        <w:rPr>
          <w:lang w:val="sr-Cyrl-CS"/>
        </w:rPr>
        <w:t>Ч</w:t>
      </w:r>
      <w:r w:rsidR="004955BC">
        <w:rPr>
          <w:lang w:val="sr-Cyrl-CS"/>
        </w:rPr>
        <w:t>лан</w:t>
      </w:r>
      <w:r>
        <w:rPr>
          <w:lang w:val="sr-Cyrl-CS"/>
        </w:rPr>
        <w:t>ом</w:t>
      </w:r>
      <w:r w:rsidR="00473D99">
        <w:rPr>
          <w:lang w:val="sr-Cyrl-CS"/>
        </w:rPr>
        <w:t xml:space="preserve"> 14</w:t>
      </w:r>
      <w:r w:rsidR="002D7308">
        <w:rPr>
          <w:lang w:val="sr-Cyrl-CS"/>
        </w:rPr>
        <w:t>.</w:t>
      </w:r>
      <w:r>
        <w:rPr>
          <w:lang w:val="sr-Cyrl-CS"/>
        </w:rPr>
        <w:t xml:space="preserve"> предвиђено </w:t>
      </w:r>
      <w:r w:rsidR="00731E02">
        <w:rPr>
          <w:lang w:val="sr-Cyrl-CS"/>
        </w:rPr>
        <w:t xml:space="preserve">је да </w:t>
      </w:r>
      <w:r w:rsidR="002D7308">
        <w:rPr>
          <w:lang w:val="sr-Cyrl-CS"/>
        </w:rPr>
        <w:t>ова у</w:t>
      </w:r>
      <w:r w:rsidR="00473D99">
        <w:rPr>
          <w:lang w:val="sr-Cyrl-CS"/>
        </w:rPr>
        <w:t>редба</w:t>
      </w:r>
      <w:r w:rsidR="008C7CCC">
        <w:rPr>
          <w:lang w:val="sr-Cyrl-CS"/>
        </w:rPr>
        <w:t xml:space="preserve"> ступа на снагу наредног </w:t>
      </w:r>
      <w:r w:rsidR="002D7308">
        <w:rPr>
          <w:lang w:val="sr-Cyrl-CS"/>
        </w:rPr>
        <w:t>дана од дана објављива</w:t>
      </w:r>
      <w:r w:rsidR="004955BC">
        <w:rPr>
          <w:lang w:val="sr-Cyrl-CS"/>
        </w:rPr>
        <w:t xml:space="preserve">ња у </w:t>
      </w:r>
      <w:r w:rsidR="004955BC" w:rsidRPr="00E64DCC">
        <w:t>„</w:t>
      </w:r>
      <w:r w:rsidR="004955BC">
        <w:rPr>
          <w:lang w:val="sr-Cyrl-CS"/>
        </w:rPr>
        <w:t>Службеном</w:t>
      </w:r>
      <w:r w:rsidR="004955BC" w:rsidRPr="00E64DCC">
        <w:rPr>
          <w:lang w:val="sr-Cyrl-CS"/>
        </w:rPr>
        <w:t xml:space="preserve"> гласник</w:t>
      </w:r>
      <w:r w:rsidR="004955BC">
        <w:rPr>
          <w:lang w:val="sr-Cyrl-CS"/>
        </w:rPr>
        <w:t>у Републике Србије</w:t>
      </w:r>
      <w:r w:rsidR="004955BC" w:rsidRPr="00E64DCC">
        <w:rPr>
          <w:lang w:val="sr-Cyrl-CS"/>
        </w:rPr>
        <w:t>”</w:t>
      </w:r>
      <w:r w:rsidR="004955BC">
        <w:rPr>
          <w:lang w:val="sr-Cyrl-CS"/>
        </w:rPr>
        <w:t>.</w:t>
      </w:r>
    </w:p>
    <w:p w:rsidR="000401B0" w:rsidRDefault="000401B0" w:rsidP="00731E02">
      <w:pPr>
        <w:rPr>
          <w:b/>
          <w:lang w:val="sr-Cyrl-CS"/>
        </w:rPr>
      </w:pPr>
    </w:p>
    <w:p w:rsidR="000E3CEA" w:rsidRPr="00623426" w:rsidRDefault="000E3CEA" w:rsidP="000E3CEA">
      <w:pPr>
        <w:tabs>
          <w:tab w:val="left" w:pos="567"/>
        </w:tabs>
        <w:ind w:firstLine="630"/>
        <w:rPr>
          <w:color w:val="FF0000"/>
          <w:lang w:val="sr-Cyrl-CS"/>
        </w:rPr>
      </w:pPr>
      <w:r w:rsidRPr="005613D1">
        <w:t>IV</w:t>
      </w:r>
      <w:r>
        <w:rPr>
          <w:lang w:val="sr-Cyrl-CS"/>
        </w:rPr>
        <w:t>.</w:t>
      </w:r>
      <w:r w:rsidRPr="005613D1">
        <w:rPr>
          <w:lang w:val="sr-Cyrl-CS"/>
        </w:rPr>
        <w:t xml:space="preserve"> ФИНАНСИЈС</w:t>
      </w:r>
      <w:r w:rsidR="008C31BB">
        <w:rPr>
          <w:lang w:val="sr-Cyrl-CS"/>
        </w:rPr>
        <w:t xml:space="preserve">КА </w:t>
      </w:r>
      <w:r w:rsidR="008C7CCC">
        <w:rPr>
          <w:lang w:val="sr-Cyrl-CS"/>
        </w:rPr>
        <w:t>СРЕДСТВА ЗА РЕАЛИЗАЦИЈУ УРЕДБЕ</w:t>
      </w:r>
    </w:p>
    <w:p w:rsidR="00731E02" w:rsidRDefault="00731E02" w:rsidP="00731E02">
      <w:pPr>
        <w:ind w:right="3" w:firstLine="720"/>
        <w:rPr>
          <w:b/>
          <w:lang w:val="sr-Cyrl-CS"/>
        </w:rPr>
      </w:pPr>
    </w:p>
    <w:p w:rsidR="008078A2" w:rsidRDefault="00473D99" w:rsidP="008078A2">
      <w:pPr>
        <w:tabs>
          <w:tab w:val="left" w:pos="780"/>
        </w:tabs>
        <w:rPr>
          <w:lang w:val="sr-Cyrl-CS"/>
        </w:rPr>
      </w:pPr>
      <w:r>
        <w:rPr>
          <w:lang w:val="sr-Cyrl-CS"/>
        </w:rPr>
        <w:tab/>
      </w:r>
      <w:r w:rsidRPr="009C33D8">
        <w:rPr>
          <w:lang w:val="sr-Cyrl-CS"/>
        </w:rPr>
        <w:t xml:space="preserve">Поступак спровођења </w:t>
      </w:r>
      <w:r w:rsidRPr="009C33D8">
        <w:t xml:space="preserve">подршке унапређења локалне и регионалне инфраструктуре </w:t>
      </w:r>
      <w:r w:rsidR="002D7308">
        <w:rPr>
          <w:lang w:val="sr-Cyrl-CS"/>
        </w:rPr>
        <w:t>-</w:t>
      </w:r>
      <w:r w:rsidR="00AB2306">
        <w:rPr>
          <w:lang w:val="sr-Cyrl-CS"/>
        </w:rPr>
        <w:t xml:space="preserve"> Градимо заједно </w:t>
      </w:r>
      <w:r w:rsidRPr="009C33D8">
        <w:rPr>
          <w:lang w:val="sr-Cyrl-CS"/>
        </w:rPr>
        <w:t xml:space="preserve"> врши се </w:t>
      </w:r>
      <w:r w:rsidRPr="009C33D8">
        <w:t>преосталим средствима</w:t>
      </w:r>
      <w:r w:rsidRPr="009C33D8">
        <w:rPr>
          <w:lang w:val="sr-Cyrl-CS"/>
        </w:rPr>
        <w:t xml:space="preserve"> зајма по основу </w:t>
      </w:r>
      <w:r w:rsidR="00B16A9F">
        <w:rPr>
          <w:lang w:val="sr-Cyrl-CS"/>
        </w:rPr>
        <w:t xml:space="preserve">финансијских уговора </w:t>
      </w:r>
      <w:r w:rsidR="00B16A9F" w:rsidRPr="005438B3">
        <w:rPr>
          <w:lang w:val="sr-Cyrl-CS"/>
        </w:rPr>
        <w:t>„Зајам за општинску и регионалну инфраструктуру”</w:t>
      </w:r>
      <w:r w:rsidR="00B16A9F">
        <w:rPr>
          <w:lang w:val="sr-Cyrl-CS"/>
        </w:rPr>
        <w:t xml:space="preserve"> и </w:t>
      </w:r>
      <w:r w:rsidR="00B16A9F" w:rsidRPr="005438B3">
        <w:rPr>
          <w:lang w:val="sr-Cyrl-CS"/>
        </w:rPr>
        <w:t>„Зајам за општинску и регионалну инфраструктуру</w:t>
      </w:r>
      <w:r w:rsidR="002D7308">
        <w:rPr>
          <w:lang w:val="sr-Cyrl-CS"/>
        </w:rPr>
        <w:t xml:space="preserve"> </w:t>
      </w:r>
      <w:r w:rsidR="00B16A9F">
        <w:rPr>
          <w:lang w:val="sr-Cyrl-CS"/>
        </w:rPr>
        <w:t>Б</w:t>
      </w:r>
      <w:r w:rsidR="00B16A9F" w:rsidRPr="005438B3">
        <w:rPr>
          <w:lang w:val="sr-Cyrl-CS"/>
        </w:rPr>
        <w:t>”</w:t>
      </w:r>
      <w:r w:rsidR="002C6DF9">
        <w:t>.</w:t>
      </w:r>
      <w:r w:rsidR="002C6DF9" w:rsidRPr="002C6DF9">
        <w:rPr>
          <w:lang w:val="sr-Cyrl-CS"/>
        </w:rPr>
        <w:t xml:space="preserve"> </w:t>
      </w:r>
      <w:r w:rsidR="002C6DF9">
        <w:rPr>
          <w:lang w:val="sr-Cyrl-CS"/>
        </w:rPr>
        <w:t>Средства за 2017. годину предвиђена су на Разделу</w:t>
      </w:r>
      <w:r w:rsidR="002D7308">
        <w:rPr>
          <w:lang w:val="sr-Cyrl-CS"/>
        </w:rPr>
        <w:t xml:space="preserve"> 20 -</w:t>
      </w:r>
      <w:r w:rsidR="002C6DF9" w:rsidRPr="008078A2">
        <w:rPr>
          <w:lang w:val="sr-Cyrl-CS"/>
        </w:rPr>
        <w:t xml:space="preserve"> Минис</w:t>
      </w:r>
      <w:r w:rsidR="002D7308">
        <w:rPr>
          <w:lang w:val="sr-Cyrl-CS"/>
        </w:rPr>
        <w:t>тарство привреде, Програм 1505 -</w:t>
      </w:r>
      <w:r w:rsidR="002C6DF9" w:rsidRPr="008078A2">
        <w:rPr>
          <w:lang w:val="sr-Cyrl-CS"/>
        </w:rPr>
        <w:t xml:space="preserve"> Р</w:t>
      </w:r>
      <w:r w:rsidR="002D7308">
        <w:rPr>
          <w:lang w:val="sr-Cyrl-CS"/>
        </w:rPr>
        <w:t>егионални развој, Функција 411 -</w:t>
      </w:r>
      <w:r w:rsidR="002C6DF9" w:rsidRPr="008078A2">
        <w:rPr>
          <w:lang w:val="sr-Cyrl-CS"/>
        </w:rPr>
        <w:t xml:space="preserve"> Општи економски и комерцијални послови,</w:t>
      </w:r>
      <w:r w:rsidR="002C6DF9">
        <w:rPr>
          <w:lang w:val="sr-Cyrl-CS"/>
        </w:rPr>
        <w:t xml:space="preserve"> </w:t>
      </w:r>
      <w:r w:rsidR="002D7308">
        <w:rPr>
          <w:lang w:val="sr-Cyrl-CS"/>
        </w:rPr>
        <w:t>Пројекат 4001 -</w:t>
      </w:r>
      <w:r w:rsidR="002C6DF9" w:rsidRPr="008078A2">
        <w:rPr>
          <w:lang w:val="sr-Cyrl-CS"/>
        </w:rPr>
        <w:t xml:space="preserve"> Подршка развоју локалне и регионалне инфраструктуре, апропријаци</w:t>
      </w:r>
      <w:r w:rsidR="002D7308">
        <w:rPr>
          <w:lang w:val="sr-Cyrl-CS"/>
        </w:rPr>
        <w:t>ја економске класификације 511 -</w:t>
      </w:r>
      <w:r w:rsidR="002C6DF9" w:rsidRPr="008078A2">
        <w:rPr>
          <w:lang w:val="sr-Cyrl-CS"/>
        </w:rPr>
        <w:t xml:space="preserve"> Зграде и грађевински објекти</w:t>
      </w:r>
      <w:r w:rsidR="002C6DF9">
        <w:rPr>
          <w:lang w:val="sr-Cyrl-CS"/>
        </w:rPr>
        <w:t xml:space="preserve">, </w:t>
      </w:r>
      <w:r w:rsidR="002C6DF9">
        <w:rPr>
          <w:lang w:val="sr-Cyrl-RS"/>
        </w:rPr>
        <w:t>док</w:t>
      </w:r>
      <w:r w:rsidR="002D7308">
        <w:t xml:space="preserve"> ће </w:t>
      </w:r>
      <w:r w:rsidR="00B16A9F">
        <w:t>износ с</w:t>
      </w:r>
      <w:r w:rsidRPr="009C33D8">
        <w:t xml:space="preserve">редстава за  </w:t>
      </w:r>
      <w:r w:rsidRPr="009C33D8">
        <w:rPr>
          <w:lang w:val="sr-Cyrl-CS"/>
        </w:rPr>
        <w:t>2018. и 201</w:t>
      </w:r>
      <w:r>
        <w:rPr>
          <w:lang w:val="sr-Cyrl-CS"/>
        </w:rPr>
        <w:t>9. годину бити утврђ</w:t>
      </w:r>
      <w:r>
        <w:t>ен</w:t>
      </w:r>
      <w:r w:rsidRPr="009C33D8">
        <w:rPr>
          <w:lang w:val="sr-Cyrl-CS"/>
        </w:rPr>
        <w:t xml:space="preserve"> буџетом Републике Срби</w:t>
      </w:r>
      <w:r>
        <w:rPr>
          <w:lang w:val="sr-Cyrl-CS"/>
        </w:rPr>
        <w:t>је за предметну буџетску годину, на</w:t>
      </w:r>
      <w:r w:rsidR="00E43B53">
        <w:rPr>
          <w:lang w:val="sr-Cyrl-CS"/>
        </w:rPr>
        <w:t xml:space="preserve"> разделу Министарства привреде.</w:t>
      </w:r>
      <w:r w:rsidR="008078A2">
        <w:rPr>
          <w:lang w:val="sr-Cyrl-CS"/>
        </w:rPr>
        <w:t xml:space="preserve"> </w:t>
      </w:r>
    </w:p>
    <w:p w:rsidR="00D438D8" w:rsidRDefault="00D438D8" w:rsidP="00756CAB">
      <w:pPr>
        <w:ind w:right="3" w:firstLine="720"/>
      </w:pPr>
    </w:p>
    <w:p w:rsidR="00D45FCD" w:rsidRPr="00F65114" w:rsidRDefault="00D45FCD" w:rsidP="00D45FCD">
      <w:pPr>
        <w:tabs>
          <w:tab w:val="left" w:pos="720"/>
        </w:tabs>
        <w:ind w:left="840" w:right="519" w:hanging="120"/>
        <w:jc w:val="center"/>
        <w:rPr>
          <w:lang w:val="sr-Cyrl-CS"/>
        </w:rPr>
      </w:pPr>
      <w:r w:rsidRPr="005613D1">
        <w:t>V</w:t>
      </w:r>
      <w:r>
        <w:rPr>
          <w:lang w:val="sr-Cyrl-CS"/>
        </w:rPr>
        <w:t>.</w:t>
      </w:r>
      <w:r w:rsidRPr="005613D1">
        <w:rPr>
          <w:lang w:val="sr-Cyrl-CS"/>
        </w:rPr>
        <w:t xml:space="preserve"> РА</w:t>
      </w:r>
      <w:r>
        <w:rPr>
          <w:lang w:val="sr-Cyrl-CS"/>
        </w:rPr>
        <w:t>ЗЛОЗИ ЗА СТУПАЊЕ НА СНАГУ УРЕДБЕ</w:t>
      </w:r>
      <w:r w:rsidR="00FD3D07">
        <w:rPr>
          <w:lang w:val="sr-Cyrl-CS"/>
        </w:rPr>
        <w:t xml:space="preserve"> </w:t>
      </w:r>
      <w:r>
        <w:rPr>
          <w:lang w:val="sr-Cyrl-CS"/>
        </w:rPr>
        <w:t>НАРЕДНОГ</w:t>
      </w:r>
      <w:r w:rsidR="002D7308">
        <w:rPr>
          <w:lang w:val="sr-Cyrl-CS"/>
        </w:rPr>
        <w:t xml:space="preserve"> </w:t>
      </w:r>
      <w:r w:rsidRPr="00F65114">
        <w:rPr>
          <w:lang w:val="sr-Cyrl-CS"/>
        </w:rPr>
        <w:t>ДАНА ОД ДАНА ОБЈАВЉИВАЊА</w:t>
      </w:r>
    </w:p>
    <w:p w:rsidR="00D45FCD" w:rsidRPr="00F65114" w:rsidRDefault="00D45FCD" w:rsidP="00D45FCD">
      <w:pPr>
        <w:ind w:right="-13"/>
        <w:rPr>
          <w:lang w:val="sr-Cyrl-CS"/>
        </w:rPr>
      </w:pPr>
    </w:p>
    <w:p w:rsidR="00D45FCD" w:rsidRPr="00F65114" w:rsidRDefault="00D45FCD" w:rsidP="00D45FCD">
      <w:pPr>
        <w:rPr>
          <w:lang w:val="sr-Cyrl-CS"/>
        </w:rPr>
      </w:pPr>
      <w:r w:rsidRPr="00F65114">
        <w:rPr>
          <w:lang w:val="sr-Cyrl-CS"/>
        </w:rPr>
        <w:tab/>
      </w:r>
      <w:r w:rsidRPr="00F65114">
        <w:rPr>
          <w:lang w:val="sr-Latn-CS"/>
        </w:rPr>
        <w:t xml:space="preserve">Разлози за ступање на снагу </w:t>
      </w:r>
      <w:r w:rsidR="002D7308">
        <w:rPr>
          <w:lang w:val="sr-Cyrl-CS"/>
        </w:rPr>
        <w:t>ове у</w:t>
      </w:r>
      <w:r>
        <w:rPr>
          <w:lang w:val="sr-Cyrl-CS"/>
        </w:rPr>
        <w:t>редбе</w:t>
      </w:r>
      <w:r w:rsidRPr="00F65114">
        <w:rPr>
          <w:lang w:val="sr-Cyrl-CS"/>
        </w:rPr>
        <w:t xml:space="preserve"> наредног дана од дана објављивања у </w:t>
      </w:r>
      <w:r w:rsidRPr="00F65114">
        <w:rPr>
          <w:lang w:val="ru-RU"/>
        </w:rPr>
        <w:t>„</w:t>
      </w:r>
      <w:r w:rsidRPr="00F65114">
        <w:rPr>
          <w:lang w:val="sr-Cyrl-CS"/>
        </w:rPr>
        <w:t xml:space="preserve">Службеном гласнику Републике Србије”, произлазе из чињенице да је неопходно да се </w:t>
      </w:r>
      <w:r w:rsidR="00B16A9F">
        <w:rPr>
          <w:lang w:val="sr-Cyrl-CS"/>
        </w:rPr>
        <w:t xml:space="preserve">преостала </w:t>
      </w:r>
      <w:r w:rsidRPr="00F65114">
        <w:rPr>
          <w:lang w:val="ru-RU"/>
        </w:rPr>
        <w:t xml:space="preserve">средства </w:t>
      </w:r>
      <w:r w:rsidR="00B16A9F">
        <w:rPr>
          <w:lang w:val="ru-RU"/>
        </w:rPr>
        <w:t xml:space="preserve">зајма </w:t>
      </w:r>
      <w:r w:rsidRPr="00F65114">
        <w:rPr>
          <w:lang w:val="ru-RU"/>
        </w:rPr>
        <w:t xml:space="preserve">оптимално искористе </w:t>
      </w:r>
      <w:r w:rsidR="00B16A9F">
        <w:rPr>
          <w:lang w:val="ru-RU"/>
        </w:rPr>
        <w:t xml:space="preserve">до истека уговорених рокова, </w:t>
      </w:r>
      <w:r>
        <w:rPr>
          <w:lang w:val="sr-Cyrl-CS"/>
        </w:rPr>
        <w:t xml:space="preserve">што подразумева хитно спровођење низа активности предвиђених </w:t>
      </w:r>
      <w:r w:rsidR="002D7308">
        <w:rPr>
          <w:lang w:val="sr-Cyrl-CS"/>
        </w:rPr>
        <w:t>овом у</w:t>
      </w:r>
      <w:r w:rsidR="00B16A9F">
        <w:rPr>
          <w:lang w:val="sr-Cyrl-CS"/>
        </w:rPr>
        <w:t xml:space="preserve">редбом </w:t>
      </w:r>
      <w:r>
        <w:rPr>
          <w:lang w:val="sr-Cyrl-CS"/>
        </w:rPr>
        <w:t xml:space="preserve">у циљу избора </w:t>
      </w:r>
      <w:r w:rsidR="00AB2306">
        <w:rPr>
          <w:lang w:val="sr-Cyrl-CS"/>
        </w:rPr>
        <w:t xml:space="preserve">инфраструктурних </w:t>
      </w:r>
      <w:r>
        <w:rPr>
          <w:lang w:val="sr-Cyrl-CS"/>
        </w:rPr>
        <w:t>пројеката</w:t>
      </w:r>
      <w:r w:rsidR="002D7308">
        <w:rPr>
          <w:lang w:val="sr-Cyrl-CS"/>
        </w:rPr>
        <w:t>,</w:t>
      </w:r>
      <w:r>
        <w:rPr>
          <w:lang w:val="sr-Cyrl-CS"/>
        </w:rPr>
        <w:t xml:space="preserve"> односно њихове реализације и </w:t>
      </w:r>
      <w:r w:rsidRPr="00F65114">
        <w:rPr>
          <w:lang w:val="sr-Cyrl-CS"/>
        </w:rPr>
        <w:t>стављањ</w:t>
      </w:r>
      <w:r w:rsidRPr="00F65114">
        <w:t>a</w:t>
      </w:r>
      <w:r w:rsidRPr="00F65114">
        <w:rPr>
          <w:lang w:val="sr-Cyrl-CS"/>
        </w:rPr>
        <w:t xml:space="preserve"> у функцију.</w:t>
      </w:r>
    </w:p>
    <w:p w:rsidR="00D45FCD" w:rsidRDefault="00D45FCD" w:rsidP="00D45FCD">
      <w:pPr>
        <w:jc w:val="center"/>
      </w:pPr>
    </w:p>
    <w:p w:rsidR="00D45FCD" w:rsidRDefault="00D45FCD" w:rsidP="00D45FCD">
      <w:pPr>
        <w:jc w:val="center"/>
      </w:pPr>
    </w:p>
    <w:sectPr w:rsidR="00D45FCD" w:rsidSect="00A06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86B50"/>
    <w:multiLevelType w:val="hybridMultilevel"/>
    <w:tmpl w:val="0882AF3C"/>
    <w:lvl w:ilvl="0" w:tplc="179E6A8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02"/>
    <w:rsid w:val="00011833"/>
    <w:rsid w:val="000401B0"/>
    <w:rsid w:val="00093F92"/>
    <w:rsid w:val="000C7DBE"/>
    <w:rsid w:val="000E3CEA"/>
    <w:rsid w:val="00136373"/>
    <w:rsid w:val="00160805"/>
    <w:rsid w:val="0018060C"/>
    <w:rsid w:val="001E1AEB"/>
    <w:rsid w:val="00241B67"/>
    <w:rsid w:val="00271D5D"/>
    <w:rsid w:val="00292F86"/>
    <w:rsid w:val="002C280D"/>
    <w:rsid w:val="002C6DF9"/>
    <w:rsid w:val="002D2439"/>
    <w:rsid w:val="002D69DE"/>
    <w:rsid w:val="002D7308"/>
    <w:rsid w:val="00302EA3"/>
    <w:rsid w:val="003218DB"/>
    <w:rsid w:val="003B1649"/>
    <w:rsid w:val="003B262D"/>
    <w:rsid w:val="003E7231"/>
    <w:rsid w:val="00430E9C"/>
    <w:rsid w:val="00463ACB"/>
    <w:rsid w:val="00473D99"/>
    <w:rsid w:val="004955BC"/>
    <w:rsid w:val="004976FD"/>
    <w:rsid w:val="00536912"/>
    <w:rsid w:val="00556F41"/>
    <w:rsid w:val="00564169"/>
    <w:rsid w:val="00572FFC"/>
    <w:rsid w:val="00584472"/>
    <w:rsid w:val="005C2957"/>
    <w:rsid w:val="005E05FA"/>
    <w:rsid w:val="0060179C"/>
    <w:rsid w:val="006146A9"/>
    <w:rsid w:val="00646BFB"/>
    <w:rsid w:val="00656A4E"/>
    <w:rsid w:val="006861B1"/>
    <w:rsid w:val="006F3368"/>
    <w:rsid w:val="007049D1"/>
    <w:rsid w:val="00731E02"/>
    <w:rsid w:val="00756CAB"/>
    <w:rsid w:val="00770602"/>
    <w:rsid w:val="00793FC0"/>
    <w:rsid w:val="007C4355"/>
    <w:rsid w:val="007E40E2"/>
    <w:rsid w:val="008078A2"/>
    <w:rsid w:val="00832C48"/>
    <w:rsid w:val="00844699"/>
    <w:rsid w:val="008536E4"/>
    <w:rsid w:val="00873B1B"/>
    <w:rsid w:val="008C31BB"/>
    <w:rsid w:val="008C7CCC"/>
    <w:rsid w:val="009567F5"/>
    <w:rsid w:val="009B6699"/>
    <w:rsid w:val="00A06D4D"/>
    <w:rsid w:val="00A40269"/>
    <w:rsid w:val="00A91F0B"/>
    <w:rsid w:val="00AB2306"/>
    <w:rsid w:val="00B16A9F"/>
    <w:rsid w:val="00B21352"/>
    <w:rsid w:val="00B26B17"/>
    <w:rsid w:val="00B27C11"/>
    <w:rsid w:val="00B70875"/>
    <w:rsid w:val="00BF6ABA"/>
    <w:rsid w:val="00C26957"/>
    <w:rsid w:val="00C4043A"/>
    <w:rsid w:val="00C63405"/>
    <w:rsid w:val="00C66DC5"/>
    <w:rsid w:val="00C76959"/>
    <w:rsid w:val="00C948EA"/>
    <w:rsid w:val="00CF50CF"/>
    <w:rsid w:val="00D438D8"/>
    <w:rsid w:val="00D45FCD"/>
    <w:rsid w:val="00D75A46"/>
    <w:rsid w:val="00DA15EC"/>
    <w:rsid w:val="00E43B53"/>
    <w:rsid w:val="00E604B1"/>
    <w:rsid w:val="00ED2531"/>
    <w:rsid w:val="00F3240B"/>
    <w:rsid w:val="00FB45EA"/>
    <w:rsid w:val="00FD3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E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1E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73B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E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1E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73B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Snezana Marinovic</cp:lastModifiedBy>
  <cp:revision>2</cp:revision>
  <cp:lastPrinted>2016-01-14T13:05:00Z</cp:lastPrinted>
  <dcterms:created xsi:type="dcterms:W3CDTF">2017-01-20T12:36:00Z</dcterms:created>
  <dcterms:modified xsi:type="dcterms:W3CDTF">2017-01-20T12:36:00Z</dcterms:modified>
</cp:coreProperties>
</file>