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B518AE" w14:textId="0BE49D9D" w:rsidR="00060C59" w:rsidRPr="00635F63" w:rsidRDefault="00060C59" w:rsidP="00060C59">
      <w:pPr>
        <w:ind w:left="0"/>
        <w:jc w:val="left"/>
        <w:rPr>
          <w:noProof/>
          <w:lang w:val="sr-Cyrl-CS"/>
        </w:rPr>
      </w:pPr>
    </w:p>
    <w:p w14:paraId="5E0B221F" w14:textId="77777777" w:rsidR="0083676C" w:rsidRPr="00635F63" w:rsidRDefault="0083676C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szCs w:val="24"/>
          <w:lang w:val="sr-Cyrl-CS" w:eastAsia="zh-CN"/>
        </w:rPr>
        <w:t>ПРЕДЛОГ</w:t>
      </w:r>
      <w:r w:rsidR="00060C59"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 ЗАКОНА</w:t>
      </w:r>
    </w:p>
    <w:p w14:paraId="05E692CC" w14:textId="6C28E7C9" w:rsidR="00060C59" w:rsidRPr="00635F63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 </w:t>
      </w:r>
    </w:p>
    <w:p w14:paraId="5E36B2AE" w14:textId="77777777" w:rsidR="00060C59" w:rsidRPr="00635F63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О ПОТВРЂИВАЊУ ФИНАНСИЈСКОГ УГОВОРА </w:t>
      </w:r>
    </w:p>
    <w:p w14:paraId="6A999E6A" w14:textId="77777777" w:rsidR="00060C59" w:rsidRPr="00635F63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„УНАПРЕЂЕЊЕ ОБЈЕКАТА ПРАВОСУДНИХ ОРГАНА Б” ИЗМЕЂУ </w:t>
      </w:r>
    </w:p>
    <w:p w14:paraId="4AFEB9A1" w14:textId="225F3947" w:rsidR="00060C59" w:rsidRPr="00635F63" w:rsidRDefault="00060C59" w:rsidP="00060C59">
      <w:pPr>
        <w:widowControl w:val="0"/>
        <w:tabs>
          <w:tab w:val="left" w:pos="708"/>
        </w:tabs>
        <w:spacing w:after="0"/>
        <w:ind w:left="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>РЕПУБЛИКЕ СРБИЈЕ И ЕВРОПСКЕ ИНВЕСТИЦИОНЕ БАНКЕ</w:t>
      </w:r>
    </w:p>
    <w:p w14:paraId="29242451" w14:textId="77777777" w:rsidR="00060C59" w:rsidRPr="00635F63" w:rsidRDefault="00060C59" w:rsidP="00060C59">
      <w:pPr>
        <w:widowControl w:val="0"/>
        <w:tabs>
          <w:tab w:val="left" w:pos="708"/>
        </w:tabs>
        <w:spacing w:after="0"/>
        <w:ind w:left="-360"/>
        <w:jc w:val="right"/>
        <w:rPr>
          <w:rFonts w:ascii="Times New Roman" w:eastAsia="SimSun" w:hAnsi="Times New Roman"/>
          <w:noProof/>
          <w:sz w:val="24"/>
          <w:lang w:val="sr-Cyrl-CS" w:eastAsia="zh-CN"/>
        </w:rPr>
      </w:pPr>
    </w:p>
    <w:p w14:paraId="6A91EE32" w14:textId="77777777" w:rsidR="00060C59" w:rsidRPr="00635F63" w:rsidRDefault="00060C59" w:rsidP="00060C59">
      <w:pPr>
        <w:widowControl w:val="0"/>
        <w:tabs>
          <w:tab w:val="left" w:pos="708"/>
        </w:tabs>
        <w:spacing w:after="0"/>
        <w:ind w:left="-360"/>
        <w:jc w:val="right"/>
        <w:rPr>
          <w:rFonts w:ascii="Times New Roman" w:eastAsia="SimSun" w:hAnsi="Times New Roman"/>
          <w:noProof/>
          <w:sz w:val="24"/>
          <w:lang w:val="sr-Cyrl-CS" w:eastAsia="zh-CN"/>
        </w:rPr>
      </w:pPr>
    </w:p>
    <w:p w14:paraId="7645BA6E" w14:textId="7850F2C4" w:rsidR="00060C59" w:rsidRPr="00635F63" w:rsidRDefault="00060C59" w:rsidP="0083676C">
      <w:pPr>
        <w:widowControl w:val="0"/>
        <w:tabs>
          <w:tab w:val="left" w:pos="708"/>
        </w:tabs>
        <w:spacing w:after="0"/>
        <w:ind w:left="-360"/>
        <w:jc w:val="center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Члан </w:t>
      </w:r>
      <w:r w:rsidRPr="00635F63">
        <w:rPr>
          <w:rFonts w:ascii="Times New Roman" w:eastAsia="SimSun" w:hAnsi="Times New Roman"/>
          <w:noProof/>
          <w:sz w:val="24"/>
          <w:szCs w:val="24"/>
          <w:lang w:val="sr-Cyrl-CS" w:eastAsia="zh-CN"/>
        </w:rPr>
        <w:t>1.</w:t>
      </w: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 </w:t>
      </w:r>
    </w:p>
    <w:p w14:paraId="6C0E131B" w14:textId="0B7130EE" w:rsidR="00060C59" w:rsidRPr="00635F63" w:rsidRDefault="00060C59" w:rsidP="00060C59">
      <w:pPr>
        <w:widowControl w:val="0"/>
        <w:tabs>
          <w:tab w:val="left" w:pos="708"/>
        </w:tabs>
        <w:spacing w:after="0"/>
        <w:ind w:left="-360" w:right="482"/>
        <w:rPr>
          <w:rFonts w:ascii="Times New Roman" w:eastAsia="SimSun" w:hAnsi="Times New Roman"/>
          <w:noProof/>
          <w:sz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ab/>
        <w:t xml:space="preserve">Потврђује се </w:t>
      </w:r>
      <w:bookmarkStart w:id="0" w:name="_GoBack"/>
      <w:bookmarkEnd w:id="0"/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>Ф</w:t>
      </w:r>
      <w:r w:rsidRPr="00635F63">
        <w:rPr>
          <w:rFonts w:ascii="Times New Roman" w:hAnsi="Times New Roman"/>
          <w:noProof/>
          <w:sz w:val="24"/>
          <w:lang w:val="sr-Cyrl-CS" w:eastAsia="zh-CN"/>
        </w:rPr>
        <w:t>инансијски уговор „Унапређење објеката правосудних органа Б” између Републике Србије и Европске инвестиционе банке</w:t>
      </w: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>, који је потписан 28. новембра</w:t>
      </w:r>
      <w:r w:rsidRPr="00635F63">
        <w:rPr>
          <w:rFonts w:ascii="Times New Roman" w:eastAsia="SimSun" w:hAnsi="Times New Roman"/>
          <w:noProof/>
          <w:sz w:val="24"/>
          <w:szCs w:val="24"/>
          <w:lang w:val="sr-Cyrl-CS" w:eastAsia="zh-CN"/>
        </w:rPr>
        <w:t xml:space="preserve"> 2016.</w:t>
      </w:r>
      <w:r w:rsidR="0083676C"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 године</w:t>
      </w: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 у Београду, у оригиналу на енглеском језику.</w:t>
      </w:r>
    </w:p>
    <w:p w14:paraId="72FFEA77" w14:textId="77777777" w:rsidR="00060C59" w:rsidRPr="00635F63" w:rsidRDefault="00060C59" w:rsidP="00060C59">
      <w:pPr>
        <w:widowControl w:val="0"/>
        <w:tabs>
          <w:tab w:val="left" w:pos="708"/>
        </w:tabs>
        <w:spacing w:after="0"/>
        <w:ind w:left="-360"/>
        <w:jc w:val="left"/>
        <w:rPr>
          <w:rFonts w:ascii="Times New Roman" w:eastAsia="SimSun" w:hAnsi="Times New Roman"/>
          <w:noProof/>
          <w:sz w:val="24"/>
          <w:lang w:val="sr-Cyrl-CS" w:eastAsia="zh-CN"/>
        </w:rPr>
      </w:pPr>
    </w:p>
    <w:p w14:paraId="5A1849A3" w14:textId="106EC71F" w:rsidR="00060C59" w:rsidRPr="00635F63" w:rsidRDefault="00060C59" w:rsidP="0083676C">
      <w:pPr>
        <w:widowControl w:val="0"/>
        <w:tabs>
          <w:tab w:val="left" w:pos="708"/>
        </w:tabs>
        <w:spacing w:after="0"/>
        <w:ind w:left="-360"/>
        <w:jc w:val="center"/>
        <w:rPr>
          <w:rFonts w:ascii="Times New Roman" w:eastAsia="SimSun" w:hAnsi="Times New Roman"/>
          <w:noProof/>
          <w:sz w:val="24"/>
          <w:szCs w:val="24"/>
          <w:lang w:val="sr-Cyrl-CS" w:eastAsia="zh-CN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 xml:space="preserve">Члан </w:t>
      </w:r>
      <w:r w:rsidRPr="00635F63">
        <w:rPr>
          <w:rFonts w:ascii="Times New Roman" w:eastAsia="SimSun" w:hAnsi="Times New Roman"/>
          <w:noProof/>
          <w:sz w:val="24"/>
          <w:szCs w:val="24"/>
          <w:lang w:val="sr-Cyrl-CS" w:eastAsia="zh-CN"/>
        </w:rPr>
        <w:t>2.</w:t>
      </w:r>
    </w:p>
    <w:p w14:paraId="70CDE54D" w14:textId="20413228" w:rsidR="00060C59" w:rsidRPr="00635F63" w:rsidRDefault="00060C59" w:rsidP="00060C59">
      <w:pPr>
        <w:widowControl w:val="0"/>
        <w:tabs>
          <w:tab w:val="left" w:pos="708"/>
        </w:tabs>
        <w:spacing w:after="0"/>
        <w:ind w:left="-360" w:right="361"/>
        <w:rPr>
          <w:rFonts w:eastAsia="Times New Roman"/>
          <w:noProof/>
          <w:kern w:val="20"/>
          <w:lang w:val="sr-Cyrl-CS"/>
        </w:rPr>
      </w:pP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ab/>
        <w:t>Текст Ф</w:t>
      </w:r>
      <w:r w:rsidRPr="00635F63">
        <w:rPr>
          <w:rFonts w:ascii="Times New Roman" w:hAnsi="Times New Roman"/>
          <w:noProof/>
          <w:sz w:val="24"/>
          <w:lang w:val="sr-Cyrl-CS" w:eastAsia="zh-CN"/>
        </w:rPr>
        <w:t>инансијског уговора „Унапређење објеката правосудних органа Б” између Републике Србије и Европске инвестиционе банке</w:t>
      </w:r>
      <w:r w:rsidRPr="00635F63">
        <w:rPr>
          <w:rFonts w:ascii="Times New Roman" w:eastAsia="SimSun" w:hAnsi="Times New Roman"/>
          <w:noProof/>
          <w:sz w:val="24"/>
          <w:lang w:val="sr-Cyrl-CS" w:eastAsia="zh-CN"/>
        </w:rPr>
        <w:t>, у оригиналу на енглеском језику и у преводу на српски језик гласи:</w:t>
      </w:r>
    </w:p>
    <w:p w14:paraId="5C7F4455" w14:textId="77777777" w:rsidR="00060C59" w:rsidRPr="00635F63" w:rsidRDefault="00060C59" w:rsidP="00060C59">
      <w:pPr>
        <w:spacing w:after="200" w:line="276" w:lineRule="auto"/>
        <w:ind w:left="0"/>
        <w:jc w:val="left"/>
        <w:rPr>
          <w:noProof/>
          <w:lang w:val="sr-Cyrl-CS"/>
        </w:rPr>
      </w:pPr>
      <w:r w:rsidRPr="00635F63">
        <w:rPr>
          <w:noProof/>
          <w:lang w:val="sr-Cyrl-CS"/>
        </w:rPr>
        <w:br w:type="page"/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045"/>
        <w:gridCol w:w="4171"/>
      </w:tblGrid>
      <w:tr w:rsidR="00DD6689" w:rsidRPr="00635F63" w14:paraId="0757B022" w14:textId="77777777" w:rsidTr="00C86316">
        <w:tc>
          <w:tcPr>
            <w:tcW w:w="4151" w:type="dxa"/>
          </w:tcPr>
          <w:p w14:paraId="484E962C" w14:textId="42EA0B02" w:rsidR="00DD6689" w:rsidRPr="00635F63" w:rsidRDefault="00DD6689" w:rsidP="009F3E26">
            <w:pPr>
              <w:pStyle w:val="CenterEIB"/>
              <w:rPr>
                <w:noProof/>
                <w:lang w:val="sr-Cyrl-CS"/>
              </w:rPr>
            </w:pPr>
          </w:p>
        </w:tc>
        <w:tc>
          <w:tcPr>
            <w:tcW w:w="4281" w:type="dxa"/>
          </w:tcPr>
          <w:p w14:paraId="09E3E869" w14:textId="77777777" w:rsidR="00DD6689" w:rsidRPr="00635F63" w:rsidRDefault="00DD6689" w:rsidP="004D11DF">
            <w:pPr>
              <w:pStyle w:val="CenterEIB"/>
              <w:jc w:val="both"/>
              <w:rPr>
                <w:noProof/>
                <w:lang w:val="sr-Cyrl-CS"/>
              </w:rPr>
            </w:pPr>
          </w:p>
        </w:tc>
      </w:tr>
    </w:tbl>
    <w:p w14:paraId="6363BEA5" w14:textId="77777777" w:rsidR="0045380B" w:rsidRPr="00635F63" w:rsidRDefault="0045380B" w:rsidP="0045380B">
      <w:pPr>
        <w:pStyle w:val="RightEIB"/>
        <w:rPr>
          <w:noProof/>
          <w:lang w:val="sr-Cyrl-CS"/>
        </w:rPr>
        <w:sectPr w:rsidR="0045380B" w:rsidRPr="00635F63" w:rsidSect="000627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aperSrc w:first="9143" w:other="9143"/>
          <w:cols w:space="708"/>
          <w:formProt w:val="0"/>
          <w:titlePg/>
          <w:docGrid w:linePitch="360"/>
        </w:sectPr>
      </w:pPr>
    </w:p>
    <w:p w14:paraId="0495B56F" w14:textId="1F36A05C" w:rsidR="00DF043D" w:rsidRPr="00635F63" w:rsidRDefault="001F6C7E" w:rsidP="000679D8">
      <w:pPr>
        <w:pStyle w:val="FInEIB"/>
        <w:ind w:left="7371" w:hanging="850"/>
        <w:rPr>
          <w:noProof/>
          <w:lang w:val="sr-Cyrl-CS"/>
        </w:rPr>
      </w:pPr>
      <w:r w:rsidRPr="00635F63">
        <w:rPr>
          <w:noProof/>
          <w:lang w:val="sr-Cyrl-CS"/>
        </w:rPr>
        <w:t xml:space="preserve">       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° </w:t>
      </w:r>
      <w:r w:rsidR="00D030BD" w:rsidRPr="00635F63">
        <w:rPr>
          <w:noProof/>
          <w:lang w:val="sr-Cyrl-CS"/>
        </w:rPr>
        <w:fldChar w:fldCharType="begin">
          <w:fldData xml:space="preserve">/////wAAAAAUAAIARgBJAAAABgA4ADEALgA2ADUANwAAAAAAAAAAAAAAAAAAAAAAAAAAAAAA
</w:fldData>
        </w:fldChar>
      </w:r>
      <w:bookmarkStart w:id="1" w:name="FI"/>
      <w:r w:rsidR="00C77A7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ФОРМТЕ</w:instrText>
      </w:r>
      <w:r w:rsidR="00C77A7A" w:rsidRPr="00635F63">
        <w:rPr>
          <w:noProof/>
          <w:lang w:val="sr-Cyrl-CS"/>
        </w:rPr>
        <w:instrText>X</w:instrText>
      </w:r>
      <w:r w:rsidR="00635F63">
        <w:rPr>
          <w:noProof/>
          <w:lang w:val="sr-Cyrl-CS"/>
        </w:rPr>
        <w:instrText>Т</w:instrText>
      </w:r>
      <w:r w:rsidR="00C77A7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AC360A" w:rsidRPr="00635F63">
        <w:rPr>
          <w:noProof/>
          <w:lang w:val="sr-Cyrl-CS"/>
        </w:rPr>
        <w:t>81.657</w:t>
      </w:r>
      <w:r w:rsidR="00D030BD" w:rsidRPr="00635F63">
        <w:rPr>
          <w:noProof/>
          <w:lang w:val="sr-Cyrl-CS"/>
        </w:rPr>
        <w:fldChar w:fldCharType="end"/>
      </w:r>
      <w:bookmarkEnd w:id="1"/>
      <w:r w:rsidR="001F2A7A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РС</w:t>
      </w:r>
      <w:r w:rsidR="001F2A7A" w:rsidRPr="00635F63">
        <w:rPr>
          <w:noProof/>
          <w:lang w:val="sr-Cyrl-CS"/>
        </w:rPr>
        <w:t>)</w:t>
      </w:r>
    </w:p>
    <w:p w14:paraId="7E5E0F9A" w14:textId="7667C86B" w:rsidR="00DF043D" w:rsidRPr="00635F63" w:rsidRDefault="00635F63" w:rsidP="000679D8">
      <w:pPr>
        <w:pStyle w:val="FInEIB"/>
        <w:ind w:left="7371" w:hanging="850"/>
        <w:rPr>
          <w:noProof/>
          <w:lang w:val="sr-Cyrl-CS"/>
        </w:rPr>
      </w:pPr>
      <w:r>
        <w:rPr>
          <w:noProof/>
          <w:lang w:val="sr-Cyrl-CS"/>
        </w:rPr>
        <w:t>Серапис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° </w:t>
      </w:r>
      <w:r w:rsidR="00D030BD" w:rsidRPr="00635F63">
        <w:rPr>
          <w:noProof/>
          <w:lang w:val="sr-Cyrl-CS"/>
        </w:rPr>
        <w:fldChar w:fldCharType="begin">
          <w:fldData xml:space="preserve">/////wAAAAAUAAcAUwBlAHIAYQBwAGkAcwAAAAkAMgAwADAAOQAtADAANAAwADUAAAAAAAAAAAAA
AAAAAAAAAAAAAAAAAA==
</w:fldData>
        </w:fldChar>
      </w:r>
      <w:bookmarkStart w:id="2" w:name="Serapis"/>
      <w:r w:rsidR="00AC360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ФОРМТЕ</w:instrText>
      </w:r>
      <w:r w:rsidR="00AC360A" w:rsidRPr="00635F63">
        <w:rPr>
          <w:noProof/>
          <w:lang w:val="sr-Cyrl-CS"/>
        </w:rPr>
        <w:instrText>X</w:instrText>
      </w:r>
      <w:r>
        <w:rPr>
          <w:noProof/>
          <w:lang w:val="sr-Cyrl-CS"/>
        </w:rPr>
        <w:instrText>Т</w:instrText>
      </w:r>
      <w:r w:rsidR="00AC360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AC360A" w:rsidRPr="00635F63">
        <w:rPr>
          <w:noProof/>
          <w:lang w:val="sr-Cyrl-CS"/>
        </w:rPr>
        <w:t>2009-0405</w:t>
      </w:r>
      <w:r w:rsidR="00D030BD" w:rsidRPr="00635F63">
        <w:rPr>
          <w:noProof/>
          <w:lang w:val="sr-Cyrl-CS"/>
        </w:rPr>
        <w:fldChar w:fldCharType="end"/>
      </w:r>
      <w:bookmarkEnd w:id="2"/>
    </w:p>
    <w:p w14:paraId="7989948E" w14:textId="77777777" w:rsidR="0045380B" w:rsidRPr="00635F63" w:rsidRDefault="0045380B" w:rsidP="0045380B">
      <w:pPr>
        <w:rPr>
          <w:noProof/>
          <w:lang w:val="sr-Cyrl-CS"/>
        </w:rPr>
      </w:pPr>
    </w:p>
    <w:p w14:paraId="7A2CC236" w14:textId="77777777" w:rsidR="00A94B69" w:rsidRPr="00635F63" w:rsidRDefault="00A94B69" w:rsidP="00B60EF3">
      <w:pPr>
        <w:pStyle w:val="CoverTitlesEIB"/>
        <w:rPr>
          <w:noProof/>
          <w:lang w:val="sr-Cyrl-CS"/>
        </w:rPr>
        <w:sectPr w:rsidR="00A94B69" w:rsidRPr="00635F63" w:rsidSect="000627E6">
          <w:type w:val="continuous"/>
          <w:pgSz w:w="11906" w:h="16838"/>
          <w:pgMar w:top="1417" w:right="1417" w:bottom="1417" w:left="1417" w:header="708" w:footer="708" w:gutter="0"/>
          <w:paperSrc w:first="9143" w:other="9143"/>
          <w:cols w:space="708"/>
          <w:titlePg/>
          <w:docGrid w:linePitch="360"/>
        </w:sectPr>
      </w:pPr>
    </w:p>
    <w:p w14:paraId="22238383" w14:textId="77777777" w:rsidR="00CA1EF7" w:rsidRPr="00635F63" w:rsidRDefault="00CA1EF7" w:rsidP="00B36051">
      <w:pPr>
        <w:pStyle w:val="CoverTitlesBoldEIB"/>
        <w:rPr>
          <w:noProof/>
          <w:lang w:val="sr-Cyrl-CS"/>
        </w:rPr>
      </w:pPr>
    </w:p>
    <w:p w14:paraId="4778EFA9" w14:textId="77777777" w:rsidR="000A3559" w:rsidRPr="00635F63" w:rsidRDefault="000A3559" w:rsidP="00B60EF3">
      <w:pPr>
        <w:pStyle w:val="CoverTitlesEIB"/>
        <w:rPr>
          <w:b/>
          <w:caps/>
          <w:noProof/>
          <w:lang w:val="sr-Cyrl-CS"/>
        </w:rPr>
      </w:pPr>
    </w:p>
    <w:p w14:paraId="058F13A5" w14:textId="06FCBEEB" w:rsidR="00DF043D" w:rsidRPr="00635F63" w:rsidRDefault="00635F63" w:rsidP="00B36051">
      <w:pPr>
        <w:pStyle w:val="CoverTitlesBoldEIB"/>
        <w:rPr>
          <w:noProof/>
          <w:lang w:val="sr-Cyrl-CS"/>
        </w:rPr>
      </w:pPr>
      <w:r>
        <w:rPr>
          <w:noProof/>
          <w:lang w:val="sr-Cyrl-CS"/>
        </w:rPr>
        <w:t>УПГРАДИНГ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БУИЛДИНГС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</w:p>
    <w:p w14:paraId="5CF14DF9" w14:textId="77777777" w:rsidR="000A3559" w:rsidRPr="00635F63" w:rsidRDefault="000A3559" w:rsidP="00B60EF3">
      <w:pPr>
        <w:pStyle w:val="CoverTitlesEIB"/>
        <w:rPr>
          <w:noProof/>
          <w:lang w:val="sr-Cyrl-CS"/>
        </w:rPr>
      </w:pPr>
    </w:p>
    <w:p w14:paraId="304929AB" w14:textId="2FE93796" w:rsidR="00DF043D" w:rsidRPr="00635F63" w:rsidRDefault="00635F63" w:rsidP="00E535D8">
      <w:pPr>
        <w:pStyle w:val="CoverTitlesEIB"/>
        <w:rPr>
          <w:noProof/>
          <w:lang w:val="sr-Cyrl-CS"/>
        </w:rPr>
      </w:pPr>
      <w:r>
        <w:rPr>
          <w:noProof/>
          <w:lang w:val="sr-Cyrl-CS"/>
        </w:rPr>
        <w:t>Финанце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</w:p>
    <w:p w14:paraId="01D0414B" w14:textId="239F49C9" w:rsidR="00DF043D" w:rsidRPr="00635F63" w:rsidRDefault="00635F63" w:rsidP="000B0941">
      <w:pPr>
        <w:pStyle w:val="CenterItalicEIB"/>
        <w:rPr>
          <w:noProof/>
          <w:lang w:val="sr-Cyrl-CS"/>
        </w:rPr>
      </w:pP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</w:p>
    <w:p w14:paraId="2D658841" w14:textId="27B704BC" w:rsidR="00CA5C6D" w:rsidRPr="00635F63" w:rsidRDefault="00635F63" w:rsidP="00CA5C6D">
      <w:pPr>
        <w:pStyle w:val="CoverTitlesEIB"/>
        <w:rPr>
          <w:noProof/>
          <w:lang w:val="sr-Cyrl-CS"/>
        </w:rPr>
      </w:pPr>
      <w:r>
        <w:rPr>
          <w:noProof/>
          <w:lang w:val="sr-Cyrl-CS"/>
        </w:rPr>
        <w:t>Републиц</w:t>
      </w:r>
      <w:r w:rsidR="00CA5C6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A5C6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</w:p>
    <w:p w14:paraId="2B28ED53" w14:textId="5578B026" w:rsidR="00CA5C6D" w:rsidRPr="00635F63" w:rsidRDefault="00635F63" w:rsidP="00CA5C6D">
      <w:pPr>
        <w:pStyle w:val="CenterItalicEIB"/>
        <w:rPr>
          <w:noProof/>
          <w:lang w:val="sr-Cyrl-CS"/>
        </w:rPr>
      </w:pPr>
      <w:r>
        <w:rPr>
          <w:noProof/>
          <w:lang w:val="sr-Cyrl-CS"/>
        </w:rPr>
        <w:t>анд</w:t>
      </w:r>
    </w:p>
    <w:p w14:paraId="5C254D1C" w14:textId="0B7CD1AC" w:rsidR="00DF043D" w:rsidRPr="00635F63" w:rsidRDefault="00635F63" w:rsidP="000B0941">
      <w:pPr>
        <w:pStyle w:val="CoverTitlesEIB"/>
        <w:rPr>
          <w:noProof/>
          <w:lang w:val="sr-Cyrl-CS"/>
        </w:rPr>
      </w:pP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</w:p>
    <w:p w14:paraId="1E0C21B6" w14:textId="77777777" w:rsidR="00DF043D" w:rsidRPr="00635F63" w:rsidRDefault="00DF043D" w:rsidP="009E6CC4">
      <w:pPr>
        <w:rPr>
          <w:noProof/>
          <w:lang w:val="sr-Cyrl-CS"/>
        </w:rPr>
      </w:pPr>
    </w:p>
    <w:p w14:paraId="5276043B" w14:textId="77777777" w:rsidR="00DF043D" w:rsidRPr="00635F63" w:rsidRDefault="00DF043D" w:rsidP="009E6CC4">
      <w:pPr>
        <w:rPr>
          <w:noProof/>
          <w:lang w:val="sr-Cyrl-CS"/>
        </w:rPr>
      </w:pPr>
    </w:p>
    <w:p w14:paraId="148D1F5B" w14:textId="77777777" w:rsidR="00DF043D" w:rsidRPr="00635F63" w:rsidRDefault="00DF043D" w:rsidP="009E6CC4">
      <w:pPr>
        <w:rPr>
          <w:noProof/>
          <w:lang w:val="sr-Cyrl-CS"/>
        </w:rPr>
      </w:pPr>
    </w:p>
    <w:p w14:paraId="04F8AA52" w14:textId="77777777" w:rsidR="00DF043D" w:rsidRPr="00635F63" w:rsidRDefault="00DF043D" w:rsidP="009E6CC4">
      <w:pPr>
        <w:rPr>
          <w:noProof/>
          <w:lang w:val="sr-Cyrl-CS"/>
        </w:rPr>
      </w:pPr>
    </w:p>
    <w:p w14:paraId="52AAD179" w14:textId="47CB806E" w:rsidR="00FD2920" w:rsidRPr="00635F63" w:rsidRDefault="00635F63" w:rsidP="00C27E28">
      <w:pPr>
        <w:pStyle w:val="CenterEIB"/>
        <w:rPr>
          <w:noProof/>
          <w:lang w:val="sr-Cyrl-CS"/>
        </w:rPr>
      </w:pPr>
      <w:r>
        <w:rPr>
          <w:noProof/>
          <w:lang w:val="sr-Cyrl-CS"/>
        </w:rPr>
        <w:t>Белграде</w:t>
      </w:r>
      <w:r w:rsidR="00647448" w:rsidRPr="00635F63">
        <w:rPr>
          <w:noProof/>
          <w:lang w:val="sr-Cyrl-CS"/>
        </w:rPr>
        <w:t xml:space="preserve">, 28 </w:t>
      </w:r>
      <w:r>
        <w:rPr>
          <w:noProof/>
          <w:lang w:val="sr-Cyrl-CS"/>
        </w:rPr>
        <w:t>Новембер</w:t>
      </w:r>
      <w:r w:rsidR="00647448" w:rsidRPr="00635F63">
        <w:rPr>
          <w:noProof/>
          <w:lang w:val="sr-Cyrl-CS"/>
        </w:rPr>
        <w:t xml:space="preserve"> 2016</w:t>
      </w:r>
    </w:p>
    <w:p w14:paraId="7E32E5F2" w14:textId="77777777" w:rsidR="000A3559" w:rsidRPr="00635F63" w:rsidRDefault="000A3559" w:rsidP="009E6CC4">
      <w:pPr>
        <w:rPr>
          <w:noProof/>
          <w:lang w:val="sr-Cyrl-CS"/>
        </w:rPr>
      </w:pPr>
    </w:p>
    <w:p w14:paraId="01AC70B3" w14:textId="77777777" w:rsidR="000A3559" w:rsidRPr="00635F63" w:rsidRDefault="000A3559" w:rsidP="009E6CC4">
      <w:pPr>
        <w:rPr>
          <w:noProof/>
          <w:lang w:val="sr-Cyrl-CS"/>
        </w:rPr>
      </w:pPr>
    </w:p>
    <w:p w14:paraId="4F6C3933" w14:textId="77777777" w:rsidR="0005566F" w:rsidRPr="00635F63" w:rsidRDefault="0005566F" w:rsidP="009E6CC4">
      <w:pPr>
        <w:rPr>
          <w:noProof/>
          <w:lang w:val="sr-Cyrl-CS"/>
        </w:rPr>
        <w:sectPr w:rsidR="0005566F" w:rsidRPr="00635F63" w:rsidSect="000627E6">
          <w:footerReference w:type="even" r:id="rId14"/>
          <w:footerReference w:type="default" r:id="rId15"/>
          <w:type w:val="continuous"/>
          <w:pgSz w:w="11906" w:h="16838" w:code="9"/>
          <w:pgMar w:top="1418" w:right="1021" w:bottom="1418" w:left="1418" w:header="720" w:footer="720" w:gutter="0"/>
          <w:paperSrc w:first="9143" w:other="9143"/>
          <w:pgNumType w:start="2"/>
          <w:cols w:space="720"/>
          <w:docGrid w:linePitch="272"/>
        </w:sectPr>
      </w:pPr>
    </w:p>
    <w:p w14:paraId="472E903A" w14:textId="18FCB0DA" w:rsidR="009E6CC4" w:rsidRPr="00635F63" w:rsidRDefault="00635F63" w:rsidP="009E6CC4">
      <w:pPr>
        <w:rPr>
          <w:rStyle w:val="BoldEIB"/>
          <w:noProof/>
          <w:lang w:val="sr-Cyrl-CS"/>
        </w:rPr>
      </w:pPr>
      <w:r>
        <w:rPr>
          <w:rStyle w:val="BoldEIB"/>
          <w:noProof/>
          <w:lang w:val="sr-Cyrl-CS"/>
        </w:rPr>
        <w:lastRenderedPageBreak/>
        <w:t>ТХИС</w:t>
      </w:r>
      <w:r w:rsidR="009E6CC4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ЦОНТРАЦТ</w:t>
      </w:r>
      <w:r w:rsidR="009E6CC4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ИС</w:t>
      </w:r>
      <w:r w:rsidR="009E6CC4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МАДЕ</w:t>
      </w:r>
      <w:r w:rsidR="009E6CC4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БЕТ</w:t>
      </w:r>
      <w:r w:rsidR="009E6CC4" w:rsidRPr="00635F63">
        <w:rPr>
          <w:rStyle w:val="BoldEIB"/>
          <w:noProof/>
          <w:lang w:val="sr-Cyrl-CS"/>
        </w:rPr>
        <w:t>W</w:t>
      </w:r>
      <w:r>
        <w:rPr>
          <w:rStyle w:val="BoldEIB"/>
          <w:noProof/>
          <w:lang w:val="sr-Cyrl-CS"/>
        </w:rPr>
        <w:t>ЕЕН</w:t>
      </w:r>
      <w:r w:rsidR="009E6CC4" w:rsidRPr="00635F63">
        <w:rPr>
          <w:rStyle w:val="BoldEIB"/>
          <w:noProof/>
          <w:lang w:val="sr-Cyrl-CS"/>
        </w:rPr>
        <w:t xml:space="preserve">: </w:t>
      </w:r>
    </w:p>
    <w:p w14:paraId="605FD3B7" w14:textId="77777777" w:rsidR="009E6CC4" w:rsidRPr="00635F63" w:rsidRDefault="009E6CC4" w:rsidP="00590F50">
      <w:pPr>
        <w:rPr>
          <w:noProof/>
          <w:lang w:val="sr-Cyrl-CS"/>
        </w:rPr>
      </w:pP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262"/>
        <w:gridCol w:w="4349"/>
      </w:tblGrid>
      <w:tr w:rsidR="00CA5C6D" w:rsidRPr="00635F63" w14:paraId="387F76B0" w14:textId="77777777" w:rsidTr="00CA5C6D">
        <w:tc>
          <w:tcPr>
            <w:tcW w:w="4382" w:type="dxa"/>
          </w:tcPr>
          <w:p w14:paraId="5749FABB" w14:textId="0E008FAE" w:rsidR="00CA5C6D" w:rsidRPr="00635F63" w:rsidRDefault="00635F63" w:rsidP="00C820D6">
            <w:pPr>
              <w:ind w:left="0"/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тхе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Републиц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Сербиа</w:t>
            </w:r>
            <w:r w:rsidR="00CA5C6D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репресентед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</w:t>
            </w:r>
            <w:r w:rsidR="00CA5C6D" w:rsidRPr="00635F63">
              <w:rPr>
                <w:noProof/>
                <w:lang w:val="sr-Cyrl-CS"/>
              </w:rPr>
              <w:t>y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Министер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Финанце</w:t>
            </w:r>
            <w:r w:rsidR="0080071F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Мр</w:t>
            </w:r>
            <w:r w:rsidR="0080071F" w:rsidRPr="00635F63">
              <w:rPr>
                <w:noProof/>
                <w:lang w:val="sr-Cyrl-CS"/>
              </w:rPr>
              <w:t xml:space="preserve">. </w:t>
            </w:r>
            <w:r>
              <w:rPr>
                <w:noProof/>
                <w:lang w:val="sr-Cyrl-CS"/>
              </w:rPr>
              <w:t>Душан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Вујовић</w:t>
            </w:r>
            <w:r w:rsidR="0080071F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Пх</w:t>
            </w:r>
            <w:r w:rsidR="0080071F" w:rsidRPr="00635F63">
              <w:rPr>
                <w:noProof/>
                <w:lang w:val="sr-Cyrl-CS"/>
              </w:rPr>
              <w:t>.</w:t>
            </w:r>
            <w:r>
              <w:rPr>
                <w:noProof/>
                <w:lang w:val="sr-Cyrl-CS"/>
              </w:rPr>
              <w:t>Д</w:t>
            </w:r>
            <w:r w:rsidR="0080071F" w:rsidRPr="00635F63">
              <w:rPr>
                <w:noProof/>
                <w:lang w:val="sr-Cyrl-CS"/>
              </w:rPr>
              <w:t xml:space="preserve">., </w:t>
            </w:r>
            <w:r>
              <w:rPr>
                <w:noProof/>
                <w:lang w:val="sr-Cyrl-CS"/>
              </w:rPr>
              <w:t>он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бехалф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Говернмент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ас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репресентативе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Републиц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80071F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Сербиа</w:t>
            </w:r>
            <w:r w:rsidR="0080071F" w:rsidRPr="00635F63">
              <w:rPr>
                <w:noProof/>
                <w:lang w:val="sr-Cyrl-CS"/>
              </w:rPr>
              <w:t>,</w:t>
            </w:r>
          </w:p>
        </w:tc>
        <w:tc>
          <w:tcPr>
            <w:tcW w:w="4445" w:type="dxa"/>
          </w:tcPr>
          <w:p w14:paraId="4C24BD50" w14:textId="2EB10666" w:rsidR="00CA5C6D" w:rsidRPr="00635F63" w:rsidRDefault="00CA5C6D" w:rsidP="00B4103D">
            <w:pPr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>(</w:t>
            </w:r>
            <w:r w:rsidR="00635F63">
              <w:rPr>
                <w:noProof/>
                <w:lang w:val="sr-Cyrl-CS"/>
              </w:rPr>
              <w:t>тхе</w:t>
            </w:r>
            <w:r w:rsidRPr="00635F63">
              <w:rPr>
                <w:noProof/>
                <w:lang w:val="sr-Cyrl-CS"/>
              </w:rPr>
              <w:t xml:space="preserve"> </w:t>
            </w:r>
            <w:r w:rsidR="00C57E66" w:rsidRPr="00635F63">
              <w:rPr>
                <w:noProof/>
                <w:lang w:val="sr-Cyrl-CS"/>
              </w:rPr>
              <w:t>“</w:t>
            </w:r>
            <w:r w:rsidR="00635F63">
              <w:rPr>
                <w:rStyle w:val="BoldEIB"/>
                <w:noProof/>
                <w:lang w:val="sr-Cyrl-CS"/>
              </w:rPr>
              <w:t>Борро</w:t>
            </w:r>
            <w:r w:rsidRPr="00635F63">
              <w:rPr>
                <w:rStyle w:val="BoldEIB"/>
                <w:noProof/>
                <w:lang w:val="sr-Cyrl-CS"/>
              </w:rPr>
              <w:t>w</w:t>
            </w:r>
            <w:r w:rsidR="00635F63">
              <w:rPr>
                <w:rStyle w:val="BoldEIB"/>
                <w:noProof/>
                <w:lang w:val="sr-Cyrl-CS"/>
              </w:rPr>
              <w:t>ер</w:t>
            </w:r>
            <w:r w:rsidR="00C57E66" w:rsidRPr="00635F63">
              <w:rPr>
                <w:noProof/>
                <w:lang w:val="sr-Cyrl-CS"/>
              </w:rPr>
              <w:t>”</w:t>
            </w:r>
            <w:r w:rsidRPr="00635F63">
              <w:rPr>
                <w:noProof/>
                <w:lang w:val="sr-Cyrl-CS"/>
              </w:rPr>
              <w:t>)</w:t>
            </w:r>
          </w:p>
        </w:tc>
      </w:tr>
      <w:tr w:rsidR="00CA5C6D" w:rsidRPr="00635F63" w14:paraId="3651AA2C" w14:textId="77777777" w:rsidTr="00B4103D">
        <w:tc>
          <w:tcPr>
            <w:tcW w:w="4382" w:type="dxa"/>
          </w:tcPr>
          <w:p w14:paraId="0CF90280" w14:textId="0AFE133B" w:rsidR="00CA5C6D" w:rsidRPr="00635F63" w:rsidRDefault="00635F63" w:rsidP="00B4103D">
            <w:pPr>
              <w:spacing w:before="360"/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оф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фирст</w:t>
            </w:r>
            <w:r w:rsidR="00CA5C6D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парт</w:t>
            </w:r>
            <w:r w:rsidR="00CA5C6D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анд</w:t>
            </w:r>
          </w:p>
        </w:tc>
        <w:tc>
          <w:tcPr>
            <w:tcW w:w="4445" w:type="dxa"/>
          </w:tcPr>
          <w:p w14:paraId="47E1A3B1" w14:textId="77777777" w:rsidR="00CA5C6D" w:rsidRPr="00635F63" w:rsidRDefault="00CA5C6D" w:rsidP="00B4103D">
            <w:pPr>
              <w:spacing w:before="360"/>
              <w:rPr>
                <w:noProof/>
                <w:lang w:val="sr-Cyrl-CS"/>
              </w:rPr>
            </w:pPr>
          </w:p>
        </w:tc>
      </w:tr>
      <w:tr w:rsidR="00CA5C6D" w:rsidRPr="00635F63" w14:paraId="2C3CE2E2" w14:textId="77777777" w:rsidTr="00CA5C6D">
        <w:tc>
          <w:tcPr>
            <w:tcW w:w="4382" w:type="dxa"/>
          </w:tcPr>
          <w:p w14:paraId="75FA30E6" w14:textId="77777777" w:rsidR="00CA5C6D" w:rsidRPr="00635F63" w:rsidRDefault="00CA5C6D" w:rsidP="000D0EA3">
            <w:pPr>
              <w:ind w:left="0"/>
              <w:rPr>
                <w:noProof/>
                <w:lang w:val="sr-Cyrl-CS"/>
              </w:rPr>
            </w:pPr>
          </w:p>
        </w:tc>
        <w:tc>
          <w:tcPr>
            <w:tcW w:w="4445" w:type="dxa"/>
          </w:tcPr>
          <w:p w14:paraId="1A32DC5F" w14:textId="77777777" w:rsidR="00CA5C6D" w:rsidRPr="00635F63" w:rsidRDefault="00CA5C6D" w:rsidP="00C46699">
            <w:pPr>
              <w:rPr>
                <w:noProof/>
                <w:lang w:val="sr-Cyrl-CS"/>
              </w:rPr>
            </w:pPr>
          </w:p>
        </w:tc>
      </w:tr>
      <w:tr w:rsidR="009E6CC4" w:rsidRPr="00635F63" w14:paraId="1C2F0233" w14:textId="77777777" w:rsidTr="00CA5C6D">
        <w:tc>
          <w:tcPr>
            <w:tcW w:w="4382" w:type="dxa"/>
          </w:tcPr>
          <w:p w14:paraId="36D8BEAF" w14:textId="7D049F17" w:rsidR="009E6CC4" w:rsidRPr="00635F63" w:rsidRDefault="00635F63" w:rsidP="00C820D6">
            <w:pPr>
              <w:ind w:left="0"/>
              <w:jc w:val="both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тхе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Еуропеан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Инвестмент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Банк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хавинг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итс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сеат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ат</w:t>
            </w:r>
            <w:r w:rsidR="00472316" w:rsidRPr="00635F63">
              <w:rPr>
                <w:noProof/>
                <w:lang w:val="sr-Cyrl-CS"/>
              </w:rPr>
              <w:t xml:space="preserve"> 100 </w:t>
            </w:r>
            <w:r>
              <w:rPr>
                <w:noProof/>
                <w:lang w:val="sr-Cyrl-CS"/>
              </w:rPr>
              <w:t>блвд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Конрад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Аденауер</w:t>
            </w:r>
            <w:r w:rsidR="00472316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Лу</w:t>
            </w:r>
            <w:r w:rsidR="00472316" w:rsidRPr="00635F63">
              <w:rPr>
                <w:noProof/>
                <w:lang w:val="sr-Cyrl-CS"/>
              </w:rPr>
              <w:t>x</w:t>
            </w:r>
            <w:r>
              <w:rPr>
                <w:noProof/>
                <w:lang w:val="sr-Cyrl-CS"/>
              </w:rPr>
              <w:t>ембоург</w:t>
            </w:r>
            <w:r w:rsidR="00472316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Л</w:t>
            </w:r>
            <w:r w:rsidR="00472316" w:rsidRPr="00635F63">
              <w:rPr>
                <w:noProof/>
                <w:lang w:val="sr-Cyrl-CS"/>
              </w:rPr>
              <w:t xml:space="preserve">-2950 </w:t>
            </w:r>
            <w:r>
              <w:rPr>
                <w:noProof/>
                <w:lang w:val="sr-Cyrl-CS"/>
              </w:rPr>
              <w:t>Лу</w:t>
            </w:r>
            <w:r w:rsidR="00472316" w:rsidRPr="00635F63">
              <w:rPr>
                <w:noProof/>
                <w:lang w:val="sr-Cyrl-CS"/>
              </w:rPr>
              <w:t>x</w:t>
            </w:r>
            <w:r>
              <w:rPr>
                <w:noProof/>
                <w:lang w:val="sr-Cyrl-CS"/>
              </w:rPr>
              <w:t>ембоург</w:t>
            </w:r>
            <w:r w:rsidR="00472316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репресентед</w:t>
            </w:r>
            <w:r w:rsidR="0047231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</w:t>
            </w:r>
            <w:r w:rsidR="00472316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тхе</w:t>
            </w:r>
            <w:r w:rsidR="00DF2DAC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Вице</w:t>
            </w:r>
            <w:r w:rsidR="00DF2DAC" w:rsidRPr="00635F63">
              <w:rPr>
                <w:noProof/>
                <w:lang w:val="sr-Cyrl-CS"/>
              </w:rPr>
              <w:t>-</w:t>
            </w:r>
            <w:r>
              <w:rPr>
                <w:noProof/>
                <w:lang w:val="sr-Cyrl-CS"/>
              </w:rPr>
              <w:t>Пресидент</w:t>
            </w:r>
            <w:r w:rsidR="00DF2DAC" w:rsidRPr="00635F63">
              <w:rPr>
                <w:noProof/>
                <w:lang w:val="sr-Cyrl-CS"/>
              </w:rPr>
              <w:t xml:space="preserve">, </w:t>
            </w:r>
            <w:r>
              <w:rPr>
                <w:noProof/>
                <w:lang w:val="sr-Cyrl-CS"/>
              </w:rPr>
              <w:t>Мр</w:t>
            </w:r>
            <w:r w:rsidR="004F1264" w:rsidRPr="00635F63">
              <w:rPr>
                <w:noProof/>
                <w:lang w:val="sr-Cyrl-CS"/>
              </w:rPr>
              <w:t>.</w:t>
            </w:r>
            <w:r w:rsidR="00DF2DAC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Дарио</w:t>
            </w:r>
            <w:r w:rsidR="00740F6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Сцаннапиецо</w:t>
            </w:r>
            <w:r w:rsidR="00DF2DAC" w:rsidRPr="00635F63">
              <w:rPr>
                <w:noProof/>
                <w:lang w:val="sr-Cyrl-CS"/>
              </w:rPr>
              <w:t>,</w:t>
            </w:r>
          </w:p>
        </w:tc>
        <w:tc>
          <w:tcPr>
            <w:tcW w:w="4445" w:type="dxa"/>
          </w:tcPr>
          <w:p w14:paraId="34181D76" w14:textId="48E02E53" w:rsidR="009E6CC4" w:rsidRPr="00635F63" w:rsidRDefault="00472316" w:rsidP="00C46699">
            <w:pPr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>(</w:t>
            </w:r>
            <w:r w:rsidR="00635F63">
              <w:rPr>
                <w:noProof/>
                <w:lang w:val="sr-Cyrl-CS"/>
              </w:rPr>
              <w:t>тхе</w:t>
            </w:r>
            <w:r w:rsidRPr="00635F63">
              <w:rPr>
                <w:noProof/>
                <w:lang w:val="sr-Cyrl-CS"/>
              </w:rPr>
              <w:t xml:space="preserve"> </w:t>
            </w:r>
            <w:r w:rsidR="00C57E66" w:rsidRPr="00635F63">
              <w:rPr>
                <w:noProof/>
                <w:lang w:val="sr-Cyrl-CS"/>
              </w:rPr>
              <w:t>“</w:t>
            </w:r>
            <w:r w:rsidR="00635F63">
              <w:rPr>
                <w:rStyle w:val="BoldEIB"/>
                <w:noProof/>
                <w:lang w:val="sr-Cyrl-CS"/>
              </w:rPr>
              <w:t>Банк</w:t>
            </w:r>
            <w:r w:rsidR="000054A4" w:rsidRPr="00635F63">
              <w:rPr>
                <w:rStyle w:val="BoldEIB"/>
                <w:b w:val="0"/>
                <w:noProof/>
                <w:lang w:val="sr-Cyrl-CS"/>
              </w:rPr>
              <w:t>”</w:t>
            </w:r>
            <w:r w:rsidRPr="00635F63">
              <w:rPr>
                <w:noProof/>
                <w:lang w:val="sr-Cyrl-CS"/>
              </w:rPr>
              <w:t>)</w:t>
            </w:r>
          </w:p>
        </w:tc>
      </w:tr>
      <w:tr w:rsidR="00BD6A70" w:rsidRPr="00635F63" w14:paraId="1268222A" w14:textId="77777777" w:rsidTr="00CA5C6D">
        <w:tc>
          <w:tcPr>
            <w:tcW w:w="4382" w:type="dxa"/>
          </w:tcPr>
          <w:p w14:paraId="52741932" w14:textId="586309B8" w:rsidR="00BD6A70" w:rsidRPr="00635F63" w:rsidRDefault="00635F63" w:rsidP="000D0EA3">
            <w:pPr>
              <w:spacing w:before="360"/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оф</w:t>
            </w:r>
            <w:r w:rsidR="00BD6A7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BD6A7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сецонд</w:t>
            </w:r>
            <w:r w:rsidR="00BD6A7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парт</w:t>
            </w:r>
            <w:r w:rsidR="00C46699" w:rsidRPr="00635F63">
              <w:rPr>
                <w:noProof/>
                <w:lang w:val="sr-Cyrl-CS"/>
              </w:rPr>
              <w:t>.</w:t>
            </w:r>
          </w:p>
        </w:tc>
        <w:tc>
          <w:tcPr>
            <w:tcW w:w="4445" w:type="dxa"/>
          </w:tcPr>
          <w:p w14:paraId="4AF7759F" w14:textId="77777777" w:rsidR="00BD6A70" w:rsidRPr="00635F63" w:rsidRDefault="00BD6A70" w:rsidP="00DE08CE">
            <w:pPr>
              <w:spacing w:before="360"/>
              <w:rPr>
                <w:noProof/>
                <w:lang w:val="sr-Cyrl-CS"/>
              </w:rPr>
            </w:pPr>
          </w:p>
        </w:tc>
      </w:tr>
    </w:tbl>
    <w:p w14:paraId="3FF37116" w14:textId="77777777" w:rsidR="009E6CC4" w:rsidRPr="00635F63" w:rsidRDefault="009E6CC4" w:rsidP="00BD6A70">
      <w:pPr>
        <w:rPr>
          <w:noProof/>
          <w:lang w:val="sr-Cyrl-CS"/>
        </w:rPr>
      </w:pPr>
    </w:p>
    <w:p w14:paraId="79462BEF" w14:textId="3800EAA9" w:rsidR="009E6CC4" w:rsidRPr="00635F63" w:rsidRDefault="009E6CC4" w:rsidP="009C69B4">
      <w:pPr>
        <w:rPr>
          <w:noProof/>
          <w:lang w:val="sr-Cyrl-CS"/>
        </w:rPr>
      </w:pPr>
    </w:p>
    <w:p w14:paraId="141072F4" w14:textId="77777777" w:rsidR="00C80B60" w:rsidRPr="00635F63" w:rsidRDefault="00C80B60" w:rsidP="009C69B4">
      <w:pPr>
        <w:rPr>
          <w:noProof/>
          <w:lang w:val="sr-Cyrl-CS"/>
        </w:rPr>
      </w:pPr>
    </w:p>
    <w:p w14:paraId="5616A92C" w14:textId="77777777" w:rsidR="00C80B60" w:rsidRPr="00635F63" w:rsidRDefault="00C80B60" w:rsidP="009C69B4">
      <w:pPr>
        <w:rPr>
          <w:noProof/>
          <w:lang w:val="sr-Cyrl-CS"/>
        </w:rPr>
      </w:pPr>
    </w:p>
    <w:p w14:paraId="3E64CF1B" w14:textId="77777777" w:rsidR="00C80B60" w:rsidRPr="00635F63" w:rsidRDefault="00C80B60" w:rsidP="009C69B4">
      <w:pPr>
        <w:rPr>
          <w:noProof/>
          <w:lang w:val="sr-Cyrl-CS"/>
        </w:rPr>
      </w:pPr>
    </w:p>
    <w:p w14:paraId="3C6A1BA5" w14:textId="77777777" w:rsidR="00C80B60" w:rsidRPr="00635F63" w:rsidRDefault="00C80B60" w:rsidP="009C69B4">
      <w:pPr>
        <w:rPr>
          <w:noProof/>
          <w:lang w:val="sr-Cyrl-CS"/>
        </w:rPr>
      </w:pPr>
    </w:p>
    <w:p w14:paraId="4DB364CE" w14:textId="77777777" w:rsidR="00C80B60" w:rsidRPr="00635F63" w:rsidRDefault="00C80B60" w:rsidP="009C69B4">
      <w:pPr>
        <w:rPr>
          <w:noProof/>
          <w:lang w:val="sr-Cyrl-CS"/>
        </w:rPr>
      </w:pPr>
    </w:p>
    <w:p w14:paraId="762F00D5" w14:textId="77777777" w:rsidR="00C80B60" w:rsidRPr="00635F63" w:rsidRDefault="00C80B60" w:rsidP="009C69B4">
      <w:pPr>
        <w:rPr>
          <w:noProof/>
          <w:lang w:val="sr-Cyrl-CS"/>
        </w:rPr>
      </w:pPr>
    </w:p>
    <w:p w14:paraId="043FEEF5" w14:textId="77777777" w:rsidR="00C80B60" w:rsidRPr="00635F63" w:rsidRDefault="00C80B60" w:rsidP="009C69B4">
      <w:pPr>
        <w:rPr>
          <w:noProof/>
          <w:lang w:val="sr-Cyrl-CS"/>
        </w:rPr>
      </w:pPr>
    </w:p>
    <w:p w14:paraId="23BEDEFC" w14:textId="77777777" w:rsidR="00C80B60" w:rsidRPr="00635F63" w:rsidRDefault="00C80B60" w:rsidP="009C69B4">
      <w:pPr>
        <w:rPr>
          <w:noProof/>
          <w:lang w:val="sr-Cyrl-CS"/>
        </w:rPr>
      </w:pPr>
    </w:p>
    <w:p w14:paraId="6C7D22F1" w14:textId="77777777" w:rsidR="00C80B60" w:rsidRPr="00635F63" w:rsidRDefault="00C80B60" w:rsidP="009C69B4">
      <w:pPr>
        <w:rPr>
          <w:noProof/>
          <w:lang w:val="sr-Cyrl-CS"/>
        </w:rPr>
      </w:pPr>
    </w:p>
    <w:p w14:paraId="17B256A3" w14:textId="77777777" w:rsidR="00C80B60" w:rsidRPr="00635F63" w:rsidRDefault="00C80B60" w:rsidP="009C69B4">
      <w:pPr>
        <w:rPr>
          <w:noProof/>
          <w:lang w:val="sr-Cyrl-CS"/>
        </w:rPr>
      </w:pPr>
    </w:p>
    <w:p w14:paraId="2FB27206" w14:textId="77777777" w:rsidR="00C80B60" w:rsidRPr="00635F63" w:rsidRDefault="00C80B60" w:rsidP="009C69B4">
      <w:pPr>
        <w:rPr>
          <w:noProof/>
          <w:lang w:val="sr-Cyrl-CS"/>
        </w:rPr>
      </w:pPr>
    </w:p>
    <w:p w14:paraId="6BCD1C9B" w14:textId="77777777" w:rsidR="00C80B60" w:rsidRPr="00635F63" w:rsidRDefault="00C80B60" w:rsidP="009C69B4">
      <w:pPr>
        <w:rPr>
          <w:noProof/>
          <w:lang w:val="sr-Cyrl-CS"/>
        </w:rPr>
      </w:pPr>
    </w:p>
    <w:p w14:paraId="36CF4AA3" w14:textId="77777777" w:rsidR="00C80B60" w:rsidRPr="00635F63" w:rsidRDefault="00C80B60" w:rsidP="009C69B4">
      <w:pPr>
        <w:rPr>
          <w:noProof/>
          <w:lang w:val="sr-Cyrl-CS"/>
        </w:rPr>
      </w:pPr>
    </w:p>
    <w:p w14:paraId="496F3172" w14:textId="77777777" w:rsidR="00C80B60" w:rsidRPr="00635F63" w:rsidRDefault="00C80B60" w:rsidP="009C69B4">
      <w:pPr>
        <w:rPr>
          <w:noProof/>
          <w:lang w:val="sr-Cyrl-CS"/>
        </w:rPr>
      </w:pPr>
    </w:p>
    <w:p w14:paraId="49C8C146" w14:textId="77777777" w:rsidR="00C80B60" w:rsidRPr="00635F63" w:rsidRDefault="00C80B60" w:rsidP="009C69B4">
      <w:pPr>
        <w:rPr>
          <w:noProof/>
          <w:lang w:val="sr-Cyrl-CS"/>
        </w:rPr>
      </w:pPr>
    </w:p>
    <w:p w14:paraId="35AB729F" w14:textId="77777777" w:rsidR="00C80B60" w:rsidRPr="00635F63" w:rsidRDefault="00C80B60" w:rsidP="009C69B4">
      <w:pPr>
        <w:rPr>
          <w:noProof/>
          <w:lang w:val="sr-Cyrl-CS"/>
        </w:rPr>
      </w:pPr>
    </w:p>
    <w:p w14:paraId="0D590F96" w14:textId="77777777" w:rsidR="00C80B60" w:rsidRPr="00635F63" w:rsidRDefault="00C80B60" w:rsidP="009C69B4">
      <w:pPr>
        <w:rPr>
          <w:noProof/>
          <w:lang w:val="sr-Cyrl-CS"/>
        </w:rPr>
      </w:pPr>
    </w:p>
    <w:p w14:paraId="2CB7AE75" w14:textId="77777777" w:rsidR="00C80B60" w:rsidRPr="00635F63" w:rsidRDefault="00C80B60" w:rsidP="009C69B4">
      <w:pPr>
        <w:rPr>
          <w:noProof/>
          <w:lang w:val="sr-Cyrl-CS"/>
        </w:rPr>
      </w:pPr>
    </w:p>
    <w:p w14:paraId="1DAC847D" w14:textId="77777777" w:rsidR="00C80B60" w:rsidRPr="00635F63" w:rsidRDefault="00C80B60" w:rsidP="009C69B4">
      <w:pPr>
        <w:rPr>
          <w:noProof/>
          <w:lang w:val="sr-Cyrl-CS"/>
        </w:rPr>
      </w:pPr>
    </w:p>
    <w:p w14:paraId="7E637BE9" w14:textId="77777777" w:rsidR="00C80B60" w:rsidRPr="00635F63" w:rsidRDefault="00C80B60" w:rsidP="009C69B4">
      <w:pPr>
        <w:rPr>
          <w:noProof/>
          <w:lang w:val="sr-Cyrl-CS"/>
        </w:rPr>
      </w:pPr>
    </w:p>
    <w:p w14:paraId="499584F1" w14:textId="77777777" w:rsidR="00C80B60" w:rsidRPr="00635F63" w:rsidRDefault="00C80B60" w:rsidP="009C69B4">
      <w:pPr>
        <w:rPr>
          <w:noProof/>
          <w:lang w:val="sr-Cyrl-CS"/>
        </w:rPr>
      </w:pPr>
    </w:p>
    <w:p w14:paraId="0819EF97" w14:textId="60D08A14" w:rsidR="00DF043D" w:rsidRPr="00635F63" w:rsidRDefault="00DF043D" w:rsidP="00794297">
      <w:pPr>
        <w:pStyle w:val="OutlineEIB"/>
        <w:rPr>
          <w:noProof/>
          <w:lang w:val="sr-Cyrl-CS"/>
        </w:rPr>
      </w:pPr>
      <w:bookmarkStart w:id="3" w:name="_Toc447201552"/>
      <w:r w:rsidRPr="00635F63">
        <w:rPr>
          <w:noProof/>
          <w:lang w:val="sr-Cyrl-CS"/>
        </w:rPr>
        <w:lastRenderedPageBreak/>
        <w:t>W</w:t>
      </w:r>
      <w:r w:rsidR="00635F63">
        <w:rPr>
          <w:noProof/>
          <w:lang w:val="sr-Cyrl-CS"/>
        </w:rPr>
        <w:t>ХЕРЕАС</w:t>
      </w:r>
      <w:r w:rsidRPr="00635F63">
        <w:rPr>
          <w:noProof/>
          <w:lang w:val="sr-Cyrl-CS"/>
        </w:rPr>
        <w:t>:</w:t>
      </w:r>
      <w:bookmarkEnd w:id="3"/>
    </w:p>
    <w:p w14:paraId="660925C1" w14:textId="76F0ECF3" w:rsidR="00DF043D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bookmarkStart w:id="4" w:name="_Ref430852331"/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ундертакинг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инвестмент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программе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десигнатед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Министр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Јустице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овер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y</w:t>
      </w:r>
      <w:r w:rsidR="00635F63">
        <w:rPr>
          <w:noProof/>
          <w:lang w:val="sr-Cyrl-CS"/>
        </w:rPr>
        <w:t>еарс</w:t>
      </w:r>
      <w:r w:rsidR="00F97C4B" w:rsidRPr="00635F63">
        <w:rPr>
          <w:noProof/>
          <w:lang w:val="sr-Cyrl-CS"/>
        </w:rPr>
        <w:t xml:space="preserve"> 2011-</w:t>
      </w:r>
      <w:r w:rsidR="009F0405" w:rsidRPr="00635F63">
        <w:rPr>
          <w:noProof/>
          <w:lang w:val="sr-Cyrl-CS"/>
        </w:rPr>
        <w:t>2018</w:t>
      </w:r>
      <w:r w:rsidR="00B2157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цомприсинг</w:t>
      </w:r>
      <w:r w:rsidR="00F97C4B" w:rsidRPr="00635F63">
        <w:rPr>
          <w:noProof/>
          <w:lang w:val="sr-Cyrl-CS" w:eastAsia="en-GB"/>
        </w:rPr>
        <w:t xml:space="preserve"> </w:t>
      </w:r>
      <w:r w:rsidR="00635F63">
        <w:rPr>
          <w:noProof/>
          <w:lang w:val="sr-Cyrl-CS" w:eastAsia="en-GB"/>
        </w:rPr>
        <w:t>ин</w:t>
      </w:r>
      <w:r w:rsidR="00F97C4B" w:rsidRPr="00635F63">
        <w:rPr>
          <w:noProof/>
          <w:lang w:val="sr-Cyrl-CS" w:eastAsia="en-GB"/>
        </w:rPr>
        <w:t xml:space="preserve"> </w:t>
      </w:r>
      <w:r w:rsidR="00635F63">
        <w:rPr>
          <w:noProof/>
          <w:lang w:val="sr-Cyrl-CS" w:eastAsia="en-GB"/>
        </w:rPr>
        <w:t>тотал</w:t>
      </w:r>
      <w:r w:rsidR="00F97C4B" w:rsidRPr="00635F63">
        <w:rPr>
          <w:noProof/>
          <w:lang w:val="sr-Cyrl-CS" w:eastAsia="en-GB"/>
        </w:rPr>
        <w:t xml:space="preserve"> </w:t>
      </w:r>
      <w:r w:rsidR="009F0405" w:rsidRPr="00635F63">
        <w:rPr>
          <w:noProof/>
          <w:lang w:val="sr-Cyrl-CS" w:eastAsia="en-GB"/>
        </w:rPr>
        <w:t>22 </w:t>
      </w:r>
      <w:r w:rsidR="00635F63">
        <w:rPr>
          <w:noProof/>
          <w:lang w:val="sr-Cyrl-CS" w:eastAsia="en-GB"/>
        </w:rPr>
        <w:t>суб</w:t>
      </w:r>
      <w:r w:rsidR="00F97C4B" w:rsidRPr="00635F63">
        <w:rPr>
          <w:noProof/>
          <w:lang w:val="sr-Cyrl-CS" w:eastAsia="en-GB"/>
        </w:rPr>
        <w:t>-</w:t>
      </w:r>
      <w:r w:rsidR="00635F63">
        <w:rPr>
          <w:noProof/>
          <w:lang w:val="sr-Cyrl-CS" w:eastAsia="en-GB"/>
        </w:rPr>
        <w:t>пројецтс</w:t>
      </w:r>
      <w:r w:rsidR="00F97C4B" w:rsidRPr="00635F63">
        <w:rPr>
          <w:noProof/>
          <w:lang w:val="sr-Cyrl-CS" w:eastAsia="en-GB"/>
        </w:rPr>
        <w:t xml:space="preserve"> </w:t>
      </w:r>
      <w:r w:rsidR="00635F63">
        <w:rPr>
          <w:noProof/>
          <w:lang w:val="sr-Cyrl-CS" w:eastAsia="en-GB"/>
        </w:rPr>
        <w:t>оф</w:t>
      </w:r>
      <w:r w:rsidR="00F97C4B" w:rsidRPr="00635F63">
        <w:rPr>
          <w:noProof/>
          <w:lang w:val="sr-Cyrl-CS" w:eastAsia="en-GB"/>
        </w:rPr>
        <w:t xml:space="preserve"> </w:t>
      </w:r>
      <w:r w:rsidR="00635F63">
        <w:rPr>
          <w:noProof/>
          <w:lang w:val="sr-Cyrl-CS"/>
        </w:rPr>
        <w:t>рефурбисхмент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ре</w:t>
      </w:r>
      <w:r w:rsidR="00F97C4B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цонструцтион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="00F97C4B" w:rsidRPr="00635F63">
        <w:rPr>
          <w:noProof/>
          <w:lang w:val="sr-Cyrl-CS"/>
        </w:rPr>
        <w:t xml:space="preserve">w </w:t>
      </w:r>
      <w:r w:rsidR="00635F63">
        <w:rPr>
          <w:noProof/>
          <w:lang w:val="sr-Cyrl-CS"/>
        </w:rPr>
        <w:t>цонструцтион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јудициар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фацилитиес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тхроугхоут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море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партицуларл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десцрибед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тецхницал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десцриптион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“</w:t>
      </w:r>
      <w:r w:rsidR="00635F63">
        <w:rPr>
          <w:b/>
          <w:noProof/>
          <w:lang w:val="sr-Cyrl-CS"/>
        </w:rPr>
        <w:t>Тецхницал</w:t>
      </w:r>
      <w:r w:rsidR="00F97C4B"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Десцриптион</w:t>
      </w:r>
      <w:r w:rsidR="00F97C4B" w:rsidRPr="00635F63">
        <w:rPr>
          <w:noProof/>
          <w:lang w:val="sr-Cyrl-CS"/>
        </w:rPr>
        <w:t xml:space="preserve">”) </w:t>
      </w:r>
      <w:r w:rsidR="00635F63">
        <w:rPr>
          <w:noProof/>
          <w:lang w:val="sr-Cyrl-CS"/>
        </w:rPr>
        <w:t>сет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“</w:t>
      </w:r>
      <w:r w:rsidR="00635F63">
        <w:rPr>
          <w:b/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”).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промотер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респонсибле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имплементатион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Министр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Јустице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“</w:t>
      </w:r>
      <w:r w:rsidR="00635F63">
        <w:rPr>
          <w:b/>
          <w:noProof/>
          <w:lang w:val="sr-Cyrl-CS"/>
        </w:rPr>
        <w:t>Промотер</w:t>
      </w:r>
      <w:r w:rsidR="00F97C4B" w:rsidRPr="00635F63">
        <w:rPr>
          <w:noProof/>
          <w:lang w:val="sr-Cyrl-CS"/>
        </w:rPr>
        <w:t>”).</w:t>
      </w:r>
      <w:bookmarkEnd w:id="4"/>
    </w:p>
    <w:p w14:paraId="07FA5C45" w14:textId="10DB01DE" w:rsidR="00936DA6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bookmarkStart w:id="5" w:name="_Ref430937797"/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тотал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естиматед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="00F97C4B" w:rsidRPr="00635F63">
        <w:rPr>
          <w:noProof/>
          <w:lang w:val="sr-Cyrl-CS"/>
        </w:rPr>
        <w:t xml:space="preserve"> </w:t>
      </w:r>
      <w:r w:rsidR="009F0405" w:rsidRPr="00635F63">
        <w:rPr>
          <w:noProof/>
          <w:lang w:val="sr-Cyrl-CS"/>
        </w:rPr>
        <w:t>84</w:t>
      </w:r>
      <w:r w:rsidR="00F97C4B" w:rsidRPr="00635F63">
        <w:rPr>
          <w:noProof/>
          <w:lang w:val="sr-Cyrl-CS"/>
        </w:rPr>
        <w:t>,</w:t>
      </w:r>
      <w:r w:rsidR="007F356D" w:rsidRPr="00635F63">
        <w:rPr>
          <w:noProof/>
          <w:lang w:val="sr-Cyrl-CS"/>
        </w:rPr>
        <w:t>23</w:t>
      </w:r>
      <w:r w:rsidR="009F0405" w:rsidRPr="00635F63">
        <w:rPr>
          <w:noProof/>
          <w:lang w:val="sr-Cyrl-CS"/>
        </w:rPr>
        <w:t>0</w:t>
      </w:r>
      <w:r w:rsidR="00F97C4B" w:rsidRPr="00635F63">
        <w:rPr>
          <w:noProof/>
          <w:lang w:val="sr-Cyrl-CS"/>
        </w:rPr>
        <w:t>,000</w:t>
      </w:r>
      <w:r w:rsidR="00FD0E09" w:rsidRPr="00635F63">
        <w:rPr>
          <w:noProof/>
          <w:lang w:val="sr-Cyrl-CS"/>
        </w:rPr>
        <w:t xml:space="preserve"> </w:t>
      </w:r>
      <w:r w:rsidR="00F97C4B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еигхт</w:t>
      </w:r>
      <w:r w:rsidR="009F0405" w:rsidRPr="00635F63">
        <w:rPr>
          <w:noProof/>
          <w:lang w:val="sr-Cyrl-CS"/>
        </w:rPr>
        <w:t>y-</w:t>
      </w:r>
      <w:r w:rsidR="00635F63">
        <w:rPr>
          <w:noProof/>
          <w:lang w:val="sr-Cyrl-CS"/>
        </w:rPr>
        <w:t>фоур</w:t>
      </w:r>
      <w:r w:rsidR="009F04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миллион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</w:t>
      </w:r>
      <w:r w:rsidR="007F356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</w:t>
      </w:r>
      <w:r w:rsidR="007F356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хундред</w:t>
      </w:r>
      <w:r w:rsidR="00754C94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9F04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тхирт</w:t>
      </w:r>
      <w:r w:rsidR="007F356D" w:rsidRPr="00635F63">
        <w:rPr>
          <w:noProof/>
          <w:lang w:val="sr-Cyrl-CS"/>
        </w:rPr>
        <w:t>y</w:t>
      </w:r>
      <w:r w:rsidR="0086665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тхоусанд</w:t>
      </w:r>
      <w:r w:rsidR="00754C94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еурос</w:t>
      </w:r>
      <w:r w:rsidR="00F97C4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интендс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:</w:t>
      </w:r>
      <w:bookmarkEnd w:id="5"/>
    </w:p>
    <w:tbl>
      <w:tblPr>
        <w:tblStyle w:val="TableEIB"/>
        <w:tblW w:w="0" w:type="auto"/>
        <w:tblInd w:w="1384" w:type="dxa"/>
        <w:tblLook w:val="04A0" w:firstRow="1" w:lastRow="0" w:firstColumn="1" w:lastColumn="0" w:noHBand="0" w:noVBand="1"/>
      </w:tblPr>
      <w:tblGrid>
        <w:gridCol w:w="3684"/>
        <w:gridCol w:w="4220"/>
      </w:tblGrid>
      <w:tr w:rsidR="00F97C4B" w:rsidRPr="00635F63" w14:paraId="1E8EF359" w14:textId="77777777" w:rsidTr="0003511F">
        <w:tc>
          <w:tcPr>
            <w:tcW w:w="3684" w:type="dxa"/>
          </w:tcPr>
          <w:p w14:paraId="2AB27FE9" w14:textId="73E781F5" w:rsidR="00F97C4B" w:rsidRPr="00635F63" w:rsidRDefault="00635F63" w:rsidP="00F97C4B">
            <w:pPr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Соурце</w:t>
            </w:r>
          </w:p>
        </w:tc>
        <w:tc>
          <w:tcPr>
            <w:tcW w:w="4220" w:type="dxa"/>
          </w:tcPr>
          <w:p w14:paraId="1CE1D401" w14:textId="04DF88BD" w:rsidR="00F97C4B" w:rsidRPr="00635F63" w:rsidRDefault="00635F63" w:rsidP="00F97C4B">
            <w:pPr>
              <w:rPr>
                <w:b/>
                <w:noProof/>
                <w:lang w:val="sr-Cyrl-CS"/>
              </w:rPr>
            </w:pPr>
            <w:r>
              <w:rPr>
                <w:b/>
                <w:noProof/>
                <w:lang w:val="sr-Cyrl-CS"/>
              </w:rPr>
              <w:t>Амоунт</w:t>
            </w:r>
            <w:r w:rsidR="00F97C4B" w:rsidRPr="00635F63">
              <w:rPr>
                <w:b/>
                <w:noProof/>
                <w:lang w:val="sr-Cyrl-CS"/>
              </w:rPr>
              <w:t xml:space="preserve"> (</w:t>
            </w:r>
            <w:r>
              <w:rPr>
                <w:b/>
                <w:noProof/>
                <w:lang w:val="sr-Cyrl-CS"/>
              </w:rPr>
              <w:t>М</w:t>
            </w:r>
            <w:r w:rsidR="00F97C4B" w:rsidRPr="00635F63">
              <w:rPr>
                <w:b/>
                <w:noProof/>
                <w:lang w:val="sr-Cyrl-CS"/>
              </w:rPr>
              <w:t xml:space="preserve"> </w:t>
            </w:r>
            <w:r>
              <w:rPr>
                <w:b/>
                <w:noProof/>
                <w:lang w:val="sr-Cyrl-CS"/>
              </w:rPr>
              <w:t>ЕУР</w:t>
            </w:r>
            <w:r w:rsidR="00F97C4B" w:rsidRPr="00635F63">
              <w:rPr>
                <w:b/>
                <w:noProof/>
                <w:lang w:val="sr-Cyrl-CS"/>
              </w:rPr>
              <w:t>)</w:t>
            </w:r>
          </w:p>
        </w:tc>
      </w:tr>
      <w:tr w:rsidR="00F97C4B" w:rsidRPr="00635F63" w14:paraId="2B0A72FF" w14:textId="77777777" w:rsidTr="0003511F">
        <w:tc>
          <w:tcPr>
            <w:tcW w:w="3684" w:type="dxa"/>
          </w:tcPr>
          <w:p w14:paraId="6D1A4DA9" w14:textId="0977FECD" w:rsidR="00F97C4B" w:rsidRPr="00635F63" w:rsidRDefault="00635F63" w:rsidP="00F97C4B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Цредит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фром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Банк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</w:p>
        </w:tc>
        <w:tc>
          <w:tcPr>
            <w:tcW w:w="4220" w:type="dxa"/>
          </w:tcPr>
          <w:p w14:paraId="25222C4E" w14:textId="77777777" w:rsidR="00F97C4B" w:rsidRPr="00635F63" w:rsidRDefault="009F0405">
            <w:pPr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>41</w:t>
            </w:r>
            <w:r w:rsidR="00F97C4B" w:rsidRPr="00635F63">
              <w:rPr>
                <w:noProof/>
                <w:lang w:val="sr-Cyrl-CS"/>
              </w:rPr>
              <w:t>.00</w:t>
            </w:r>
          </w:p>
        </w:tc>
      </w:tr>
      <w:tr w:rsidR="00F97C4B" w:rsidRPr="00635F63" w14:paraId="4CFBCE92" w14:textId="77777777" w:rsidTr="0003511F">
        <w:tc>
          <w:tcPr>
            <w:tcW w:w="3684" w:type="dxa"/>
          </w:tcPr>
          <w:p w14:paraId="4AEA5F20" w14:textId="55D31B2C" w:rsidR="00F97C4B" w:rsidRPr="00635F63" w:rsidRDefault="00635F63" w:rsidP="00F97C4B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Отхер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фундинг</w:t>
            </w:r>
            <w:r w:rsidR="00F97C4B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соурцес</w:t>
            </w:r>
          </w:p>
        </w:tc>
        <w:tc>
          <w:tcPr>
            <w:tcW w:w="4220" w:type="dxa"/>
          </w:tcPr>
          <w:p w14:paraId="1C503B33" w14:textId="77777777" w:rsidR="00F97C4B" w:rsidRPr="00635F63" w:rsidRDefault="009F0405" w:rsidP="007F356D">
            <w:pPr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>43</w:t>
            </w:r>
            <w:r w:rsidR="00F97C4B" w:rsidRPr="00635F63">
              <w:rPr>
                <w:noProof/>
                <w:lang w:val="sr-Cyrl-CS"/>
              </w:rPr>
              <w:t>.</w:t>
            </w:r>
            <w:r w:rsidR="007F356D" w:rsidRPr="00635F63">
              <w:rPr>
                <w:noProof/>
                <w:lang w:val="sr-Cyrl-CS"/>
              </w:rPr>
              <w:t>23</w:t>
            </w:r>
          </w:p>
        </w:tc>
      </w:tr>
      <w:tr w:rsidR="00F97C4B" w:rsidRPr="00635F63" w14:paraId="697F8B19" w14:textId="77777777" w:rsidTr="0003511F">
        <w:tc>
          <w:tcPr>
            <w:tcW w:w="3684" w:type="dxa"/>
          </w:tcPr>
          <w:p w14:paraId="733095F8" w14:textId="74B7994F" w:rsidR="00F97C4B" w:rsidRPr="00635F63" w:rsidRDefault="00635F63" w:rsidP="00F97C4B">
            <w:pPr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ТОТАЛ</w:t>
            </w:r>
          </w:p>
        </w:tc>
        <w:tc>
          <w:tcPr>
            <w:tcW w:w="4220" w:type="dxa"/>
          </w:tcPr>
          <w:p w14:paraId="29F6509E" w14:textId="77777777" w:rsidR="00F97C4B" w:rsidRPr="00635F63" w:rsidRDefault="009F0405" w:rsidP="0079450B">
            <w:pPr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>84</w:t>
            </w:r>
            <w:r w:rsidR="00F97C4B" w:rsidRPr="00635F63">
              <w:rPr>
                <w:noProof/>
                <w:lang w:val="sr-Cyrl-CS"/>
              </w:rPr>
              <w:t>.</w:t>
            </w:r>
            <w:r w:rsidR="007F356D" w:rsidRPr="00635F63">
              <w:rPr>
                <w:noProof/>
                <w:lang w:val="sr-Cyrl-CS"/>
              </w:rPr>
              <w:t>23</w:t>
            </w:r>
          </w:p>
        </w:tc>
      </w:tr>
    </w:tbl>
    <w:p w14:paraId="5D0825C8" w14:textId="381FD52A" w:rsidR="00DF043D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ц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фулфил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="00DF043D" w:rsidRPr="00635F63">
        <w:rPr>
          <w:noProof/>
          <w:lang w:val="sr-Cyrl-CS"/>
        </w:rPr>
        <w:t xml:space="preserve"> </w:t>
      </w:r>
      <w:r w:rsidR="00BF323B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="00BF32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цредит</w:t>
      </w:r>
      <w:r w:rsidR="00E30C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E30C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E30C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E30C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C83DD6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="00F97C4B" w:rsidRPr="00635F63">
        <w:rPr>
          <w:noProof/>
          <w:lang w:val="sr-Cyrl-CS"/>
        </w:rPr>
        <w:t xml:space="preserve"> </w:t>
      </w:r>
      <w:r w:rsidR="009F0405" w:rsidRPr="00635F63">
        <w:rPr>
          <w:noProof/>
          <w:lang w:val="sr-Cyrl-CS"/>
        </w:rPr>
        <w:t>41</w:t>
      </w:r>
      <w:r w:rsidR="00F97C4B" w:rsidRPr="00635F63">
        <w:rPr>
          <w:noProof/>
          <w:lang w:val="sr-Cyrl-CS"/>
        </w:rPr>
        <w:t>,000,000 (</w:t>
      </w:r>
      <w:r w:rsidR="00635F63">
        <w:rPr>
          <w:noProof/>
          <w:lang w:val="sr-Cyrl-CS"/>
        </w:rPr>
        <w:t>форт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оне</w:t>
      </w:r>
      <w:r w:rsidR="009F040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миллион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еурос</w:t>
      </w:r>
      <w:r w:rsidR="00F97C4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>.</w:t>
      </w:r>
    </w:p>
    <w:p w14:paraId="1C9E527C" w14:textId="1B5C5E4E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д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Децисион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="00F97C4B" w:rsidRPr="00635F63">
        <w:rPr>
          <w:noProof/>
          <w:lang w:val="sr-Cyrl-CS"/>
        </w:rPr>
        <w:t>. 466/2014/</w:t>
      </w:r>
      <w:r w:rsidR="00635F63">
        <w:rPr>
          <w:noProof/>
          <w:lang w:val="sr-Cyrl-CS"/>
        </w:rPr>
        <w:t>ЕУ</w:t>
      </w:r>
      <w:r w:rsidR="006D471A" w:rsidRPr="00635F63">
        <w:rPr>
          <w:noProof/>
          <w:lang w:val="sr-Cyrl-CS"/>
        </w:rPr>
        <w:t>,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Парлиамент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Цоунцил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децидед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грант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гуарантее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агаинст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лоссес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инцурред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гуарантеес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грантед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F97C4B" w:rsidRPr="00635F63">
        <w:rPr>
          <w:noProof/>
          <w:lang w:val="sr-Cyrl-CS"/>
        </w:rPr>
        <w:t xml:space="preserve"> 20</w:t>
      </w:r>
      <w:r w:rsidR="00071CD3" w:rsidRPr="00635F63">
        <w:rPr>
          <w:noProof/>
          <w:lang w:val="sr-Cyrl-CS"/>
        </w:rPr>
        <w:t>14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20</w:t>
      </w:r>
      <w:r w:rsidR="00071CD3" w:rsidRPr="00635F63">
        <w:rPr>
          <w:noProof/>
          <w:lang w:val="sr-Cyrl-CS"/>
        </w:rPr>
        <w:t>20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рулес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процедурес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царриед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цертаин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цоунтриес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оутсиде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листед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саид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Децисион</w:t>
      </w:r>
      <w:r w:rsidR="005F16BD" w:rsidRPr="00635F63">
        <w:rPr>
          <w:noProof/>
          <w:lang w:val="sr-Cyrl-CS"/>
        </w:rPr>
        <w:t>.</w:t>
      </w:r>
    </w:p>
    <w:p w14:paraId="00CF16F3" w14:textId="4772B54D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формерл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Федерал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Y</w:t>
      </w:r>
      <w:r w:rsidR="00635F63">
        <w:rPr>
          <w:noProof/>
          <w:lang w:val="sr-Cyrl-CS"/>
        </w:rPr>
        <w:t>угославиа</w:t>
      </w:r>
      <w:r w:rsidR="00F97C4B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ис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цоунтриес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листед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Децисион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="00F97C4B" w:rsidRPr="00635F63">
        <w:rPr>
          <w:noProof/>
          <w:lang w:val="sr-Cyrl-CS"/>
        </w:rPr>
        <w:t>. 633/2009/</w:t>
      </w:r>
      <w:r w:rsidR="00635F63">
        <w:rPr>
          <w:noProof/>
          <w:lang w:val="sr-Cyrl-CS"/>
        </w:rPr>
        <w:t>ЕЦ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507DD3" w:rsidRPr="00635F63">
        <w:rPr>
          <w:noProof/>
          <w:lang w:val="sr-Cyrl-CS"/>
        </w:rPr>
        <w:t xml:space="preserve"> </w:t>
      </w:r>
      <w:r w:rsidR="00F97C4B" w:rsidRPr="00635F63">
        <w:rPr>
          <w:noProof/>
          <w:lang w:val="sr-Cyrl-CS"/>
        </w:rPr>
        <w:t xml:space="preserve">11 </w:t>
      </w:r>
      <w:r w:rsidR="00635F63"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2009 </w:t>
      </w:r>
      <w:r w:rsidR="00635F63">
        <w:rPr>
          <w:noProof/>
          <w:lang w:val="sr-Cyrl-CS"/>
        </w:rPr>
        <w:t>цонцлудед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говернинг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>'</w:t>
      </w:r>
      <w:r w:rsidR="00635F63">
        <w:rPr>
          <w:noProof/>
          <w:lang w:val="sr-Cyrl-CS"/>
        </w:rPr>
        <w:t>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ацтивитиес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территор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хереинафтер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5F16BD" w:rsidRPr="00635F63">
        <w:rPr>
          <w:noProof/>
          <w:lang w:val="sr-Cyrl-CS"/>
        </w:rPr>
        <w:t>“</w:t>
      </w:r>
      <w:r w:rsidR="00635F63">
        <w:rPr>
          <w:b/>
          <w:noProof/>
          <w:lang w:val="sr-Cyrl-CS"/>
        </w:rPr>
        <w:t>Фраме</w:t>
      </w:r>
      <w:r w:rsidR="00F97C4B" w:rsidRPr="00635F63">
        <w:rPr>
          <w:b/>
          <w:noProof/>
          <w:lang w:val="sr-Cyrl-CS"/>
        </w:rPr>
        <w:t>w</w:t>
      </w:r>
      <w:r w:rsidR="00635F63">
        <w:rPr>
          <w:b/>
          <w:noProof/>
          <w:lang w:val="sr-Cyrl-CS"/>
        </w:rPr>
        <w:t>орк</w:t>
      </w:r>
      <w:r w:rsidR="00F97C4B"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Агреемент</w:t>
      </w:r>
      <w:r w:rsidR="005F16BD" w:rsidRPr="00635F63">
        <w:rPr>
          <w:noProof/>
          <w:lang w:val="sr-Cyrl-CS"/>
        </w:rPr>
        <w:t>”</w:t>
      </w:r>
      <w:r w:rsidR="00F97C4B" w:rsidRPr="00635F63">
        <w:rPr>
          <w:noProof/>
          <w:lang w:val="sr-Cyrl-CS"/>
        </w:rPr>
        <w:t>)</w:t>
      </w:r>
      <w:r w:rsidR="005F16BD" w:rsidRPr="00635F63">
        <w:rPr>
          <w:noProof/>
          <w:lang w:val="sr-Cyrl-CS"/>
        </w:rPr>
        <w:t>.</w:t>
      </w:r>
    </w:p>
    <w:p w14:paraId="23B008B9" w14:textId="2FC5E40A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ф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грантед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фаллс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сцопе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апплицатион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F97C4B"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цонфирмс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>’</w:t>
      </w:r>
      <w:r w:rsidR="00635F63">
        <w:rPr>
          <w:noProof/>
          <w:lang w:val="sr-Cyrl-CS"/>
        </w:rPr>
        <w:t>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преферред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цредитор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статус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интернатионал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институтион</w:t>
      </w:r>
      <w:r w:rsidR="00F97C4B" w:rsidRPr="00635F63">
        <w:rPr>
          <w:noProof/>
          <w:lang w:val="sr-Cyrl-CS"/>
        </w:rPr>
        <w:t>.</w:t>
      </w:r>
    </w:p>
    <w:p w14:paraId="334B6DA3" w14:textId="4D076115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г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Артицле</w:t>
      </w:r>
      <w:r w:rsidR="00F97C4B" w:rsidRPr="00635F63">
        <w:rPr>
          <w:noProof/>
          <w:lang w:val="sr-Cyrl-CS"/>
        </w:rPr>
        <w:t xml:space="preserve"> 3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отхер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F97C4B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дуе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арисинг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ацтивитиес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енвисагед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елл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ассетс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ревенуес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цоннецтед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суцх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ацтивитиес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схалл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емпт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</w:t>
      </w:r>
      <w:r w:rsidR="00F97C4B" w:rsidRPr="00635F63">
        <w:rPr>
          <w:noProof/>
          <w:lang w:val="sr-Cyrl-CS"/>
        </w:rPr>
        <w:t>x.</w:t>
      </w:r>
    </w:p>
    <w:p w14:paraId="6FB9CFAE" w14:textId="5B46F04B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Артицле</w:t>
      </w:r>
      <w:r w:rsidR="00F97C4B" w:rsidRPr="00635F63">
        <w:rPr>
          <w:noProof/>
          <w:lang w:val="sr-Cyrl-CS"/>
        </w:rPr>
        <w:t xml:space="preserve"> 4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6D471A" w:rsidRPr="00635F63">
        <w:rPr>
          <w:noProof/>
          <w:lang w:val="sr-Cyrl-CS"/>
        </w:rPr>
        <w:t>,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тхроугхоут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лифе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финанциал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оператион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цонцлудед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Фраме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орк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Агреемент</w:t>
      </w:r>
      <w:r w:rsidR="006D471A" w:rsidRPr="00635F63">
        <w:rPr>
          <w:noProof/>
          <w:lang w:val="sr-Cyrl-CS"/>
        </w:rPr>
        <w:t>,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F97C4B" w:rsidRPr="00635F63">
        <w:rPr>
          <w:noProof/>
          <w:lang w:val="sr-Cyrl-CS"/>
        </w:rPr>
        <w:t>:</w:t>
      </w:r>
    </w:p>
    <w:p w14:paraId="46613704" w14:textId="67AD8E6A" w:rsidR="00F97C4B" w:rsidRPr="00635F63" w:rsidRDefault="00635F63" w:rsidP="00962E84">
      <w:pPr>
        <w:pStyle w:val="NoIndentEIB"/>
        <w:numPr>
          <w:ilvl w:val="2"/>
          <w:numId w:val="4"/>
        </w:numPr>
        <w:ind w:left="1985"/>
        <w:rPr>
          <w:noProof/>
          <w:lang w:val="sr-Cyrl-CS"/>
        </w:rPr>
      </w:pPr>
      <w:r>
        <w:rPr>
          <w:noProof/>
          <w:lang w:val="sr-Cyrl-CS"/>
        </w:rPr>
        <w:t>енсуре</w:t>
      </w:r>
      <w:r w:rsidR="00F97C4B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507DD3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507DD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бенефициариес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фулл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цонвертибле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преваилинг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F97C4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натионал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</w:t>
      </w:r>
      <w:r w:rsidR="00F97C4B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гуарантеес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F97C4B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F97C4B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фреел</w:t>
      </w:r>
      <w:r w:rsidR="00F97C4B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иммедиател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еффецтивел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трансферабле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оутсиде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территор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F97C4B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цонтрацтуал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F97C4B" w:rsidRPr="00635F63">
        <w:rPr>
          <w:noProof/>
          <w:lang w:val="sr-Cyrl-CS"/>
        </w:rPr>
        <w:t>;</w:t>
      </w:r>
    </w:p>
    <w:p w14:paraId="1A886CCC" w14:textId="1A6A38FF" w:rsidR="00F97C4B" w:rsidRPr="00635F63" w:rsidRDefault="00635F63" w:rsidP="00962E84">
      <w:pPr>
        <w:pStyle w:val="NoIndentEIB"/>
        <w:numPr>
          <w:ilvl w:val="2"/>
          <w:numId w:val="4"/>
        </w:numPr>
        <w:ind w:left="1985"/>
        <w:rPr>
          <w:noProof/>
          <w:lang w:val="sr-Cyrl-CS"/>
        </w:rPr>
      </w:pPr>
      <w:r>
        <w:rPr>
          <w:noProof/>
          <w:lang w:val="sr-Cyrl-CS"/>
        </w:rPr>
        <w:lastRenderedPageBreak/>
        <w:t>енсуре</w:t>
      </w:r>
      <w:r w:rsidR="00F97C4B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F97C4B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фулл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цонвертибле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преваилинг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F97C4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натионал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>y w</w:t>
      </w:r>
      <w:r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F97C4B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арисинг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гуарантеес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ацтивит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фреел</w:t>
      </w:r>
      <w:r w:rsidR="00F97C4B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иммедиател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еффецтивел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трансфер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цонвертед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оутсиде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территор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фреел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</w:t>
      </w:r>
      <w:r w:rsidR="00F97C4B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  <w:r w:rsidR="00F97C4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оптион</w:t>
      </w:r>
      <w:r w:rsidR="00F97C4B" w:rsidRPr="00635F63">
        <w:rPr>
          <w:noProof/>
          <w:lang w:val="sr-Cyrl-CS"/>
        </w:rPr>
        <w:t>, (</w:t>
      </w:r>
      <w:r>
        <w:rPr>
          <w:noProof/>
          <w:lang w:val="sr-Cyrl-CS"/>
        </w:rPr>
        <w:t>ии</w:t>
      </w:r>
      <w:r w:rsidR="00F97C4B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фреел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диспосе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территор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иии</w:t>
      </w:r>
      <w:r w:rsidR="00F97C4B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натионал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F97C4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преваилинг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F97C4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амоунтс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фулл</w:t>
      </w:r>
      <w:r w:rsidR="00F97C4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цонвертибле</w:t>
      </w:r>
      <w:r w:rsidR="00F97C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F97C4B" w:rsidRPr="00635F63">
        <w:rPr>
          <w:noProof/>
          <w:lang w:val="sr-Cyrl-CS"/>
        </w:rPr>
        <w:t>y</w:t>
      </w:r>
      <w:r w:rsidR="004A01E7" w:rsidRPr="00635F63">
        <w:rPr>
          <w:noProof/>
          <w:lang w:val="sr-Cyrl-CS"/>
        </w:rPr>
        <w:t>.</w:t>
      </w:r>
    </w:p>
    <w:p w14:paraId="7EC28780" w14:textId="661ED745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bookmarkStart w:id="6" w:name="_Ref447188479"/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и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CB0811" w:rsidRPr="00635F63">
        <w:rPr>
          <w:noProof/>
          <w:lang w:val="sr-Cyrl-CS"/>
        </w:rPr>
        <w:t>,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цонсидеринг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фаллс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сцопе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фунцтионс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регард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статементс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фацтс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цитед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тхесе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Рециталс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хас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децидед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еффецт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F97C4B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F97C4B" w:rsidRPr="00635F63">
        <w:rPr>
          <w:noProof/>
          <w:lang w:val="sr-Cyrl-CS"/>
        </w:rPr>
        <w:t>’</w:t>
      </w:r>
      <w:r w:rsidR="00635F63">
        <w:rPr>
          <w:noProof/>
          <w:lang w:val="sr-Cyrl-CS"/>
        </w:rPr>
        <w:t>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F97C4B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провидинг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сецонд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цредит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уивалент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="00F97C4B" w:rsidRPr="00635F63">
        <w:rPr>
          <w:noProof/>
          <w:lang w:val="sr-Cyrl-CS"/>
        </w:rPr>
        <w:t xml:space="preserve"> </w:t>
      </w:r>
      <w:r w:rsidR="002A0A86" w:rsidRPr="00635F63">
        <w:rPr>
          <w:noProof/>
          <w:lang w:val="sr-Cyrl-CS"/>
        </w:rPr>
        <w:t>26</w:t>
      </w:r>
      <w:r w:rsidR="00F97C4B" w:rsidRPr="00635F63">
        <w:rPr>
          <w:noProof/>
          <w:lang w:val="sr-Cyrl-CS"/>
        </w:rPr>
        <w:t>,000,000 (</w:t>
      </w:r>
      <w:r w:rsidR="00635F63">
        <w:rPr>
          <w:noProof/>
          <w:lang w:val="sr-Cyrl-CS"/>
        </w:rPr>
        <w:t>т</w:t>
      </w:r>
      <w:r w:rsidR="002A0A86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ент</w:t>
      </w:r>
      <w:r w:rsidR="002A0A86" w:rsidRPr="00635F63">
        <w:rPr>
          <w:noProof/>
          <w:lang w:val="sr-Cyrl-CS"/>
        </w:rPr>
        <w:t>y</w:t>
      </w:r>
      <w:r w:rsidR="00F5644E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си</w:t>
      </w:r>
      <w:r w:rsidR="002A0A86" w:rsidRPr="00635F63">
        <w:rPr>
          <w:noProof/>
          <w:lang w:val="sr-Cyrl-CS"/>
        </w:rPr>
        <w:t>x</w:t>
      </w:r>
      <w:r w:rsidR="00FD0E0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миллион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еурос</w:t>
      </w:r>
      <w:r w:rsidR="00F97C4B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ундер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“</w:t>
      </w:r>
      <w:r w:rsidR="00635F63">
        <w:rPr>
          <w:b/>
          <w:noProof/>
          <w:lang w:val="sr-Cyrl-CS"/>
        </w:rPr>
        <w:t>Цонтрацт</w:t>
      </w:r>
      <w:r w:rsidR="00F97C4B" w:rsidRPr="00635F63">
        <w:rPr>
          <w:noProof/>
          <w:lang w:val="sr-Cyrl-CS"/>
        </w:rPr>
        <w:t xml:space="preserve">”); </w:t>
      </w:r>
      <w:r w:rsidR="00635F63">
        <w:rPr>
          <w:noProof/>
          <w:lang w:val="sr-Cyrl-CS"/>
        </w:rPr>
        <w:t>провидед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цасе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е</w:t>
      </w:r>
      <w:r w:rsidR="00F97C4B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цеед</w:t>
      </w:r>
      <w:r w:rsidR="00F97C4B" w:rsidRPr="00635F63">
        <w:rPr>
          <w:noProof/>
          <w:lang w:val="sr-Cyrl-CS"/>
        </w:rPr>
        <w:t xml:space="preserve"> 50% (</w:t>
      </w:r>
      <w:r w:rsidR="00635F63">
        <w:rPr>
          <w:noProof/>
          <w:lang w:val="sr-Cyrl-CS"/>
        </w:rPr>
        <w:t>фифт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пер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="00F97C4B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тотал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цост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="00F97C4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б</w:t>
      </w:r>
      <w:r w:rsidR="00F97C4B" w:rsidRPr="00635F63">
        <w:rPr>
          <w:noProof/>
          <w:lang w:val="sr-Cyrl-CS"/>
        </w:rPr>
        <w:t>).</w:t>
      </w:r>
      <w:bookmarkEnd w:id="6"/>
    </w:p>
    <w:p w14:paraId="07D53EF3" w14:textId="68EF959D" w:rsidR="00F97C4B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ј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Статуте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провидес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енсуре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фундс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усед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ратионалл</w:t>
      </w:r>
      <w:r w:rsidR="00F97C4B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поссибле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аццордингл</w:t>
      </w:r>
      <w:r w:rsidR="00F97C4B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цондитионс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F97C4B" w:rsidRPr="00635F63">
        <w:rPr>
          <w:noProof/>
          <w:lang w:val="sr-Cyrl-CS"/>
        </w:rPr>
        <w:t>'</w:t>
      </w:r>
      <w:r w:rsidR="00635F63">
        <w:rPr>
          <w:noProof/>
          <w:lang w:val="sr-Cyrl-CS"/>
        </w:rPr>
        <w:t>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оператионс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муст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цонсистент</w:t>
      </w:r>
      <w:r w:rsidR="00F97C4B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полициес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F97C4B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F97C4B" w:rsidRPr="00635F63">
        <w:rPr>
          <w:noProof/>
          <w:lang w:val="sr-Cyrl-CS"/>
        </w:rPr>
        <w:t>.</w:t>
      </w:r>
    </w:p>
    <w:p w14:paraId="1ADCB716" w14:textId="5806E685" w:rsidR="00DF043D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к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цонсидерс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ессентиал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роле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редуцтион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социал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рискс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хуман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виолатионс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линкед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тхерефоре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естаблисхед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транспаренц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полиц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пурпосе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енханце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аццоунтабилит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гроуп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цомпаниес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стакехолдерс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цитизенс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генерал</w:t>
      </w:r>
      <w:r w:rsidR="00DF043D" w:rsidRPr="00635F63">
        <w:rPr>
          <w:noProof/>
          <w:lang w:val="sr-Cyrl-CS"/>
        </w:rPr>
        <w:t xml:space="preserve">. </w:t>
      </w:r>
    </w:p>
    <w:p w14:paraId="2068936C" w14:textId="60BE314E" w:rsidR="00DF043D" w:rsidRPr="00635F63" w:rsidRDefault="00962E84" w:rsidP="00C57E66">
      <w:pPr>
        <w:pStyle w:val="NoIndentEIB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л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процессинг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царриед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C83DD6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легислатион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протецтион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индивидуалс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регард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процессинг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ЕЦ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институтионс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бодиес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фрее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мовемент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дата</w:t>
      </w:r>
      <w:r w:rsidR="00DF043D" w:rsidRPr="00635F63">
        <w:rPr>
          <w:noProof/>
          <w:lang w:val="sr-Cyrl-CS"/>
        </w:rPr>
        <w:t>.</w:t>
      </w:r>
    </w:p>
    <w:p w14:paraId="13670AB0" w14:textId="57A2204A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7311B376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091EB88C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7A9A7DF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3DE7167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7B130A4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43A3F492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03EA5B96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0C8351A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2BA9F559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32361513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FD34727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475D876C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6A21156B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23FAC40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2FBFC8D3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6B881B9E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F987BDA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77D432FB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22B4D0C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0DB94279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737E4F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656A1E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48D14A5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435DEAF6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050BC439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2F7384EB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7DBEE669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F9A4F72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7DE68148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0EFAA23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402CEF04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6DA55A8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114C268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2472E859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67486CA1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607C5592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CEBB043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18D5B53C" w14:textId="77777777" w:rsidR="000054A4" w:rsidRPr="00635F63" w:rsidRDefault="000054A4" w:rsidP="00B60EF3">
      <w:pPr>
        <w:spacing w:after="0"/>
        <w:rPr>
          <w:rStyle w:val="BoldEIB"/>
          <w:noProof/>
          <w:lang w:val="sr-Cyrl-CS"/>
        </w:rPr>
      </w:pPr>
    </w:p>
    <w:p w14:paraId="59968FCB" w14:textId="3965FB20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rStyle w:val="BoldEIB"/>
          <w:noProof/>
          <w:lang w:val="sr-Cyrl-CS"/>
        </w:rPr>
        <w:t>НО</w:t>
      </w:r>
      <w:r w:rsidR="00DF043D" w:rsidRPr="00635F63">
        <w:rPr>
          <w:rStyle w:val="BoldEIB"/>
          <w:noProof/>
          <w:lang w:val="sr-Cyrl-CS"/>
        </w:rPr>
        <w:t xml:space="preserve">W </w:t>
      </w:r>
      <w:r>
        <w:rPr>
          <w:rStyle w:val="BoldEIB"/>
          <w:noProof/>
          <w:lang w:val="sr-Cyrl-CS"/>
        </w:rPr>
        <w:t>ТХЕРЕФОРЕ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:</w:t>
      </w:r>
    </w:p>
    <w:p w14:paraId="00174627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17EAECC2" w14:textId="0A248575" w:rsidR="00DF043D" w:rsidRPr="00635F63" w:rsidRDefault="00635F63" w:rsidP="00007014">
      <w:pPr>
        <w:pStyle w:val="OutlineEIB"/>
        <w:rPr>
          <w:noProof/>
          <w:lang w:val="sr-Cyrl-CS"/>
        </w:rPr>
      </w:pPr>
      <w:bookmarkStart w:id="7" w:name="_Toc447201553"/>
      <w:r>
        <w:rPr>
          <w:noProof/>
          <w:lang w:val="sr-Cyrl-CS"/>
        </w:rPr>
        <w:t>ИНТЕРПРЕТАТИОН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ДЕФИНИТИОН</w:t>
      </w:r>
      <w:bookmarkEnd w:id="7"/>
      <w:r>
        <w:rPr>
          <w:noProof/>
          <w:lang w:val="sr-Cyrl-CS"/>
        </w:rPr>
        <w:t>С</w:t>
      </w:r>
    </w:p>
    <w:p w14:paraId="2A8996DC" w14:textId="79A9FE97" w:rsidR="00DF043D" w:rsidRPr="00635F63" w:rsidRDefault="00635F63" w:rsidP="00B60EF3">
      <w:pPr>
        <w:pStyle w:val="ListParagraph"/>
        <w:numPr>
          <w:ilvl w:val="0"/>
          <w:numId w:val="62"/>
        </w:numPr>
        <w:ind w:left="1418" w:hanging="567"/>
        <w:rPr>
          <w:rStyle w:val="BoldEIB"/>
          <w:noProof/>
          <w:lang w:val="sr-Cyrl-CS"/>
        </w:rPr>
      </w:pPr>
      <w:r>
        <w:rPr>
          <w:rStyle w:val="BoldEIB"/>
          <w:noProof/>
          <w:lang w:val="sr-Cyrl-CS"/>
        </w:rPr>
        <w:t>Интерпретатион</w:t>
      </w:r>
    </w:p>
    <w:p w14:paraId="7B6D48E2" w14:textId="35F5B40A" w:rsidR="00DF043D" w:rsidRPr="00635F63" w:rsidRDefault="00635F63" w:rsidP="001011A6">
      <w:p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:</w:t>
      </w:r>
    </w:p>
    <w:p w14:paraId="2A920166" w14:textId="07077106" w:rsidR="00DF043D" w:rsidRPr="00635F63" w:rsidRDefault="00635F63" w:rsidP="00AD3095">
      <w:pPr>
        <w:pStyle w:val="NoIndentEIB"/>
        <w:numPr>
          <w:ilvl w:val="0"/>
          <w:numId w:val="5"/>
        </w:numPr>
        <w:rPr>
          <w:noProof/>
          <w:lang w:val="sr-Cyrl-CS"/>
        </w:rPr>
      </w:pPr>
      <w:r>
        <w:rPr>
          <w:noProof/>
          <w:lang w:val="sr-Cyrl-CS"/>
        </w:rPr>
        <w:t>Артицлес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Рециталс</w:t>
      </w:r>
      <w:r w:rsidR="003B455A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плицитл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стипулатед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референцес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респецтивел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рециталс</w:t>
      </w:r>
      <w:r w:rsidR="00EC5E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</w:p>
    <w:p w14:paraId="3E4C6884" w14:textId="33386088" w:rsidR="00DF043D" w:rsidRPr="00635F63" w:rsidRDefault="00635F63" w:rsidP="005367E2">
      <w:pPr>
        <w:pStyle w:val="NoIndentEIB"/>
        <w:numPr>
          <w:ilvl w:val="0"/>
          <w:numId w:val="5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енацтед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</w:p>
    <w:p w14:paraId="14526E37" w14:textId="79C4B696" w:rsidR="00DF043D" w:rsidRPr="00635F63" w:rsidRDefault="00635F63" w:rsidP="005367E2">
      <w:pPr>
        <w:pStyle w:val="NoIndentEIB"/>
        <w:numPr>
          <w:ilvl w:val="0"/>
          <w:numId w:val="5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новатед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супплементед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рестатед</w:t>
      </w:r>
      <w:r w:rsidR="00DF043D" w:rsidRPr="00635F63">
        <w:rPr>
          <w:noProof/>
          <w:lang w:val="sr-Cyrl-CS"/>
        </w:rPr>
        <w:t>.</w:t>
      </w:r>
    </w:p>
    <w:p w14:paraId="395AFACA" w14:textId="41D5618D" w:rsidR="00DF043D" w:rsidRPr="00635F63" w:rsidRDefault="00635F63" w:rsidP="00B60EF3">
      <w:pPr>
        <w:pStyle w:val="ListParagraph"/>
        <w:numPr>
          <w:ilvl w:val="0"/>
          <w:numId w:val="62"/>
        </w:numPr>
        <w:ind w:left="1418" w:hanging="567"/>
        <w:rPr>
          <w:rStyle w:val="BoldEIB"/>
          <w:noProof/>
          <w:lang w:val="sr-Cyrl-CS"/>
        </w:rPr>
      </w:pPr>
      <w:r>
        <w:rPr>
          <w:rStyle w:val="BoldEIB"/>
          <w:noProof/>
          <w:lang w:val="sr-Cyrl-CS"/>
        </w:rPr>
        <w:t>Дефинитионс</w:t>
      </w:r>
    </w:p>
    <w:p w14:paraId="7253E3CF" w14:textId="1672452D" w:rsidR="00DF043D" w:rsidRPr="00635F63" w:rsidRDefault="00635F63" w:rsidP="00A1090D">
      <w:p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:</w:t>
      </w:r>
    </w:p>
    <w:p w14:paraId="17576088" w14:textId="723DA513" w:rsidR="00DF043D" w:rsidRPr="00635F63" w:rsidRDefault="00C57E66" w:rsidP="00A1090D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Аццептанце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Деадлине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>:</w:t>
      </w:r>
    </w:p>
    <w:p w14:paraId="0E1EFD47" w14:textId="064EE7FB" w:rsidR="00DF043D" w:rsidRPr="00635F63" w:rsidRDefault="00DF043D" w:rsidP="00AD3095">
      <w:pPr>
        <w:pStyle w:val="NoIndentEIB"/>
        <w:numPr>
          <w:ilvl w:val="0"/>
          <w:numId w:val="6"/>
        </w:numPr>
        <w:rPr>
          <w:noProof/>
          <w:lang w:val="sr-Cyrl-CS"/>
        </w:rPr>
      </w:pPr>
      <w:r w:rsidRPr="00635F63">
        <w:rPr>
          <w:noProof/>
          <w:lang w:val="sr-Cyrl-CS"/>
        </w:rPr>
        <w:t>16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 </w:t>
      </w:r>
      <w:r w:rsidR="00635F63">
        <w:rPr>
          <w:noProof/>
          <w:lang w:val="sr-Cyrl-CS"/>
        </w:rPr>
        <w:t>Лу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</w:t>
      </w:r>
      <w:r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y 14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 </w:t>
      </w:r>
      <w:r w:rsidR="00635F63">
        <w:rPr>
          <w:noProof/>
          <w:lang w:val="sr-Cyrl-CS"/>
        </w:rPr>
        <w:t>Лу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y; </w:t>
      </w:r>
      <w:r w:rsidR="00635F63">
        <w:rPr>
          <w:noProof/>
          <w:lang w:val="sr-Cyrl-CS"/>
        </w:rPr>
        <w:t>ор</w:t>
      </w:r>
    </w:p>
    <w:p w14:paraId="55E7454A" w14:textId="1BB05DA5" w:rsidR="00DF043D" w:rsidRPr="00635F63" w:rsidRDefault="00DF043D" w:rsidP="005367E2">
      <w:pPr>
        <w:pStyle w:val="NoIndentEIB"/>
        <w:numPr>
          <w:ilvl w:val="0"/>
          <w:numId w:val="6"/>
        </w:numPr>
        <w:rPr>
          <w:noProof/>
          <w:lang w:val="sr-Cyrl-CS"/>
        </w:rPr>
      </w:pPr>
      <w:r w:rsidRPr="00635F63">
        <w:rPr>
          <w:noProof/>
          <w:lang w:val="sr-Cyrl-CS"/>
        </w:rPr>
        <w:t>11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 </w:t>
      </w:r>
      <w:r w:rsidR="00635F63">
        <w:rPr>
          <w:noProof/>
          <w:lang w:val="sr-Cyrl-CS"/>
        </w:rPr>
        <w:t>Лу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афтер</w:t>
      </w:r>
      <w:r w:rsidRPr="00635F63">
        <w:rPr>
          <w:noProof/>
          <w:lang w:val="sr-Cyrl-CS"/>
        </w:rPr>
        <w:t xml:space="preserve"> 14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 </w:t>
      </w:r>
      <w:r w:rsidR="00635F63">
        <w:rPr>
          <w:noProof/>
          <w:lang w:val="sr-Cyrl-CS"/>
        </w:rPr>
        <w:t>Лу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y.</w:t>
      </w:r>
    </w:p>
    <w:p w14:paraId="245A0013" w14:textId="7655E7B2" w:rsidR="00DF043D" w:rsidRPr="00635F63" w:rsidRDefault="00C57E66" w:rsidP="00D0149A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Аутхорисатион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аутхорисатион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пермит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цонсент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аппровал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ресолутион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лиценце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емптион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филинг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нотарисатион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регистратион</w:t>
      </w:r>
      <w:r w:rsidR="00DF043D" w:rsidRPr="00635F63">
        <w:rPr>
          <w:noProof/>
          <w:lang w:val="sr-Cyrl-CS"/>
        </w:rPr>
        <w:t>.</w:t>
      </w:r>
    </w:p>
    <w:p w14:paraId="2BC1AABA" w14:textId="64052EF8" w:rsidR="008C4ED9" w:rsidRPr="00635F63" w:rsidRDefault="008C4ED9" w:rsidP="008C4ED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b/>
          <w:noProof/>
          <w:lang w:val="sr-Cyrl-CS"/>
        </w:rPr>
        <w:t>Банк</w:t>
      </w:r>
      <w:r w:rsidRPr="00635F63">
        <w:rPr>
          <w:b/>
          <w:noProof/>
          <w:lang w:val="sr-Cyrl-CS"/>
        </w:rPr>
        <w:t>’</w:t>
      </w:r>
      <w:r w:rsidR="00635F63">
        <w:rPr>
          <w:b/>
          <w:noProof/>
          <w:lang w:val="sr-Cyrl-CS"/>
        </w:rPr>
        <w:t>с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Гуиде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то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Процуремент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гуиде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процуремент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ЕИБ</w:t>
      </w:r>
      <w:r w:rsidRPr="00635F63">
        <w:rPr>
          <w:noProof/>
          <w:lang w:val="sr-Cyrl-CS"/>
        </w:rPr>
        <w:t>’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ебсите</w:t>
      </w:r>
      <w:r w:rsidRPr="00635F63">
        <w:rPr>
          <w:rStyle w:val="FootnoteReference"/>
          <w:noProof/>
          <w:lang w:val="sr-Cyrl-CS"/>
        </w:rPr>
        <w:footnoteReference w:id="2"/>
      </w:r>
      <w:r w:rsidRPr="00635F63">
        <w:rPr>
          <w:noProof/>
          <w:lang w:val="sr-Cyrl-CS"/>
        </w:rPr>
        <w:t xml:space="preserve">. </w:t>
      </w:r>
    </w:p>
    <w:p w14:paraId="3FBF6289" w14:textId="45AB5B74" w:rsidR="008C4ED9" w:rsidRPr="00635F63" w:rsidRDefault="008C4ED9" w:rsidP="008C4ED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b/>
          <w:noProof/>
          <w:lang w:val="sr-Cyrl-CS"/>
        </w:rPr>
        <w:t>Буилдинг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Б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буилдинг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беттер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десцрибед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</w:t>
      </w:r>
      <w:r w:rsidR="00CD4F34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E3142A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</w:t>
      </w:r>
      <w:r w:rsidR="00E3142A" w:rsidRPr="00635F63">
        <w:rPr>
          <w:noProof/>
          <w:lang w:val="sr-Cyrl-CS"/>
        </w:rPr>
        <w:t xml:space="preserve">.1 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Десцриптион</w:t>
      </w:r>
      <w:r w:rsidRPr="00635F63">
        <w:rPr>
          <w:noProof/>
          <w:lang w:val="sr-Cyrl-CS"/>
        </w:rPr>
        <w:t>.</w:t>
      </w:r>
    </w:p>
    <w:p w14:paraId="2C33E7C1" w14:textId="421CBF0F" w:rsidR="008C4ED9" w:rsidRPr="00635F63" w:rsidRDefault="008C4ED9" w:rsidP="008C4ED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b/>
          <w:noProof/>
          <w:lang w:val="sr-Cyrl-CS"/>
        </w:rPr>
        <w:t>Буилдинг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Д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буилдинг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беттер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десцрибед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</w:t>
      </w:r>
      <w:r w:rsidR="00E3142A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E3142A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</w:t>
      </w:r>
      <w:r w:rsidR="00E3142A" w:rsidRPr="00635F63">
        <w:rPr>
          <w:noProof/>
          <w:lang w:val="sr-Cyrl-CS"/>
        </w:rPr>
        <w:t xml:space="preserve">.1 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Десцриптион</w:t>
      </w:r>
      <w:r w:rsidRPr="00635F63">
        <w:rPr>
          <w:noProof/>
          <w:lang w:val="sr-Cyrl-CS"/>
        </w:rPr>
        <w:t>.</w:t>
      </w:r>
    </w:p>
    <w:p w14:paraId="5E4EA39D" w14:textId="730C2A92" w:rsidR="00DF043D" w:rsidRPr="00635F63" w:rsidRDefault="009E5ABF" w:rsidP="00D0149A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Бусинесс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</w:t>
      </w:r>
      <w:r w:rsidR="00DF043D" w:rsidRPr="00635F63">
        <w:rPr>
          <w:rStyle w:val="BoldEIB"/>
          <w:noProof/>
          <w:lang w:val="sr-Cyrl-CS"/>
        </w:rPr>
        <w:t>y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 (</w:t>
      </w:r>
      <w:r w:rsidR="00635F63"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Сатурда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Сунда</w:t>
      </w:r>
      <w:r w:rsidR="00DF043D" w:rsidRPr="00635F63">
        <w:rPr>
          <w:noProof/>
          <w:lang w:val="sr-Cyrl-CS"/>
        </w:rPr>
        <w:t xml:space="preserve">y)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цоммерциал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генерал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Лу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="0061684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61684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61684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Белграде</w:t>
      </w:r>
      <w:r w:rsidR="00DF043D" w:rsidRPr="00635F63">
        <w:rPr>
          <w:noProof/>
          <w:lang w:val="sr-Cyrl-CS"/>
        </w:rPr>
        <w:t xml:space="preserve">. </w:t>
      </w:r>
    </w:p>
    <w:p w14:paraId="09E7A956" w14:textId="4AC61C62" w:rsidR="00DF043D" w:rsidRPr="00635F63" w:rsidRDefault="00C57E66" w:rsidP="00AF19EF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Цханге</w:t>
      </w:r>
      <w:r w:rsidR="00DF043D" w:rsidRPr="00635F63">
        <w:rPr>
          <w:rStyle w:val="BoldEIB"/>
          <w:noProof/>
          <w:lang w:val="sr-Cyrl-CS"/>
        </w:rPr>
        <w:t>-</w:t>
      </w:r>
      <w:r w:rsidR="00635F63">
        <w:rPr>
          <w:rStyle w:val="BoldEIB"/>
          <w:noProof/>
          <w:lang w:val="sr-Cyrl-CS"/>
        </w:rPr>
        <w:t>оф</w:t>
      </w:r>
      <w:r w:rsidR="00DF043D" w:rsidRPr="00635F63">
        <w:rPr>
          <w:rStyle w:val="BoldEIB"/>
          <w:noProof/>
          <w:lang w:val="sr-Cyrl-CS"/>
        </w:rPr>
        <w:t>-</w:t>
      </w:r>
      <w:r w:rsidR="00635F63">
        <w:rPr>
          <w:rStyle w:val="BoldEIB"/>
          <w:noProof/>
          <w:lang w:val="sr-Cyrl-CS"/>
        </w:rPr>
        <w:t>Ла</w:t>
      </w:r>
      <w:r w:rsidR="00DF043D" w:rsidRPr="00635F63">
        <w:rPr>
          <w:rStyle w:val="BoldEIB"/>
          <w:noProof/>
          <w:lang w:val="sr-Cyrl-CS"/>
        </w:rPr>
        <w:t xml:space="preserve">w </w:t>
      </w:r>
      <w:r w:rsidR="00635F63">
        <w:rPr>
          <w:rStyle w:val="BoldEIB"/>
          <w:noProof/>
          <w:lang w:val="sr-Cyrl-CS"/>
        </w:rPr>
        <w:t>Евент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132591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CNDJ6nn5us4RjIIAqgBLqQsCAAAACAAAAA4AAABfAFIAZQBmADQAMgA2ADYAOQAyADkANQA3AAAA
</w:fldData>
        </w:fldChar>
      </w:r>
      <w:r w:rsidR="00886017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886017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886017" w:rsidRPr="00635F63">
        <w:rPr>
          <w:noProof/>
          <w:lang w:val="sr-Cyrl-CS"/>
        </w:rPr>
        <w:instrText>426692957 \</w:instrText>
      </w:r>
      <w:r w:rsidR="00635F63">
        <w:rPr>
          <w:noProof/>
          <w:lang w:val="sr-Cyrl-CS"/>
        </w:rPr>
        <w:instrText>р</w:instrText>
      </w:r>
      <w:r w:rsidR="00886017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886017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4.3.</w:t>
      </w:r>
      <w:r w:rsidR="00635F63"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(3)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1757FFEB" w14:textId="59748272" w:rsidR="00DF043D" w:rsidRPr="00635F63" w:rsidRDefault="00C57E66" w:rsidP="00AE5298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Цонтрацт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="00D50F3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и</w:t>
      </w:r>
      <w:r w:rsidR="00D50F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>.</w:t>
      </w:r>
    </w:p>
    <w:p w14:paraId="26018C46" w14:textId="4BA43999" w:rsidR="004B46C4" w:rsidRPr="00635F63" w:rsidRDefault="00C57E66" w:rsidP="00AE5298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Цредит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132591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CNDJ6nn5us4RjIIAqgBLqQsCAAAACAAAAA4AAABfAFIAZQBmADQAMgA2ADYAOQAzADEAOQAzAAAA
</w:fldData>
        </w:fldChar>
      </w:r>
      <w:r w:rsidR="00A6335F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A6335F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A6335F" w:rsidRPr="00635F63">
        <w:rPr>
          <w:noProof/>
          <w:lang w:val="sr-Cyrl-CS"/>
        </w:rPr>
        <w:instrText>426693193 \</w:instrText>
      </w:r>
      <w:r w:rsidR="00635F63">
        <w:rPr>
          <w:noProof/>
          <w:lang w:val="sr-Cyrl-CS"/>
        </w:rPr>
        <w:instrText>р</w:instrText>
      </w:r>
      <w:r w:rsidR="00A6335F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A6335F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246F3239" w14:textId="03FE2E1B" w:rsidR="00DF043D" w:rsidRPr="00635F63" w:rsidRDefault="00C57E66" w:rsidP="00460E80">
      <w:pPr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“</w:t>
      </w:r>
      <w:r w:rsidR="00635F63">
        <w:rPr>
          <w:rStyle w:val="BoldEIB"/>
          <w:noProof/>
          <w:lang w:val="sr-Cyrl-CS"/>
        </w:rPr>
        <w:t>Цриминал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Оффенце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цриминал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оффенцес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: </w:t>
      </w:r>
      <w:r w:rsidR="00635F63">
        <w:rPr>
          <w:noProof/>
          <w:lang w:val="sr-Cyrl-CS"/>
        </w:rPr>
        <w:t>фрауд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цорруптион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цоерцион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цоллусион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обструцтион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моне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лаундеринг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террорисм</w:t>
      </w:r>
      <w:r w:rsidR="00DF043D" w:rsidRPr="00635F63">
        <w:rPr>
          <w:noProof/>
          <w:lang w:val="sr-Cyrl-CS"/>
        </w:rPr>
        <w:t xml:space="preserve">. </w:t>
      </w:r>
    </w:p>
    <w:p w14:paraId="58E6718C" w14:textId="7E6882FC" w:rsidR="00DF043D" w:rsidRPr="00635F63" w:rsidRDefault="00C57E66" w:rsidP="00460E80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Дефермент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Индемнит</w:t>
      </w:r>
      <w:r w:rsidR="00DF043D" w:rsidRPr="00635F63">
        <w:rPr>
          <w:rStyle w:val="BoldEIB"/>
          <w:noProof/>
          <w:lang w:val="sr-Cyrl-CS"/>
        </w:rPr>
        <w:t>y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суспендед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хигхер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>:</w:t>
      </w:r>
    </w:p>
    <w:p w14:paraId="1B9EF495" w14:textId="0F19837C" w:rsidR="00DF043D" w:rsidRPr="00635F63" w:rsidRDefault="00635F63" w:rsidP="005367E2">
      <w:pPr>
        <w:pStyle w:val="NoIndentEIB"/>
        <w:numPr>
          <w:ilvl w:val="0"/>
          <w:numId w:val="8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цеедс</w:t>
      </w:r>
    </w:p>
    <w:p w14:paraId="3C19C11C" w14:textId="4C730DEC" w:rsidR="00DF043D" w:rsidRPr="00635F63" w:rsidRDefault="00635F63" w:rsidP="005367E2">
      <w:pPr>
        <w:pStyle w:val="NoIndentEIB"/>
        <w:numPr>
          <w:ilvl w:val="0"/>
          <w:numId w:val="8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0.125% (12.5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), </w:t>
      </w: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валуе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. </w:t>
      </w:r>
    </w:p>
    <w:p w14:paraId="431225DD" w14:textId="46C21F87" w:rsidR="00DF043D" w:rsidRPr="00635F63" w:rsidRDefault="00635F63" w:rsidP="00AA2337">
      <w:pPr>
        <w:rPr>
          <w:noProof/>
          <w:lang w:val="sr-Cyrl-CS"/>
        </w:rPr>
      </w:pP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6D471A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</w:p>
    <w:p w14:paraId="2A436F32" w14:textId="3CF3C728" w:rsidR="00DF043D" w:rsidRPr="00635F63" w:rsidRDefault="00C57E66" w:rsidP="00AA2337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Дисбурсемент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ацтуал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780D97D1" w14:textId="4396D37F" w:rsidR="00DF043D" w:rsidRPr="00635F63" w:rsidRDefault="00C57E66" w:rsidP="007E63A3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Дисбурсемент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Нотице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BE51C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CNDJ6nn5us4RjIIAqgBLqQsCAAAACAAAAA4AAABfAFIAZQBmADQAMgA2ADcAMQAzADEAMQA4AAAA
</w:fldData>
        </w:fldChar>
      </w:r>
      <w:r w:rsidR="002A4C31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2A4C31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2A4C31" w:rsidRPr="00635F63">
        <w:rPr>
          <w:noProof/>
          <w:lang w:val="sr-Cyrl-CS"/>
        </w:rPr>
        <w:instrText>426713118 \</w:instrText>
      </w:r>
      <w:r w:rsidR="00635F63">
        <w:rPr>
          <w:noProof/>
          <w:lang w:val="sr-Cyrl-CS"/>
        </w:rPr>
        <w:instrText>р</w:instrText>
      </w:r>
      <w:r w:rsidR="002A4C31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2A4C3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 w:rsidR="00635F63"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2A4C31" w:rsidRPr="00635F63">
        <w:rPr>
          <w:noProof/>
          <w:lang w:val="sr-Cyrl-CS"/>
        </w:rPr>
        <w:t>.</w:t>
      </w:r>
    </w:p>
    <w:p w14:paraId="3C863825" w14:textId="15428583" w:rsidR="00DF043D" w:rsidRPr="00635F63" w:rsidRDefault="00C57E66" w:rsidP="00AA2337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Дисбурсемент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</w:t>
      </w:r>
      <w:r w:rsidR="00DF043D" w:rsidRPr="00635F63">
        <w:rPr>
          <w:rStyle w:val="BoldEIB"/>
          <w:noProof/>
          <w:lang w:val="sr-Cyrl-CS"/>
        </w:rPr>
        <w:t>q</w:t>
      </w:r>
      <w:r w:rsidR="00635F63">
        <w:rPr>
          <w:rStyle w:val="BoldEIB"/>
          <w:noProof/>
          <w:lang w:val="sr-Cyrl-CS"/>
        </w:rPr>
        <w:t>уест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субстантиалл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</w:t>
      </w:r>
      <w:r w:rsidR="002A4C31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CNDJ6nn5us4RjIIAqgBLqQsCAAAACAAAAA4AAABfAFIAZQBmADQAMgA2ADcAMQAzADIAMwAwAAAA
</w:fldData>
        </w:fldChar>
      </w:r>
      <w:r w:rsidR="002A4C31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2A4C31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2A4C31" w:rsidRPr="00635F63">
        <w:rPr>
          <w:noProof/>
          <w:lang w:val="sr-Cyrl-CS"/>
        </w:rPr>
        <w:instrText>426713230 \</w:instrText>
      </w:r>
      <w:r w:rsidR="00635F63">
        <w:rPr>
          <w:noProof/>
          <w:lang w:val="sr-Cyrl-CS"/>
        </w:rPr>
        <w:instrText>р</w:instrText>
      </w:r>
      <w:r w:rsidR="002A4C31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2A4C3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0424A9A7" w14:textId="7C4A841F" w:rsidR="00DF043D" w:rsidRPr="00635F63" w:rsidRDefault="00C57E66" w:rsidP="00DA5AB4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Дисруптион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Евент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</w:p>
    <w:p w14:paraId="0D8D26B7" w14:textId="2701C257" w:rsidR="00DF043D" w:rsidRPr="00635F63" w:rsidRDefault="00635F63" w:rsidP="005367E2">
      <w:pPr>
        <w:pStyle w:val="NoIndentEIB"/>
        <w:numPr>
          <w:ilvl w:val="0"/>
          <w:numId w:val="9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стемс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7B12F30C" w14:textId="31454FC0" w:rsidR="00DF043D" w:rsidRPr="00635F63" w:rsidRDefault="00635F63" w:rsidP="005367E2">
      <w:pPr>
        <w:pStyle w:val="NoIndentEIB"/>
        <w:numPr>
          <w:ilvl w:val="0"/>
          <w:numId w:val="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стемс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натуре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треасур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превентинг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>y:</w:t>
      </w:r>
    </w:p>
    <w:p w14:paraId="210318E2" w14:textId="7D8F1D36" w:rsidR="00DF043D" w:rsidRPr="00635F63" w:rsidRDefault="00635F63" w:rsidP="005367E2">
      <w:pPr>
        <w:pStyle w:val="NoIndentEIB"/>
        <w:numPr>
          <w:ilvl w:val="1"/>
          <w:numId w:val="9"/>
        </w:numPr>
        <w:rPr>
          <w:noProof/>
          <w:lang w:val="sr-Cyrl-CS"/>
        </w:rPr>
      </w:pP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0EDE63CE" w14:textId="1BDE0484" w:rsidR="00DF043D" w:rsidRPr="00635F63" w:rsidRDefault="00635F63" w:rsidP="005367E2">
      <w:pPr>
        <w:pStyle w:val="NoIndentEIB"/>
        <w:numPr>
          <w:ilvl w:val="1"/>
          <w:numId w:val="9"/>
        </w:numPr>
        <w:rPr>
          <w:noProof/>
          <w:lang w:val="sr-Cyrl-CS"/>
        </w:rPr>
      </w:pP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цоммуницатинг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>,</w:t>
      </w:r>
    </w:p>
    <w:p w14:paraId="04A7972D" w14:textId="21AD3B6B" w:rsidR="00DF043D" w:rsidRPr="00635F63" w:rsidRDefault="00635F63" w:rsidP="00B65027">
      <w:pPr>
        <w:rPr>
          <w:noProof/>
          <w:lang w:val="sr-Cyrl-CS"/>
        </w:rPr>
      </w:pP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цаусед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онд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цонтрол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хосе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дисруптед</w:t>
      </w:r>
      <w:r w:rsidR="00DF043D" w:rsidRPr="00635F63">
        <w:rPr>
          <w:noProof/>
          <w:lang w:val="sr-Cyrl-CS"/>
        </w:rPr>
        <w:t>.</w:t>
      </w:r>
    </w:p>
    <w:p w14:paraId="2C5F5BD0" w14:textId="5AD8298B" w:rsidR="00DF043D" w:rsidRPr="00635F63" w:rsidRDefault="00C57E66" w:rsidP="00B65027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Енвиронмент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аффецт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хуман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хеалтх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социал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елл</w:t>
      </w:r>
      <w:r w:rsidR="00DF043D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: </w:t>
      </w:r>
    </w:p>
    <w:p w14:paraId="6151F275" w14:textId="01F98541" w:rsidR="00DF043D" w:rsidRPr="00635F63" w:rsidRDefault="00635F63" w:rsidP="005367E2">
      <w:pPr>
        <w:pStyle w:val="NoIndentEIB"/>
        <w:numPr>
          <w:ilvl w:val="0"/>
          <w:numId w:val="10"/>
        </w:numPr>
        <w:rPr>
          <w:noProof/>
          <w:lang w:val="sr-Cyrl-CS"/>
        </w:rPr>
      </w:pPr>
      <w:r>
        <w:rPr>
          <w:noProof/>
          <w:lang w:val="sr-Cyrl-CS"/>
        </w:rPr>
        <w:t>фауна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флора</w:t>
      </w:r>
      <w:r w:rsidR="00DF043D" w:rsidRPr="00635F63">
        <w:rPr>
          <w:noProof/>
          <w:lang w:val="sr-Cyrl-CS"/>
        </w:rPr>
        <w:t xml:space="preserve">; </w:t>
      </w:r>
    </w:p>
    <w:p w14:paraId="1FCF5FAD" w14:textId="6A34EB4D" w:rsidR="00DF043D" w:rsidRPr="00635F63" w:rsidRDefault="00635F63" w:rsidP="005367E2">
      <w:pPr>
        <w:pStyle w:val="NoIndentEIB"/>
        <w:numPr>
          <w:ilvl w:val="0"/>
          <w:numId w:val="10"/>
        </w:numPr>
        <w:rPr>
          <w:noProof/>
          <w:lang w:val="sr-Cyrl-CS"/>
        </w:rPr>
      </w:pPr>
      <w:r>
        <w:rPr>
          <w:noProof/>
          <w:lang w:val="sr-Cyrl-CS"/>
        </w:rPr>
        <w:t>соил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атер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аир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цлимате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ландсцапе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</w:p>
    <w:p w14:paraId="71963C46" w14:textId="05E162D7" w:rsidR="00DF043D" w:rsidRPr="00635F63" w:rsidRDefault="00635F63" w:rsidP="005367E2">
      <w:pPr>
        <w:pStyle w:val="NoIndentEIB"/>
        <w:numPr>
          <w:ilvl w:val="0"/>
          <w:numId w:val="10"/>
        </w:numPr>
        <w:rPr>
          <w:noProof/>
          <w:lang w:val="sr-Cyrl-CS"/>
        </w:rPr>
      </w:pPr>
      <w:r>
        <w:rPr>
          <w:noProof/>
          <w:lang w:val="sr-Cyrl-CS"/>
        </w:rPr>
        <w:t>цултурал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херитаге</w:t>
      </w:r>
      <w:r w:rsidR="00B2688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2688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2688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буилт</w:t>
      </w:r>
      <w:r w:rsidR="00B2688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</w:t>
      </w:r>
      <w:r w:rsidR="00B26884" w:rsidRPr="00635F63">
        <w:rPr>
          <w:noProof/>
          <w:lang w:val="sr-Cyrl-CS"/>
        </w:rPr>
        <w:t>;</w:t>
      </w:r>
    </w:p>
    <w:p w14:paraId="2B932DC3" w14:textId="1D058642" w:rsidR="00DF043D" w:rsidRPr="00635F63" w:rsidRDefault="00635F63" w:rsidP="00B26884">
      <w:pPr>
        <w:rPr>
          <w:noProof/>
          <w:lang w:val="sr-Cyrl-CS"/>
        </w:rPr>
      </w:pP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инцлудес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оццупатионал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хеалтх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сафет</w:t>
      </w:r>
      <w:r w:rsidR="00DF043D" w:rsidRPr="00635F63">
        <w:rPr>
          <w:noProof/>
          <w:lang w:val="sr-Cyrl-CS"/>
        </w:rPr>
        <w:t>y.</w:t>
      </w:r>
    </w:p>
    <w:p w14:paraId="484F4DB5" w14:textId="6F335CBF" w:rsidR="00DF043D" w:rsidRPr="00635F63" w:rsidRDefault="00C57E66" w:rsidP="00B26884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Енвиронментал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Аппровал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Аутхорисатион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w.</w:t>
      </w:r>
    </w:p>
    <w:p w14:paraId="2564F79D" w14:textId="6088E623" w:rsidR="00DF043D" w:rsidRPr="00635F63" w:rsidRDefault="00C57E66" w:rsidP="000D67B1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Енвиронментал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Цлаим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цлаим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процеединг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формал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инвестигатион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w.</w:t>
      </w:r>
    </w:p>
    <w:p w14:paraId="2D7C1A3A" w14:textId="51767ABD" w:rsidR="00DF043D" w:rsidRPr="00635F63" w:rsidRDefault="00C57E66" w:rsidP="000D67B1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Енвиронментал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Ла</w:t>
      </w:r>
      <w:r w:rsidR="00DF043D" w:rsidRPr="00635F63">
        <w:rPr>
          <w:rStyle w:val="BoldEIB"/>
          <w:noProof/>
          <w:lang w:val="sr-Cyrl-CS"/>
        </w:rPr>
        <w:t>w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: </w:t>
      </w:r>
    </w:p>
    <w:p w14:paraId="0D06F4E5" w14:textId="34121A2E" w:rsidR="00DF043D" w:rsidRPr="00635F63" w:rsidRDefault="00635F63" w:rsidP="005367E2">
      <w:pPr>
        <w:pStyle w:val="NoIndentEIB"/>
        <w:numPr>
          <w:ilvl w:val="0"/>
          <w:numId w:val="11"/>
        </w:numPr>
        <w:rPr>
          <w:noProof/>
          <w:lang w:val="sr-Cyrl-CS"/>
        </w:rPr>
      </w:pPr>
      <w:r>
        <w:rPr>
          <w:noProof/>
          <w:lang w:val="sr-Cyrl-CS"/>
        </w:rPr>
        <w:t>ЕУ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стандардс</w:t>
      </w:r>
      <w:r w:rsidR="00DF043D" w:rsidRPr="00635F63">
        <w:rPr>
          <w:noProof/>
          <w:lang w:val="sr-Cyrl-CS"/>
        </w:rPr>
        <w:t>;</w:t>
      </w:r>
    </w:p>
    <w:p w14:paraId="5EEDB627" w14:textId="08411610" w:rsidR="00DF043D" w:rsidRPr="00635F63" w:rsidRDefault="00635F63" w:rsidP="005367E2">
      <w:pPr>
        <w:pStyle w:val="NoIndentEIB"/>
        <w:numPr>
          <w:ilvl w:val="0"/>
          <w:numId w:val="11"/>
        </w:numPr>
        <w:rPr>
          <w:noProof/>
          <w:lang w:val="sr-Cyrl-CS"/>
        </w:rPr>
      </w:pP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6071E283" w14:textId="5AC58D76" w:rsidR="00DF043D" w:rsidRPr="00635F63" w:rsidRDefault="00635F63" w:rsidP="005367E2">
      <w:pPr>
        <w:pStyle w:val="NoIndentEIB"/>
        <w:numPr>
          <w:ilvl w:val="0"/>
          <w:numId w:val="11"/>
        </w:numPr>
        <w:rPr>
          <w:noProof/>
          <w:lang w:val="sr-Cyrl-CS"/>
        </w:rPr>
      </w:pP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интернатионал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треатиес</w:t>
      </w:r>
      <w:r w:rsidR="00DF043D" w:rsidRPr="00635F63">
        <w:rPr>
          <w:noProof/>
          <w:lang w:val="sr-Cyrl-CS"/>
        </w:rPr>
        <w:t>,</w:t>
      </w:r>
    </w:p>
    <w:p w14:paraId="0C0BAE75" w14:textId="0A392F07" w:rsidR="00DF043D" w:rsidRPr="00635F63" w:rsidRDefault="00635F63" w:rsidP="008728CA">
      <w:pPr>
        <w:rPr>
          <w:noProof/>
          <w:lang w:val="sr-Cyrl-CS"/>
        </w:rPr>
      </w:pP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објецтиве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пресерватион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протецтион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импровемент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</w:t>
      </w:r>
      <w:r w:rsidR="00DF043D" w:rsidRPr="00635F63">
        <w:rPr>
          <w:noProof/>
          <w:lang w:val="sr-Cyrl-CS"/>
        </w:rPr>
        <w:t>.</w:t>
      </w:r>
    </w:p>
    <w:p w14:paraId="37308370" w14:textId="2FD1EB26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ЕУРИБОР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CNDJ6nn5us4RjIIAqgBLqQsCAAAACAAAAA4AAABfAFIAZQBmADQAMgA2ADcAMQA0ADIANwA0AAAA
</w:fldData>
        </w:fldChar>
      </w:r>
      <w:r w:rsidR="00FA67A2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FA67A2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FA67A2" w:rsidRPr="00635F63">
        <w:rPr>
          <w:noProof/>
          <w:lang w:val="sr-Cyrl-CS"/>
        </w:rPr>
        <w:instrText>426714274 \</w:instrText>
      </w:r>
      <w:r w:rsidR="00635F63">
        <w:rPr>
          <w:noProof/>
          <w:lang w:val="sr-Cyrl-CS"/>
        </w:rPr>
        <w:instrText>н</w:instrText>
      </w:r>
      <w:r w:rsidR="00FA67A2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FA67A2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5B2F3DB9" w14:textId="5A11A1E4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“</w:t>
      </w:r>
      <w:r w:rsidR="00635F63">
        <w:rPr>
          <w:rStyle w:val="BoldEIB"/>
          <w:noProof/>
          <w:lang w:val="sr-Cyrl-CS"/>
        </w:rPr>
        <w:t>ЕУР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еуро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фул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Мембер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адопт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адоптед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тхеир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Треат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Треат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тхеир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суццеединг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треатиес</w:t>
      </w:r>
      <w:r w:rsidR="00DF043D" w:rsidRPr="00635F63">
        <w:rPr>
          <w:noProof/>
          <w:lang w:val="sr-Cyrl-CS"/>
        </w:rPr>
        <w:t>.</w:t>
      </w:r>
    </w:p>
    <w:p w14:paraId="3E5FBA79" w14:textId="54F64108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Евент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оф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Дефаулт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цирцумстанцес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евентс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оццурренцес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BE51C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CNDJ6nn5us4RjIIAqgBLqQsCAAAACAAAAA4AAABfAFIAZQBmADQAMgA2ADYAMgA1ADIANwA5AAAA
</w:fldData>
        </w:fldChar>
      </w:r>
      <w:r w:rsidR="00B349D4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B349D4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B349D4" w:rsidRPr="00635F63">
        <w:rPr>
          <w:noProof/>
          <w:lang w:val="sr-Cyrl-CS"/>
        </w:rPr>
        <w:instrText>426625279 \</w:instrText>
      </w:r>
      <w:r w:rsidR="00635F63">
        <w:rPr>
          <w:noProof/>
          <w:lang w:val="sr-Cyrl-CS"/>
        </w:rPr>
        <w:instrText>р</w:instrText>
      </w:r>
      <w:r w:rsidR="00B349D4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B349D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79818CBE" w14:textId="31202424" w:rsidR="0080071F" w:rsidRPr="00635F63" w:rsidRDefault="009B5E2B" w:rsidP="0080071F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Финал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Аваилабилит</w:t>
      </w:r>
      <w:r w:rsidR="00DF043D" w:rsidRPr="00635F63">
        <w:rPr>
          <w:rStyle w:val="BoldEIB"/>
          <w:noProof/>
          <w:lang w:val="sr-Cyrl-CS"/>
        </w:rPr>
        <w:t xml:space="preserve">y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B2157D" w:rsidRPr="00635F63">
        <w:rPr>
          <w:noProof/>
          <w:lang w:val="sr-Cyrl-CS"/>
        </w:rPr>
        <w:t xml:space="preserve">31 </w:t>
      </w:r>
      <w:r w:rsidR="00635F63">
        <w:rPr>
          <w:noProof/>
          <w:lang w:val="sr-Cyrl-CS"/>
        </w:rPr>
        <w:t>Децембер</w:t>
      </w:r>
      <w:r w:rsidR="00B2157D" w:rsidRPr="00635F63">
        <w:rPr>
          <w:noProof/>
          <w:lang w:val="sr-Cyrl-CS"/>
        </w:rPr>
        <w:t xml:space="preserve"> 2018</w:t>
      </w:r>
      <w:r w:rsidR="0080071F" w:rsidRPr="00635F63">
        <w:rPr>
          <w:rFonts w:eastAsia="Times New Roman" w:cs="Arial"/>
          <w:noProof/>
          <w:color w:val="auto"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латер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иф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аппровед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80071F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ритинг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80071F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упон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формал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80071F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80071F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ритинг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80071F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80071F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80071F" w:rsidRPr="00635F63">
        <w:rPr>
          <w:noProof/>
          <w:lang w:val="sr-Cyrl-CS"/>
        </w:rPr>
        <w:t>.</w:t>
      </w:r>
    </w:p>
    <w:p w14:paraId="7A015E97" w14:textId="45F208F2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Фи</w:t>
      </w:r>
      <w:r w:rsidR="00DF043D" w:rsidRPr="00635F63">
        <w:rPr>
          <w:rStyle w:val="BoldEIB"/>
          <w:noProof/>
          <w:lang w:val="sr-Cyrl-CS"/>
        </w:rPr>
        <w:t>x</w:t>
      </w:r>
      <w:r w:rsidR="00635F63">
        <w:rPr>
          <w:rStyle w:val="BoldEIB"/>
          <w:noProof/>
          <w:lang w:val="sr-Cyrl-CS"/>
        </w:rPr>
        <w:t>ед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принциплес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лаид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говернинг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бодиес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деноминатед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беаринг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цапитал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. </w:t>
      </w:r>
    </w:p>
    <w:p w14:paraId="2196B394" w14:textId="74FAFDFE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Фи</w:t>
      </w:r>
      <w:r w:rsidR="00DF043D" w:rsidRPr="00635F63">
        <w:rPr>
          <w:rStyle w:val="BoldEIB"/>
          <w:noProof/>
          <w:lang w:val="sr-Cyrl-CS"/>
        </w:rPr>
        <w:t>x</w:t>
      </w:r>
      <w:r w:rsidR="00635F63">
        <w:rPr>
          <w:rStyle w:val="BoldEIB"/>
          <w:noProof/>
          <w:lang w:val="sr-Cyrl-CS"/>
        </w:rPr>
        <w:t>ед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Транцхе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>.</w:t>
      </w:r>
    </w:p>
    <w:p w14:paraId="2D73FDD2" w14:textId="181205DF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Флоатинг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суццессиве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. </w:t>
      </w:r>
    </w:p>
    <w:p w14:paraId="55DD3EF3" w14:textId="047AC7F7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Флоатинг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Референце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Период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цомменце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.</w:t>
      </w:r>
    </w:p>
    <w:p w14:paraId="23C4CC11" w14:textId="65B29053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Флоатинг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Транцхе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>.</w:t>
      </w:r>
    </w:p>
    <w:p w14:paraId="4FD56F35" w14:textId="1EBE1F21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ГБП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фул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Кингдом</w:t>
      </w:r>
      <w:r w:rsidR="00E455E7" w:rsidRPr="00635F63">
        <w:rPr>
          <w:noProof/>
          <w:lang w:val="sr-Cyrl-CS"/>
        </w:rPr>
        <w:t>.</w:t>
      </w:r>
    </w:p>
    <w:p w14:paraId="4A182596" w14:textId="69896E31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Индемнифиабле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тхосе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параграпх</w:t>
      </w:r>
      <w:r w:rsidR="003E59BC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CNDJ6nn5us4RjIIAqgBLqQsCAAAACAAAAA4AAABfAFIAZQBmADQAMgA2ADcAMQA0ADUAMwA3AAAA
</w:fldData>
        </w:fldChar>
      </w:r>
      <w:r w:rsidR="003E59BC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3E59BC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3E59BC" w:rsidRPr="00635F63">
        <w:rPr>
          <w:noProof/>
          <w:lang w:val="sr-Cyrl-CS"/>
        </w:rPr>
        <w:instrText>426714537 \</w:instrText>
      </w:r>
      <w:r w:rsidR="00635F63">
        <w:rPr>
          <w:noProof/>
          <w:lang w:val="sr-Cyrl-CS"/>
        </w:rPr>
        <w:instrText>р</w:instrText>
      </w:r>
      <w:r w:rsidR="003E59BC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3E59BC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4.3.</w:t>
      </w:r>
      <w:r w:rsidR="00635F63"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(2)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</w:p>
    <w:p w14:paraId="1B66C376" w14:textId="06BC5015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Интерест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Ревисион</w:t>
      </w:r>
      <w:r w:rsidR="00DF043D" w:rsidRPr="00635F63">
        <w:rPr>
          <w:rStyle w:val="BoldEIB"/>
          <w:noProof/>
          <w:lang w:val="sr-Cyrl-CS"/>
        </w:rPr>
        <w:t>/</w:t>
      </w:r>
      <w:r w:rsidR="00635F63">
        <w:rPr>
          <w:rStyle w:val="BoldEIB"/>
          <w:noProof/>
          <w:lang w:val="sr-Cyrl-CS"/>
        </w:rPr>
        <w:t>Цонверсион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 xml:space="preserve">w </w:t>
      </w:r>
      <w:r w:rsidR="00635F63"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релативе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специфицалл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 w:rsidRPr="00635F63">
        <w:rPr>
          <w:noProof/>
          <w:lang w:val="sr-Cyrl-CS"/>
        </w:rPr>
        <w:t>(“</w:t>
      </w:r>
      <w:r w:rsidR="00635F63">
        <w:rPr>
          <w:rStyle w:val="BoldEIB"/>
          <w:noProof/>
          <w:lang w:val="sr-Cyrl-CS"/>
        </w:rPr>
        <w:t>ревисион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дифферент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(</w:t>
      </w: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цонверсион</w:t>
      </w:r>
      <w:r w:rsidRPr="00635F63">
        <w:rPr>
          <w:noProof/>
          <w:lang w:val="sr-Cyrl-CS"/>
        </w:rPr>
        <w:t xml:space="preserve">”) 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офферед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ремаининг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10,000,000 (</w:t>
      </w:r>
      <w:r w:rsidR="00635F63">
        <w:rPr>
          <w:noProof/>
          <w:lang w:val="sr-Cyrl-CS"/>
        </w:rPr>
        <w:t>тен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миллион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еурос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>.</w:t>
      </w:r>
    </w:p>
    <w:p w14:paraId="506542C9" w14:textId="6D6F996C" w:rsidR="00DF043D" w:rsidRPr="00635F63" w:rsidRDefault="009B5E2B" w:rsidP="0059140B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Интерест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Ревисион</w:t>
      </w:r>
      <w:r w:rsidR="00DF043D" w:rsidRPr="00635F63">
        <w:rPr>
          <w:rStyle w:val="BoldEIB"/>
          <w:noProof/>
          <w:lang w:val="sr-Cyrl-CS"/>
        </w:rPr>
        <w:t>/</w:t>
      </w:r>
      <w:r w:rsidR="00635F63">
        <w:rPr>
          <w:rStyle w:val="BoldEIB"/>
          <w:noProof/>
          <w:lang w:val="sr-Cyrl-CS"/>
        </w:rPr>
        <w:t>Цонверсион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120DE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CNDJ6nn5us4RjIIAqgBLqQsCAAAACAAAAA4AAABfAFIAZQBmADQAMgA2ADcAMQA0ADcAMgAyAAAA
</w:fldData>
        </w:fldChar>
      </w:r>
      <w:r w:rsidR="00120DE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>426714722 \</w:instrText>
      </w:r>
      <w:r w:rsidR="00635F63">
        <w:rPr>
          <w:noProof/>
          <w:lang w:val="sr-Cyrl-CS"/>
        </w:rPr>
        <w:instrText>р</w:instrText>
      </w:r>
      <w:r w:rsidR="00120DE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120DE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 w:rsidR="00635F63"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CNDJ6nn5us4RjIIAqgBLqQsCAAAACAAAAA4AAABfAFIAZQBmADQAMgA2ADcAMQA0ADcANwAxAAAA
</w:fldData>
        </w:fldChar>
      </w:r>
      <w:r w:rsidR="00120DE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>426714771 \</w:instrText>
      </w:r>
      <w:r w:rsidR="00635F63">
        <w:rPr>
          <w:noProof/>
          <w:lang w:val="sr-Cyrl-CS"/>
        </w:rPr>
        <w:instrText>х</w:instrText>
      </w:r>
      <w:r w:rsidR="00120DE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Дисбурсемент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CNDJ6nn5us4RjIIAqgBLqQsCAAAACAAAAA4AAABfAFIAZQBmADQAMgA2ADcAMQA0ADgAMQA5AAAA
</w:fldData>
        </w:fldChar>
      </w:r>
      <w:r w:rsidR="00120DE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>426714819 \</w:instrText>
      </w:r>
      <w:r w:rsidR="00635F63">
        <w:rPr>
          <w:noProof/>
          <w:lang w:val="sr-Cyrl-CS"/>
        </w:rPr>
        <w:instrText>р</w:instrText>
      </w:r>
      <w:r w:rsidR="00120DE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120DE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3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CNDJ6nn5us4RjIIAqgBLqQsCAAAACAAAAA4AAABfAFIAZQBmADQAMgA2ADcAMQA0ADgANgAxAAAA
</w:fldData>
        </w:fldChar>
      </w:r>
      <w:r w:rsidR="00120DE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>426714861 \</w:instrText>
      </w:r>
      <w:r w:rsidR="00635F63">
        <w:rPr>
          <w:noProof/>
          <w:lang w:val="sr-Cyrl-CS"/>
        </w:rPr>
        <w:instrText>р</w:instrText>
      </w:r>
      <w:r w:rsidR="00120DE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120DE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</w:p>
    <w:p w14:paraId="57BFE658" w14:textId="34DA80EE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Интерест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Ревисион</w:t>
      </w:r>
      <w:r w:rsidR="00DF043D" w:rsidRPr="00635F63">
        <w:rPr>
          <w:rStyle w:val="BoldEIB"/>
          <w:noProof/>
          <w:lang w:val="sr-Cyrl-CS"/>
        </w:rPr>
        <w:t>/</w:t>
      </w:r>
      <w:r w:rsidR="00635F63">
        <w:rPr>
          <w:rStyle w:val="BoldEIB"/>
          <w:noProof/>
          <w:lang w:val="sr-Cyrl-CS"/>
        </w:rPr>
        <w:t>Цонверсион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Пропосал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CNDJ6nn5us4RjIIAqgBLqQsCAAAACAAAAA4AAABfAFIAZQBmADQAMgA2ADcAMQA0ADgANgAxAAAA
</w:fldData>
        </w:fldChar>
      </w:r>
      <w:r w:rsidR="00120DE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120DEA" w:rsidRPr="00635F63">
        <w:rPr>
          <w:noProof/>
          <w:lang w:val="sr-Cyrl-CS"/>
        </w:rPr>
        <w:instrText>426714861 \</w:instrText>
      </w:r>
      <w:r w:rsidR="00635F63">
        <w:rPr>
          <w:noProof/>
          <w:lang w:val="sr-Cyrl-CS"/>
        </w:rPr>
        <w:instrText>р</w:instrText>
      </w:r>
      <w:r w:rsidR="00120DE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120DE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77F4A930" w14:textId="05C5A7C0" w:rsidR="00DF043D" w:rsidRPr="00635F63" w:rsidRDefault="009B5E2B" w:rsidP="00A30C8E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Интерест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Ревисион</w:t>
      </w:r>
      <w:r w:rsidR="00DF043D" w:rsidRPr="00635F63">
        <w:rPr>
          <w:rStyle w:val="BoldEIB"/>
          <w:noProof/>
          <w:lang w:val="sr-Cyrl-CS"/>
        </w:rPr>
        <w:t>/</w:t>
      </w:r>
      <w:r w:rsidR="00635F63">
        <w:rPr>
          <w:rStyle w:val="BoldEIB"/>
          <w:noProof/>
          <w:lang w:val="sr-Cyrl-CS"/>
        </w:rPr>
        <w:t>Цонверсион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</w:t>
      </w:r>
      <w:r w:rsidR="00DF043D" w:rsidRPr="00635F63">
        <w:rPr>
          <w:rStyle w:val="BoldEIB"/>
          <w:noProof/>
          <w:lang w:val="sr-Cyrl-CS"/>
        </w:rPr>
        <w:t>q</w:t>
      </w:r>
      <w:r w:rsidR="00635F63">
        <w:rPr>
          <w:rStyle w:val="BoldEIB"/>
          <w:noProof/>
          <w:lang w:val="sr-Cyrl-CS"/>
        </w:rPr>
        <w:t>уест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деливеред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75 (</w:t>
      </w:r>
      <w:r w:rsidR="00635F63">
        <w:rPr>
          <w:noProof/>
          <w:lang w:val="sr-Cyrl-CS"/>
        </w:rPr>
        <w:t>севент</w:t>
      </w:r>
      <w:r w:rsidR="00DF043D" w:rsidRPr="00635F63">
        <w:rPr>
          <w:noProof/>
          <w:lang w:val="sr-Cyrl-CS"/>
        </w:rPr>
        <w:t>y-</w:t>
      </w:r>
      <w:r w:rsidR="00635F63">
        <w:rPr>
          <w:noProof/>
          <w:lang w:val="sr-Cyrl-CS"/>
        </w:rPr>
        <w:t>фиве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субмит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.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алсо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>y:</w:t>
      </w:r>
    </w:p>
    <w:p w14:paraId="000B93DF" w14:textId="658332BF" w:rsidR="00DF043D" w:rsidRPr="00635F63" w:rsidRDefault="00635F63" w:rsidP="005367E2">
      <w:pPr>
        <w:pStyle w:val="NoIndentEIB"/>
        <w:numPr>
          <w:ilvl w:val="0"/>
          <w:numId w:val="12"/>
        </w:numPr>
        <w:rPr>
          <w:noProof/>
          <w:lang w:val="sr-Cyrl-CS"/>
        </w:rPr>
      </w:pP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9B27D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9B27D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9B27DA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9B27DA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9B27DA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9B27D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</w:p>
    <w:p w14:paraId="57348809" w14:textId="3EEBF5D4" w:rsidR="00DF043D" w:rsidRPr="00635F63" w:rsidRDefault="00635F63" w:rsidP="005367E2">
      <w:pPr>
        <w:pStyle w:val="NoIndentEIB"/>
        <w:numPr>
          <w:ilvl w:val="0"/>
          <w:numId w:val="12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5F418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CNDJ6nn5us4RjIIAqgBLqQsCAAAACAAAAA4AAABfAFIAZQBmADQAMgA2ADcAMQA1ADAAMAA5AAAA
</w:fldData>
        </w:fldChar>
      </w:r>
      <w:r w:rsidR="005F418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5F418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5F4185" w:rsidRPr="00635F63">
        <w:rPr>
          <w:noProof/>
          <w:lang w:val="sr-Cyrl-CS"/>
        </w:rPr>
        <w:instrText>426715009 \</w:instrText>
      </w:r>
      <w:r>
        <w:rPr>
          <w:noProof/>
          <w:lang w:val="sr-Cyrl-CS"/>
        </w:rPr>
        <w:instrText>р</w:instrText>
      </w:r>
      <w:r w:rsidR="005F418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5F418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155399B0" w14:textId="4569D620" w:rsidR="00DF043D" w:rsidRPr="00635F63" w:rsidRDefault="00635F63" w:rsidP="005367E2">
      <w:pPr>
        <w:pStyle w:val="NoIndentEIB"/>
        <w:numPr>
          <w:ilvl w:val="0"/>
          <w:numId w:val="12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фуртхер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5F418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5F418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5F418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5F4185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5F418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5F418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433BC2F0" w14:textId="1762ECC5" w:rsidR="00DF043D" w:rsidRPr="00635F63" w:rsidRDefault="009B5E2B" w:rsidP="001F3C60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ЛИБОР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CNDJ6nn5us4RjIIAqgBLqQsCAAAACAAAAA4AAABfAFIAZQBmADQAMgA2ADcAMQA0ADIANwA0AAAA
</w:fldData>
        </w:fldChar>
      </w:r>
      <w:r w:rsidR="00896190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896190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896190" w:rsidRPr="00635F63">
        <w:rPr>
          <w:noProof/>
          <w:lang w:val="sr-Cyrl-CS"/>
        </w:rPr>
        <w:instrText>426714274 \</w:instrText>
      </w:r>
      <w:r w:rsidR="00635F63">
        <w:rPr>
          <w:noProof/>
          <w:lang w:val="sr-Cyrl-CS"/>
        </w:rPr>
        <w:instrText>р</w:instrText>
      </w:r>
      <w:r w:rsidR="00896190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89619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66B24E65" w14:textId="4A9B545A" w:rsidR="00DF043D" w:rsidRPr="00635F63" w:rsidRDefault="009B5E2B" w:rsidP="001F3C60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Лоан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аггрегате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61767765" w14:textId="2597F296" w:rsidR="00DF043D" w:rsidRPr="00635F63" w:rsidRDefault="009B5E2B" w:rsidP="001F3C60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Маркет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Дисруптион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цирцумстанцес</w:t>
      </w:r>
      <w:r w:rsidR="00DF043D" w:rsidRPr="00635F63">
        <w:rPr>
          <w:noProof/>
          <w:lang w:val="sr-Cyrl-CS"/>
        </w:rPr>
        <w:t xml:space="preserve">: </w:t>
      </w:r>
    </w:p>
    <w:p w14:paraId="18CF3D74" w14:textId="74FD2AE4" w:rsidR="00DF043D" w:rsidRPr="00635F63" w:rsidRDefault="00635F63" w:rsidP="005367E2">
      <w:pPr>
        <w:pStyle w:val="NoIndentEIB"/>
        <w:numPr>
          <w:ilvl w:val="0"/>
          <w:numId w:val="13"/>
        </w:numPr>
        <w:rPr>
          <w:noProof/>
          <w:lang w:val="sr-Cyrl-CS"/>
        </w:rPr>
      </w:pPr>
      <w:r>
        <w:rPr>
          <w:noProof/>
          <w:lang w:val="sr-Cyrl-CS"/>
        </w:rPr>
        <w:t>тхере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евентс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аффецтинг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соурцес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; </w:t>
      </w:r>
    </w:p>
    <w:p w14:paraId="617543DC" w14:textId="5BC00EFC" w:rsidR="00DF043D" w:rsidRPr="00635F63" w:rsidRDefault="00635F63" w:rsidP="005367E2">
      <w:pPr>
        <w:pStyle w:val="NoIndentEIB"/>
        <w:numPr>
          <w:ilvl w:val="0"/>
          <w:numId w:val="13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ординар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соурцес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уател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фунд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реимбурсемент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профиле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  <w:r w:rsidR="005144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</w:p>
    <w:p w14:paraId="6AB93C04" w14:textId="34CEBF82" w:rsidR="00DF043D" w:rsidRPr="00635F63" w:rsidRDefault="00635F63" w:rsidP="005367E2">
      <w:pPr>
        <w:pStyle w:val="NoIndentEIB"/>
        <w:numPr>
          <w:ilvl w:val="0"/>
          <w:numId w:val="13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>:</w:t>
      </w:r>
    </w:p>
    <w:p w14:paraId="5F405146" w14:textId="2CED46DE" w:rsidR="00DF043D" w:rsidRPr="00635F63" w:rsidRDefault="00635F63" w:rsidP="00AD3095">
      <w:pPr>
        <w:pStyle w:val="NoIndentEIB"/>
        <w:numPr>
          <w:ilvl w:val="1"/>
          <w:numId w:val="13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соурцес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>.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моне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>)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417AD2E1" w14:textId="34BD7270" w:rsidR="00DF043D" w:rsidRPr="00635F63" w:rsidRDefault="00635F63" w:rsidP="005367E2">
      <w:pPr>
        <w:pStyle w:val="NoIndentEIB"/>
        <w:numPr>
          <w:ilvl w:val="1"/>
          <w:numId w:val="13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асцертаининг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поссибле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дефинитион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цонтаинед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.</w:t>
      </w:r>
    </w:p>
    <w:p w14:paraId="1FF8E386" w14:textId="57B3D66C" w:rsidR="00DF043D" w:rsidRPr="00635F63" w:rsidRDefault="009B5E2B" w:rsidP="00C828BB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Материал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Адверсе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Цханге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релатион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5F0680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цондитион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аффецтинг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5F068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5F0680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: </w:t>
      </w:r>
    </w:p>
    <w:p w14:paraId="2A3D40BB" w14:textId="722B7E86" w:rsidR="00DF043D" w:rsidRPr="00635F63" w:rsidRDefault="00635F63" w:rsidP="005367E2">
      <w:pPr>
        <w:pStyle w:val="NoIndentEIB"/>
        <w:numPr>
          <w:ilvl w:val="0"/>
          <w:numId w:val="14"/>
        </w:numPr>
        <w:rPr>
          <w:noProof/>
          <w:lang w:val="sr-Cyrl-CS"/>
        </w:rPr>
      </w:pPr>
      <w:r>
        <w:rPr>
          <w:noProof/>
          <w:lang w:val="sr-Cyrl-CS"/>
        </w:rPr>
        <w:t>материалл</w:t>
      </w:r>
      <w:r w:rsidR="005F0680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импаирс</w:t>
      </w:r>
      <w:r w:rsidR="005F06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0AE9107E" w14:textId="2C01135B" w:rsidR="00DF043D" w:rsidRPr="00635F63" w:rsidRDefault="00635F63" w:rsidP="005367E2">
      <w:pPr>
        <w:pStyle w:val="NoIndentEIB"/>
        <w:numPr>
          <w:ilvl w:val="0"/>
          <w:numId w:val="14"/>
        </w:numPr>
        <w:rPr>
          <w:noProof/>
          <w:lang w:val="sr-Cyrl-CS"/>
        </w:rPr>
      </w:pPr>
      <w:r>
        <w:rPr>
          <w:noProof/>
          <w:lang w:val="sr-Cyrl-CS"/>
        </w:rPr>
        <w:t>материалл</w:t>
      </w:r>
      <w:r w:rsidR="005F0680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импаирс</w:t>
      </w:r>
      <w:r w:rsidR="005F06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</w:t>
      </w:r>
      <w:r w:rsidR="005F06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проспецтс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5F0680" w:rsidRPr="00635F63">
        <w:rPr>
          <w:noProof/>
          <w:lang w:val="sr-Cyrl-CS"/>
        </w:rPr>
        <w:t>.</w:t>
      </w:r>
    </w:p>
    <w:p w14:paraId="2A2A5AFC" w14:textId="242894F7" w:rsidR="00DF043D" w:rsidRPr="00635F63" w:rsidRDefault="009B5E2B" w:rsidP="00F72261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Матурит</w:t>
      </w:r>
      <w:r w:rsidR="00DF043D" w:rsidRPr="00635F63">
        <w:rPr>
          <w:rStyle w:val="BoldEIB"/>
          <w:noProof/>
          <w:lang w:val="sr-Cyrl-CS"/>
        </w:rPr>
        <w:t xml:space="preserve">y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556C2A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CNDJ6nn5us4RjIIAqgBLqQsCAAAACAAAAA4AAABfAFIAZQBmADQAMgA2ADcAMQA1ADQAMgA5AAAA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426715429 \</w:instrText>
      </w:r>
      <w:r w:rsidR="00635F63"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 w:rsidR="00635F63"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4.1.</w:t>
      </w:r>
      <w:r w:rsidR="00635F63">
        <w:rPr>
          <w:noProof/>
          <w:lang w:val="sr-Cyrl-CS"/>
        </w:rPr>
        <w:t>А</w:t>
      </w:r>
      <w:r w:rsidR="000D527E" w:rsidRPr="00635F63">
        <w:rPr>
          <w:noProof/>
          <w:lang w:val="sr-Cyrl-CS"/>
        </w:rPr>
        <w:fldChar w:fldCharType="end"/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CNDJ6nn5us4RjIIAqgBLqQsCAAAACAAAAA4AAABfAFIAZQBmADQAMwAwADgANQAyADMANAAyAAAA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430852342 \w \</w:instrText>
      </w:r>
      <w:r w:rsidR="00635F63"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 w:rsidR="00635F63"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)(</w:t>
      </w:r>
      <w:r w:rsidR="00635F63">
        <w:rPr>
          <w:noProof/>
          <w:lang w:val="sr-Cyrl-CS"/>
        </w:rPr>
        <w:t>ив</w:t>
      </w:r>
      <w:r w:rsidR="00507DD3" w:rsidRPr="00635F63">
        <w:rPr>
          <w:noProof/>
          <w:lang w:val="sr-Cyrl-CS"/>
        </w:rPr>
        <w:t>)</w:t>
      </w:r>
      <w:r w:rsidR="000D527E" w:rsidRPr="00635F63">
        <w:rPr>
          <w:noProof/>
          <w:lang w:val="sr-Cyrl-CS"/>
        </w:rPr>
        <w:fldChar w:fldCharType="end"/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556C2A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CNDJ6nn5us4RjIIAqgBLqQsCAAAACAAAAA4AAABfAFIAZQBmADQAMgA2ADcAMQA1ADIANQAzAAAA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426715253 \w \</w:instrText>
      </w:r>
      <w:r w:rsidR="00635F63"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 w:rsidR="00635F63"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4.1.</w:t>
      </w:r>
      <w:r w:rsidR="00635F63">
        <w:rPr>
          <w:noProof/>
          <w:lang w:val="sr-Cyrl-CS"/>
        </w:rPr>
        <w:t>Б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35F14BA4" w14:textId="377AEAA2" w:rsidR="00DF043D" w:rsidRPr="00635F63" w:rsidRDefault="009B5E2B" w:rsidP="00F72261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Нотифиед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иссуед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555249" w:rsidRPr="00635F63">
        <w:rPr>
          <w:noProof/>
          <w:lang w:val="sr-Cyrl-CS"/>
        </w:rPr>
        <w:t>.</w:t>
      </w:r>
    </w:p>
    <w:p w14:paraId="04EFA11B" w14:textId="546C46B0" w:rsidR="00DF043D" w:rsidRPr="00635F63" w:rsidRDefault="009B5E2B" w:rsidP="00F72261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C83DD6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q</w:t>
      </w:r>
      <w:r w:rsidR="00635F63"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саве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>:</w:t>
      </w:r>
    </w:p>
    <w:p w14:paraId="78044A11" w14:textId="614B4FF9" w:rsidR="00DF043D" w:rsidRPr="00635F63" w:rsidRDefault="00635F63" w:rsidP="005367E2">
      <w:pPr>
        <w:pStyle w:val="NoIndentEIB"/>
        <w:numPr>
          <w:ilvl w:val="0"/>
          <w:numId w:val="15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y,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адјустмент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0C18C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C18C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C18C3" w:rsidRPr="00635F63">
        <w:rPr>
          <w:noProof/>
          <w:lang w:val="sr-Cyrl-CS"/>
        </w:rPr>
        <w:instrText>426639513 \w \</w:instrText>
      </w:r>
      <w:r>
        <w:rPr>
          <w:noProof/>
          <w:lang w:val="sr-Cyrl-CS"/>
        </w:rPr>
        <w:instrText>х</w:instrText>
      </w:r>
      <w:r w:rsidR="000C18C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6D471A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E56C57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CNDJ6nn5us4RjIIAqgBLqQsCAAAACAAAAA4AAABfAFIAZQBmADQAMgA2ADcAMQA1ADUAMwA1AAAA
</w:fldData>
        </w:fldChar>
      </w:r>
      <w:r w:rsidR="00E56C57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56C57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56C57" w:rsidRPr="00635F63">
        <w:rPr>
          <w:noProof/>
          <w:lang w:val="sr-Cyrl-CS"/>
        </w:rPr>
        <w:instrText>426715535 \</w:instrText>
      </w:r>
      <w:r>
        <w:rPr>
          <w:noProof/>
          <w:lang w:val="sr-Cyrl-CS"/>
        </w:rPr>
        <w:instrText>р</w:instrText>
      </w:r>
      <w:r w:rsidR="00E56C57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56C57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прецединг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инстеад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адјустмент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82024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82024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82024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82024B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82024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8202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579A7665" w14:textId="4E5748F6" w:rsidR="00DF043D" w:rsidRPr="00635F63" w:rsidRDefault="00635F63" w:rsidP="005367E2">
      <w:pPr>
        <w:pStyle w:val="NoIndentEIB"/>
        <w:numPr>
          <w:ilvl w:val="0"/>
          <w:numId w:val="15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цалендар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фаилинг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неарест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прецединг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адјустмент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82024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82024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82024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82024B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82024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8202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5BBCE312" w14:textId="615D9080" w:rsidR="00DF043D" w:rsidRPr="00635F63" w:rsidRDefault="009B5E2B" w:rsidP="00385CC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D1769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CNDJ6nn5us4RjIIAqgBLqQsCAAAACAAAAA4AAABfAFIAZQBmADQAMgA2ADcAMQA1ADkAMQA0AAAA
</w:fldData>
        </w:fldChar>
      </w:r>
      <w:r w:rsidR="00D1769B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D1769B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D1769B" w:rsidRPr="00635F63">
        <w:rPr>
          <w:noProof/>
          <w:lang w:val="sr-Cyrl-CS"/>
        </w:rPr>
        <w:instrText>426715914 \</w:instrText>
      </w:r>
      <w:r w:rsidR="00635F63">
        <w:rPr>
          <w:noProof/>
          <w:lang w:val="sr-Cyrl-CS"/>
        </w:rPr>
        <w:instrText>р</w:instrText>
      </w:r>
      <w:r w:rsidR="00D1769B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D1769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 w:rsidR="00635F63"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78601655" w14:textId="40589072" w:rsidR="00DF043D" w:rsidRPr="00635F63" w:rsidRDefault="009B5E2B" w:rsidP="00385CC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>.</w:t>
      </w:r>
    </w:p>
    <w:p w14:paraId="1945B132" w14:textId="75EB953B" w:rsidR="00DF043D" w:rsidRPr="00635F63" w:rsidRDefault="009B5E2B" w:rsidP="00385CC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евентс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десцрибед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D1769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CNDJ6nn5us4RjIIAqgBLqQsCAAAACAAAAA4AAABfAFIAZQBmADQAMgA2ADcAMQA1ADkAOAA4AAAA
</w:fldData>
        </w:fldChar>
      </w:r>
      <w:r w:rsidR="00D1769B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D1769B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D1769B" w:rsidRPr="00635F63">
        <w:rPr>
          <w:noProof/>
          <w:lang w:val="sr-Cyrl-CS"/>
        </w:rPr>
        <w:instrText>426715988 \</w:instrText>
      </w:r>
      <w:r w:rsidR="00635F63">
        <w:rPr>
          <w:noProof/>
          <w:lang w:val="sr-Cyrl-CS"/>
        </w:rPr>
        <w:instrText>р</w:instrText>
      </w:r>
      <w:r w:rsidR="00D1769B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D1769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4.3.</w:t>
      </w:r>
      <w:r w:rsidR="00635F63"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21AB7773" w14:textId="70A73AD7" w:rsidR="00DF043D" w:rsidRPr="00635F63" w:rsidRDefault="009B5E2B" w:rsidP="00385CC9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Индемнит</w:t>
      </w:r>
      <w:r w:rsidR="00DF043D" w:rsidRPr="00635F63">
        <w:rPr>
          <w:rStyle w:val="BoldEIB"/>
          <w:noProof/>
          <w:lang w:val="sr-Cyrl-CS"/>
        </w:rPr>
        <w:t>y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цанцеллед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цоммуницатед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пресент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валуе</w:t>
      </w:r>
      <w:r w:rsidR="00DF043D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цесс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</w:p>
    <w:p w14:paraId="4A1237AA" w14:textId="4AA1A32C" w:rsidR="00DF043D" w:rsidRPr="00635F63" w:rsidRDefault="00635F63" w:rsidP="005367E2">
      <w:pPr>
        <w:pStyle w:val="NoIndentEIB"/>
        <w:numPr>
          <w:ilvl w:val="0"/>
          <w:numId w:val="16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овер</w:t>
      </w:r>
    </w:p>
    <w:p w14:paraId="37EE5A23" w14:textId="3E0F8C1A" w:rsidR="00DF043D" w:rsidRPr="00635F63" w:rsidRDefault="00635F63" w:rsidP="005367E2">
      <w:pPr>
        <w:pStyle w:val="NoIndentEIB"/>
        <w:numPr>
          <w:ilvl w:val="0"/>
          <w:numId w:val="16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Редепло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0.15% (</w:t>
      </w:r>
      <w:r w:rsidR="00692B97" w:rsidRPr="00635F63">
        <w:rPr>
          <w:noProof/>
          <w:lang w:val="sr-Cyrl-CS"/>
        </w:rPr>
        <w:t xml:space="preserve">15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>).</w:t>
      </w:r>
    </w:p>
    <w:p w14:paraId="4E04C156" w14:textId="7D3C8402" w:rsidR="00DF043D" w:rsidRPr="00635F63" w:rsidRDefault="00635F63" w:rsidP="00510392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валуе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Редепло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2779EB2B" w14:textId="43FA615E" w:rsidR="00DF043D" w:rsidRPr="00635F63" w:rsidRDefault="009B5E2B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Нотице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DB68F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CNDJ6nn5us4RjIIAqgBLqQsCAAAACAAAAA4AAABfAFIAZQBmADQAMgA2ADcAMQA2ADAANAAxAAAA
</w:fldData>
        </w:fldChar>
      </w:r>
      <w:r w:rsidR="00DB68F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DB68F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DB68FA" w:rsidRPr="00635F63">
        <w:rPr>
          <w:noProof/>
          <w:lang w:val="sr-Cyrl-CS"/>
        </w:rPr>
        <w:instrText>426716041 \</w:instrText>
      </w:r>
      <w:r w:rsidR="00635F63">
        <w:rPr>
          <w:noProof/>
          <w:lang w:val="sr-Cyrl-CS"/>
        </w:rPr>
        <w:instrText>р</w:instrText>
      </w:r>
      <w:r w:rsidR="00DB68F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DB68F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 w:rsidR="00635F63"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0B3F8BD1" w14:textId="47077394" w:rsidR="00DF043D" w:rsidRPr="00635F63" w:rsidRDefault="009B5E2B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Препа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Ре</w:t>
      </w:r>
      <w:r w:rsidR="00DF043D" w:rsidRPr="00635F63">
        <w:rPr>
          <w:rStyle w:val="BoldEIB"/>
          <w:noProof/>
          <w:lang w:val="sr-Cyrl-CS"/>
        </w:rPr>
        <w:t>q</w:t>
      </w:r>
      <w:r w:rsidR="00635F63">
        <w:rPr>
          <w:rStyle w:val="BoldEIB"/>
          <w:noProof/>
          <w:lang w:val="sr-Cyrl-CS"/>
        </w:rPr>
        <w:t>уест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DB68F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CNDJ6nn5us4RjIIAqgBLqQsCAAAACAAAAA4AAABfAFIAZQBmADQAMgA2ADcAMQA2ADAANwAwAAAA
</w:fldData>
        </w:fldChar>
      </w:r>
      <w:r w:rsidR="00DB68FA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DB68FA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DB68FA" w:rsidRPr="00635F63">
        <w:rPr>
          <w:noProof/>
          <w:lang w:val="sr-Cyrl-CS"/>
        </w:rPr>
        <w:instrText>426716070 \</w:instrText>
      </w:r>
      <w:r w:rsidR="00635F63">
        <w:rPr>
          <w:noProof/>
          <w:lang w:val="sr-Cyrl-CS"/>
        </w:rPr>
        <w:instrText>р</w:instrText>
      </w:r>
      <w:r w:rsidR="00DB68FA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DB68F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 w:rsidR="00635F63"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1FE39770" w14:textId="761D5DA1" w:rsidR="00DF043D" w:rsidRPr="00635F63" w:rsidRDefault="009B5E2B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Пројецт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="00D50F3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а</w:t>
      </w:r>
      <w:r w:rsidR="00D50F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>.</w:t>
      </w:r>
    </w:p>
    <w:p w14:paraId="7935543D" w14:textId="12DE5D11" w:rsidR="00555249" w:rsidRPr="00635F63" w:rsidRDefault="00555249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b/>
          <w:noProof/>
          <w:lang w:val="sr-Cyrl-CS"/>
        </w:rPr>
        <w:t>Промотер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).</w:t>
      </w:r>
    </w:p>
    <w:p w14:paraId="0DED9CFA" w14:textId="7B8E584D" w:rsidR="00555249" w:rsidRPr="00635F63" w:rsidRDefault="00555249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Pr="00635F63">
        <w:rPr>
          <w:b/>
          <w:noProof/>
          <w:lang w:val="sr-Cyrl-CS"/>
        </w:rPr>
        <w:t>Q</w:t>
      </w:r>
      <w:r w:rsidR="00635F63">
        <w:rPr>
          <w:b/>
          <w:noProof/>
          <w:lang w:val="sr-Cyrl-CS"/>
        </w:rPr>
        <w:t>уалиф</w:t>
      </w:r>
      <w:r w:rsidRPr="00635F63">
        <w:rPr>
          <w:b/>
          <w:noProof/>
          <w:lang w:val="sr-Cyrl-CS"/>
        </w:rPr>
        <w:t>y</w:t>
      </w:r>
      <w:r w:rsidR="00635F63">
        <w:rPr>
          <w:b/>
          <w:noProof/>
          <w:lang w:val="sr-Cyrl-CS"/>
        </w:rPr>
        <w:t>инг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Е</w:t>
      </w:r>
      <w:r w:rsidRPr="00635F63">
        <w:rPr>
          <w:b/>
          <w:noProof/>
          <w:lang w:val="sr-Cyrl-CS"/>
        </w:rPr>
        <w:t>x</w:t>
      </w:r>
      <w:r w:rsidR="00635F63">
        <w:rPr>
          <w:b/>
          <w:noProof/>
          <w:lang w:val="sr-Cyrl-CS"/>
        </w:rPr>
        <w:t>пендитуре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пендитуре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инцлудинг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цостс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десигн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супервисион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дутиес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инцурред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оркс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гоодс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сервицес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релатинг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итемс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специфиед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Десцриптион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елигибле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Цредит</w:t>
      </w:r>
      <w:r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објецт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ецутед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сатисфацтор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хавинг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регард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едитион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>’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Гуиде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Процуремент</w:t>
      </w:r>
      <w:r w:rsidRPr="00635F63">
        <w:rPr>
          <w:noProof/>
          <w:lang w:val="sr-Cyrl-CS"/>
        </w:rPr>
        <w:t>.</w:t>
      </w:r>
    </w:p>
    <w:p w14:paraId="6FABDD30" w14:textId="26D1ACFA" w:rsidR="00DF043D" w:rsidRPr="00635F63" w:rsidRDefault="009B5E2B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Редепло</w:t>
      </w:r>
      <w:r w:rsidR="00DF043D" w:rsidRPr="00635F63">
        <w:rPr>
          <w:rStyle w:val="BoldEIB"/>
          <w:noProof/>
          <w:lang w:val="sr-Cyrl-CS"/>
        </w:rPr>
        <w:t>y</w:t>
      </w:r>
      <w:r w:rsidR="00635F63">
        <w:rPr>
          <w:rStyle w:val="BoldEIB"/>
          <w:noProof/>
          <w:lang w:val="sr-Cyrl-CS"/>
        </w:rPr>
        <w:t>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цалцулатион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деноминатед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профиле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.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тхосе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цасес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схортер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минимум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интервалс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десцрибед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555249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555249" w:rsidRPr="00635F63">
        <w:rPr>
          <w:noProof/>
          <w:lang w:val="sr-Cyrl-CS"/>
        </w:rPr>
        <w:t xml:space="preserve"> 3.1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цлосел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моне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усед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минус</w:t>
      </w:r>
      <w:r w:rsidR="00DF043D" w:rsidRPr="00635F63">
        <w:rPr>
          <w:noProof/>
          <w:lang w:val="sr-Cyrl-CS"/>
        </w:rPr>
        <w:t xml:space="preserve"> 0.125% (12.5 </w:t>
      </w:r>
      <w:r w:rsidR="00635F63"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12 (</w:t>
      </w:r>
      <w:r w:rsidR="00635F63"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елве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.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1</w:t>
      </w:r>
      <w:r w:rsidR="00555249" w:rsidRPr="00635F63">
        <w:rPr>
          <w:noProof/>
          <w:lang w:val="sr-Cyrl-CS"/>
        </w:rPr>
        <w:t>3</w:t>
      </w:r>
      <w:r w:rsidR="00DF043D" w:rsidRPr="00635F63">
        <w:rPr>
          <w:noProof/>
          <w:lang w:val="sr-Cyrl-CS"/>
        </w:rPr>
        <w:t xml:space="preserve"> </w:t>
      </w:r>
      <w:r w:rsidR="00CD5744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тхиртеен</w:t>
      </w:r>
      <w:r w:rsidR="00CD5744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36/48 </w:t>
      </w:r>
      <w:r w:rsidR="00CD5744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тхирт</w:t>
      </w:r>
      <w:r w:rsidR="00CD5744" w:rsidRPr="00635F63">
        <w:rPr>
          <w:noProof/>
          <w:lang w:val="sr-Cyrl-CS"/>
        </w:rPr>
        <w:t>y-</w:t>
      </w:r>
      <w:r w:rsidR="00635F63">
        <w:rPr>
          <w:noProof/>
          <w:lang w:val="sr-Cyrl-CS"/>
        </w:rPr>
        <w:t>си</w:t>
      </w:r>
      <w:r w:rsidR="00CD5744" w:rsidRPr="00635F63">
        <w:rPr>
          <w:noProof/>
          <w:lang w:val="sr-Cyrl-CS"/>
        </w:rPr>
        <w:t>x/</w:t>
      </w:r>
      <w:r w:rsidR="00635F63">
        <w:rPr>
          <w:noProof/>
          <w:lang w:val="sr-Cyrl-CS"/>
        </w:rPr>
        <w:t>форт</w:t>
      </w:r>
      <w:r w:rsidR="00CD5744" w:rsidRPr="00635F63">
        <w:rPr>
          <w:noProof/>
          <w:lang w:val="sr-Cyrl-CS"/>
        </w:rPr>
        <w:t>y-</w:t>
      </w:r>
      <w:r w:rsidR="00635F63">
        <w:rPr>
          <w:noProof/>
          <w:lang w:val="sr-Cyrl-CS"/>
        </w:rPr>
        <w:t>еигхт</w:t>
      </w:r>
      <w:r w:rsidR="00CD5744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бид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поинт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ап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Реутерс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обсервед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цалцулатион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>y.</w:t>
      </w:r>
    </w:p>
    <w:p w14:paraId="2F516762" w14:textId="2B6A3A44" w:rsidR="00DF043D" w:rsidRPr="00635F63" w:rsidRDefault="009B5E2B" w:rsidP="0051039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Релевант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Бусинесс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</w:t>
      </w:r>
      <w:r w:rsidR="00DF043D" w:rsidRPr="00635F63">
        <w:rPr>
          <w:rStyle w:val="BoldEIB"/>
          <w:noProof/>
          <w:lang w:val="sr-Cyrl-CS"/>
        </w:rPr>
        <w:t>y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>:</w:t>
      </w:r>
    </w:p>
    <w:p w14:paraId="60F7F87C" w14:textId="32945D80" w:rsidR="00DF043D" w:rsidRPr="00635F63" w:rsidRDefault="00635F63" w:rsidP="005367E2">
      <w:pPr>
        <w:pStyle w:val="NoIndentEIB"/>
        <w:numPr>
          <w:ilvl w:val="0"/>
          <w:numId w:val="17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Аутоматед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Реал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Гросс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Сеттлемент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пресс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Трансфер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стем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утилисес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платформ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лаунцхед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19 </w:t>
      </w:r>
      <w:r>
        <w:rPr>
          <w:noProof/>
          <w:lang w:val="sr-Cyrl-CS"/>
        </w:rPr>
        <w:t>Новембер</w:t>
      </w:r>
      <w:r w:rsidR="00DF043D" w:rsidRPr="00635F63">
        <w:rPr>
          <w:noProof/>
          <w:lang w:val="sr-Cyrl-CS"/>
        </w:rPr>
        <w:t xml:space="preserve"> 2007 (</w:t>
      </w:r>
      <w:r>
        <w:rPr>
          <w:noProof/>
          <w:lang w:val="sr-Cyrl-CS"/>
        </w:rPr>
        <w:t>ТАРГЕТ</w:t>
      </w:r>
      <w:r w:rsidR="00DF043D" w:rsidRPr="00635F63">
        <w:rPr>
          <w:noProof/>
          <w:lang w:val="sr-Cyrl-CS"/>
        </w:rPr>
        <w:t xml:space="preserve">2)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сеттлемент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24049DBE" w14:textId="50BB3361" w:rsidR="00DF043D" w:rsidRPr="00635F63" w:rsidRDefault="00635F63" w:rsidP="005367E2">
      <w:pPr>
        <w:pStyle w:val="NoIndentEIB"/>
        <w:numPr>
          <w:ilvl w:val="0"/>
          <w:numId w:val="17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генерал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доместиц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центре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>y.</w:t>
      </w:r>
    </w:p>
    <w:p w14:paraId="60243CB1" w14:textId="61D3929F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Релевант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Интербанк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>:</w:t>
      </w:r>
    </w:p>
    <w:p w14:paraId="693934C1" w14:textId="7B0D288A" w:rsidR="00DF043D" w:rsidRPr="00635F63" w:rsidRDefault="00635F63" w:rsidP="005367E2">
      <w:pPr>
        <w:pStyle w:val="NoIndentEIB"/>
        <w:numPr>
          <w:ilvl w:val="0"/>
          <w:numId w:val="18"/>
        </w:numPr>
        <w:rPr>
          <w:noProof/>
          <w:lang w:val="sr-Cyrl-CS"/>
        </w:rPr>
      </w:pP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деноминатед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>;</w:t>
      </w:r>
    </w:p>
    <w:p w14:paraId="52A9C3E0" w14:textId="1C121A1E" w:rsidR="00DF043D" w:rsidRPr="00635F63" w:rsidRDefault="00635F63" w:rsidP="005367E2">
      <w:pPr>
        <w:pStyle w:val="NoIndentEIB"/>
        <w:numPr>
          <w:ilvl w:val="0"/>
          <w:numId w:val="18"/>
        </w:numPr>
        <w:rPr>
          <w:noProof/>
          <w:lang w:val="sr-Cyrl-CS"/>
        </w:rPr>
      </w:pP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деноминатед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55CC5A91" w14:textId="4D96C52B" w:rsidR="00DF043D" w:rsidRPr="00635F63" w:rsidRDefault="00635F63" w:rsidP="005367E2">
      <w:pPr>
        <w:pStyle w:val="NoIndentEIB"/>
        <w:numPr>
          <w:ilvl w:val="0"/>
          <w:numId w:val="18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дефинитион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сепарател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цоммуницатед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деноминатед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бецомес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>.</w:t>
      </w:r>
    </w:p>
    <w:p w14:paraId="1BBB3FA0" w14:textId="0A4C538F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Сцхедулед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Дисбурсемент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051AD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051AD5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51AD5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51AD5" w:rsidRPr="00635F63">
        <w:rPr>
          <w:noProof/>
          <w:lang w:val="sr-Cyrl-CS"/>
        </w:rPr>
        <w:instrText>426638944 \</w:instrText>
      </w:r>
      <w:r w:rsidR="00635F63">
        <w:rPr>
          <w:noProof/>
          <w:lang w:val="sr-Cyrl-CS"/>
        </w:rPr>
        <w:instrText>р</w:instrText>
      </w:r>
      <w:r w:rsidR="00051AD5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051AD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 w:rsidR="00635F63"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79849385" w14:textId="2E1BCF12" w:rsidR="00DF043D" w:rsidRPr="00635F63" w:rsidRDefault="009B5E2B" w:rsidP="00933C72">
      <w:pPr>
        <w:rPr>
          <w:noProof/>
          <w:lang w:val="sr-Cyrl-CS"/>
        </w:rPr>
      </w:pPr>
      <w:r w:rsidRPr="00635F63">
        <w:rPr>
          <w:rStyle w:val="BoldEIB"/>
          <w:b w:val="0"/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Спреад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минус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>.</w:t>
      </w:r>
    </w:p>
    <w:p w14:paraId="6E1C5092" w14:textId="48A56BE3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Та</w:t>
      </w:r>
      <w:r w:rsidR="00DF043D" w:rsidRPr="00635F63">
        <w:rPr>
          <w:rStyle w:val="BoldEIB"/>
          <w:noProof/>
          <w:lang w:val="sr-Cyrl-CS"/>
        </w:rPr>
        <w:t>x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та</w:t>
      </w:r>
      <w:r w:rsidR="00DF043D" w:rsidRPr="00635F63">
        <w:rPr>
          <w:noProof/>
          <w:lang w:val="sr-Cyrl-CS"/>
        </w:rPr>
        <w:t xml:space="preserve">x, </w:t>
      </w:r>
      <w:r w:rsidR="00635F63">
        <w:rPr>
          <w:noProof/>
          <w:lang w:val="sr-Cyrl-CS"/>
        </w:rPr>
        <w:t>лев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импост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дут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цхарге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итххолдинг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симилар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натуре</w:t>
      </w:r>
      <w:r w:rsidR="00DF043D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пеналт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фаилуре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дела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>).</w:t>
      </w:r>
    </w:p>
    <w:p w14:paraId="4F4BE999" w14:textId="42F0F338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Тецхницал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Десцриптион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Рецитал</w:t>
      </w:r>
      <w:r w:rsidR="00D50F3B"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а</w:t>
      </w:r>
      <w:r w:rsidR="00D50F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>.</w:t>
      </w:r>
    </w:p>
    <w:p w14:paraId="2E4D7676" w14:textId="24150F68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t>“</w:t>
      </w:r>
      <w:r w:rsidR="00635F63">
        <w:rPr>
          <w:rStyle w:val="BoldEIB"/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.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="004A44D3" w:rsidRPr="00635F63">
        <w:rPr>
          <w:noProof/>
          <w:lang w:val="sr-Cyrl-CS"/>
        </w:rPr>
        <w:t>,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0732E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0732ED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732ED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732ED" w:rsidRPr="00635F63">
        <w:rPr>
          <w:noProof/>
          <w:lang w:val="sr-Cyrl-CS"/>
        </w:rPr>
        <w:instrText>426638944 \</w:instrText>
      </w:r>
      <w:r w:rsidR="00635F63">
        <w:rPr>
          <w:noProof/>
          <w:lang w:val="sr-Cyrl-CS"/>
        </w:rPr>
        <w:instrText>р</w:instrText>
      </w:r>
      <w:r w:rsidR="000732ED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0732E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 w:rsidR="00635F63"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</w:p>
    <w:p w14:paraId="6CC66B93" w14:textId="6D4E43F0" w:rsidR="00DF043D" w:rsidRPr="00635F63" w:rsidRDefault="009B5E2B" w:rsidP="00933C72">
      <w:pPr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“</w:t>
      </w:r>
      <w:r w:rsidR="00635F63">
        <w:rPr>
          <w:rStyle w:val="BoldEIB"/>
          <w:noProof/>
          <w:lang w:val="sr-Cyrl-CS"/>
        </w:rPr>
        <w:t>УСД</w:t>
      </w:r>
      <w:r w:rsidRPr="00635F63">
        <w:rPr>
          <w:noProof/>
          <w:lang w:val="sr-Cyrl-CS"/>
        </w:rPr>
        <w:t xml:space="preserve">”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фул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Унитед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Статес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Америца</w:t>
      </w:r>
      <w:r w:rsidR="00DF043D" w:rsidRPr="00635F63">
        <w:rPr>
          <w:noProof/>
          <w:lang w:val="sr-Cyrl-CS"/>
        </w:rPr>
        <w:t>.</w:t>
      </w:r>
    </w:p>
    <w:p w14:paraId="1319D706" w14:textId="77777777" w:rsidR="00D44F95" w:rsidRPr="00635F63" w:rsidRDefault="00D44F95" w:rsidP="00933C72">
      <w:pPr>
        <w:rPr>
          <w:noProof/>
          <w:lang w:val="sr-Cyrl-CS"/>
        </w:rPr>
      </w:pPr>
    </w:p>
    <w:p w14:paraId="615AB4F4" w14:textId="77777777" w:rsidR="00D44F95" w:rsidRPr="00635F63" w:rsidRDefault="00D44F95" w:rsidP="00D44F95">
      <w:pPr>
        <w:rPr>
          <w:rFonts w:ascii="Arial Bold" w:eastAsiaTheme="majorEastAsia" w:hAnsi="Arial Bold" w:cstheme="majorBidi"/>
          <w:noProof/>
          <w:sz w:val="28"/>
          <w:szCs w:val="28"/>
          <w:u w:val="single"/>
          <w:lang w:val="sr-Cyrl-CS"/>
        </w:rPr>
      </w:pPr>
      <w:r w:rsidRPr="00635F63">
        <w:rPr>
          <w:noProof/>
          <w:lang w:val="sr-Cyrl-CS"/>
        </w:rPr>
        <w:br w:type="page"/>
      </w:r>
    </w:p>
    <w:p w14:paraId="6FDCE22F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8" w:name="_Toc447201554"/>
      <w:bookmarkEnd w:id="8"/>
    </w:p>
    <w:p w14:paraId="07DE1459" w14:textId="04CED765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Дисбурсементс</w:t>
      </w:r>
    </w:p>
    <w:p w14:paraId="6DBF43C4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5D97A133" w14:textId="52EE415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9" w:name="_Ref426693193"/>
      <w:bookmarkStart w:id="10" w:name="_Toc447201555"/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</w:t>
      </w:r>
      <w:bookmarkEnd w:id="9"/>
      <w:bookmarkEnd w:id="10"/>
      <w:r>
        <w:rPr>
          <w:noProof/>
          <w:lang w:val="sr-Cyrl-CS"/>
        </w:rPr>
        <w:t>т</w:t>
      </w:r>
    </w:p>
    <w:p w14:paraId="1D100A0E" w14:textId="6FD90319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естаблисхес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фавоур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 w:rsidR="002A0A86" w:rsidRPr="00635F63">
        <w:rPr>
          <w:noProof/>
          <w:lang w:val="sr-Cyrl-CS"/>
        </w:rPr>
        <w:t>26</w:t>
      </w:r>
      <w:r w:rsidR="006850CF" w:rsidRPr="00635F63">
        <w:rPr>
          <w:noProof/>
          <w:lang w:val="sr-Cyrl-CS"/>
        </w:rPr>
        <w:t>,000</w:t>
      </w:r>
      <w:r w:rsidR="00116FEA" w:rsidRPr="00635F63">
        <w:rPr>
          <w:noProof/>
          <w:lang w:val="sr-Cyrl-CS"/>
        </w:rPr>
        <w:t>,</w:t>
      </w:r>
      <w:r w:rsidR="006850CF" w:rsidRPr="00635F63">
        <w:rPr>
          <w:noProof/>
          <w:lang w:val="sr-Cyrl-CS"/>
        </w:rPr>
        <w:t>000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т</w:t>
      </w:r>
      <w:r w:rsidR="002A0A86" w:rsidRPr="00635F63">
        <w:rPr>
          <w:noProof/>
          <w:lang w:val="sr-Cyrl-CS"/>
        </w:rPr>
        <w:t>w</w:t>
      </w:r>
      <w:r>
        <w:rPr>
          <w:noProof/>
          <w:lang w:val="sr-Cyrl-CS"/>
        </w:rPr>
        <w:t>ент</w:t>
      </w:r>
      <w:r w:rsidR="002A0A86" w:rsidRPr="00635F63">
        <w:rPr>
          <w:noProof/>
          <w:lang w:val="sr-Cyrl-CS"/>
        </w:rPr>
        <w:t>y</w:t>
      </w:r>
      <w:r w:rsidR="0009207B" w:rsidRPr="00635F63">
        <w:rPr>
          <w:noProof/>
          <w:lang w:val="sr-Cyrl-CS"/>
        </w:rPr>
        <w:t>-</w:t>
      </w:r>
      <w:r>
        <w:rPr>
          <w:noProof/>
          <w:lang w:val="sr-Cyrl-CS"/>
        </w:rPr>
        <w:t>си</w:t>
      </w:r>
      <w:r w:rsidR="002A0A86" w:rsidRPr="00635F63">
        <w:rPr>
          <w:noProof/>
          <w:lang w:val="sr-Cyrl-CS"/>
        </w:rPr>
        <w:t>x</w:t>
      </w:r>
      <w:r w:rsidR="00FD0E0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миллион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еурос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9B5E2B" w:rsidRPr="00635F63">
        <w:rPr>
          <w:noProof/>
          <w:lang w:val="sr-Cyrl-CS"/>
        </w:rPr>
        <w:t>“</w:t>
      </w:r>
      <w:r>
        <w:rPr>
          <w:rStyle w:val="BoldEIB"/>
          <w:noProof/>
          <w:lang w:val="sr-Cyrl-CS"/>
        </w:rPr>
        <w:t>Цредит</w:t>
      </w:r>
      <w:r w:rsidR="009B5E2B" w:rsidRPr="00635F63">
        <w:rPr>
          <w:noProof/>
          <w:lang w:val="sr-Cyrl-CS"/>
        </w:rPr>
        <w:t>”</w:t>
      </w:r>
      <w:r w:rsidR="00DF043D" w:rsidRPr="00635F63">
        <w:rPr>
          <w:noProof/>
          <w:lang w:val="sr-Cyrl-CS"/>
        </w:rPr>
        <w:t>).</w:t>
      </w:r>
    </w:p>
    <w:p w14:paraId="0B5E7D7A" w14:textId="77777777" w:rsidR="009B5E2B" w:rsidRPr="00635F63" w:rsidRDefault="009B5E2B" w:rsidP="00B60EF3">
      <w:pPr>
        <w:spacing w:after="0"/>
        <w:rPr>
          <w:noProof/>
          <w:lang w:val="sr-Cyrl-CS"/>
        </w:rPr>
      </w:pPr>
    </w:p>
    <w:p w14:paraId="43006240" w14:textId="77777777" w:rsidR="009B5E2B" w:rsidRPr="00635F63" w:rsidRDefault="009B5E2B" w:rsidP="00B60EF3">
      <w:pPr>
        <w:spacing w:after="0"/>
        <w:rPr>
          <w:noProof/>
          <w:lang w:val="sr-Cyrl-CS"/>
        </w:rPr>
      </w:pPr>
    </w:p>
    <w:p w14:paraId="00C5FC2F" w14:textId="49852697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1" w:name="_Ref426722606"/>
      <w:bookmarkStart w:id="12" w:name="_Ref426951249"/>
      <w:bookmarkStart w:id="13" w:name="_Ref426951605"/>
      <w:bookmarkStart w:id="14" w:name="_Ref426951992"/>
      <w:bookmarkStart w:id="15" w:name="_Toc447201556"/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процедур</w:t>
      </w:r>
      <w:bookmarkEnd w:id="11"/>
      <w:bookmarkEnd w:id="12"/>
      <w:bookmarkEnd w:id="13"/>
      <w:bookmarkEnd w:id="14"/>
      <w:bookmarkEnd w:id="15"/>
      <w:r>
        <w:rPr>
          <w:noProof/>
          <w:lang w:val="sr-Cyrl-CS"/>
        </w:rPr>
        <w:t>е</w:t>
      </w:r>
    </w:p>
    <w:p w14:paraId="46683CC3" w14:textId="43D8228D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6" w:name="_Toc447201557"/>
      <w:r>
        <w:rPr>
          <w:noProof/>
          <w:lang w:val="sr-Cyrl-CS"/>
        </w:rPr>
        <w:t>Транцхе</w:t>
      </w:r>
      <w:bookmarkEnd w:id="16"/>
      <w:r>
        <w:rPr>
          <w:noProof/>
          <w:lang w:val="sr-Cyrl-CS"/>
        </w:rPr>
        <w:t>с</w:t>
      </w:r>
    </w:p>
    <w:p w14:paraId="27EFECB2" w14:textId="38322D8A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F7BB6" w:rsidRPr="00635F63">
        <w:rPr>
          <w:noProof/>
          <w:lang w:val="sr-Cyrl-CS"/>
        </w:rPr>
        <w:t xml:space="preserve">10 </w:t>
      </w:r>
      <w:r w:rsidR="006850CF" w:rsidRPr="00635F63">
        <w:rPr>
          <w:noProof/>
          <w:lang w:val="sr-Cyrl-CS"/>
        </w:rPr>
        <w:t>(</w:t>
      </w:r>
      <w:r>
        <w:rPr>
          <w:noProof/>
          <w:lang w:val="sr-Cyrl-CS"/>
        </w:rPr>
        <w:t>тен</w:t>
      </w:r>
      <w:r w:rsidR="006850CF" w:rsidRPr="00635F63">
        <w:rPr>
          <w:noProof/>
          <w:lang w:val="sr-Cyrl-CS"/>
        </w:rPr>
        <w:t>)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ундра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баланце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минимум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 w:rsidR="00CA5C10" w:rsidRPr="00635F63">
        <w:rPr>
          <w:noProof/>
          <w:lang w:val="sr-Cyrl-CS"/>
        </w:rPr>
        <w:t>2</w:t>
      </w:r>
      <w:r w:rsidR="006850CF" w:rsidRPr="00635F63">
        <w:rPr>
          <w:noProof/>
          <w:lang w:val="sr-Cyrl-CS"/>
        </w:rPr>
        <w:t xml:space="preserve">,000,000 </w:t>
      </w:r>
      <w:r w:rsidR="00DF043D" w:rsidRPr="00635F63">
        <w:rPr>
          <w:noProof/>
          <w:lang w:val="sr-Cyrl-CS"/>
        </w:rPr>
        <w:t>(</w:t>
      </w:r>
      <w:r>
        <w:rPr>
          <w:noProof/>
          <w:lang w:val="sr-Cyrl-CS"/>
        </w:rPr>
        <w:t>т</w:t>
      </w:r>
      <w:r w:rsidR="00CA5C10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CA5C1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миллион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еурос</w:t>
      </w:r>
      <w:r w:rsidR="00DF043D" w:rsidRPr="00635F63">
        <w:rPr>
          <w:noProof/>
          <w:lang w:val="sr-Cyrl-CS"/>
        </w:rPr>
        <w:t>).</w:t>
      </w:r>
    </w:p>
    <w:p w14:paraId="3A581E2A" w14:textId="77777777" w:rsidR="009B5E2B" w:rsidRPr="00635F63" w:rsidRDefault="009B5E2B" w:rsidP="00B60EF3">
      <w:pPr>
        <w:spacing w:after="0"/>
        <w:rPr>
          <w:noProof/>
          <w:lang w:val="sr-Cyrl-CS"/>
        </w:rPr>
      </w:pPr>
    </w:p>
    <w:p w14:paraId="6189FF42" w14:textId="40A433AB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7" w:name="_Ref426638944"/>
      <w:bookmarkStart w:id="18" w:name="_Toc447201558"/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</w:t>
      </w:r>
      <w:bookmarkEnd w:id="17"/>
      <w:bookmarkEnd w:id="18"/>
      <w:r>
        <w:rPr>
          <w:noProof/>
          <w:lang w:val="sr-Cyrl-CS"/>
        </w:rPr>
        <w:t>т</w:t>
      </w:r>
    </w:p>
    <w:p w14:paraId="06126431" w14:textId="7E240199" w:rsidR="00DF043D" w:rsidRPr="00635F63" w:rsidRDefault="00635F63">
      <w:pPr>
        <w:pStyle w:val="NoIndentEIB"/>
        <w:numPr>
          <w:ilvl w:val="0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латест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362DD5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CNDJ6nn5us4RjIIAqgBLqQsCAAAACAAAAA4AAABfAFIAZQBmADQAMgA2ADcAMQAzADIAMwAwAAAA
</w:fldData>
        </w:fldChar>
      </w:r>
      <w:r w:rsidR="00193F3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93F3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93F39" w:rsidRPr="00635F63">
        <w:rPr>
          <w:noProof/>
          <w:lang w:val="sr-Cyrl-CS"/>
        </w:rPr>
        <w:instrText>426713230 \</w:instrText>
      </w:r>
      <w:r>
        <w:rPr>
          <w:noProof/>
          <w:lang w:val="sr-Cyrl-CS"/>
        </w:rPr>
        <w:instrText>р</w:instrText>
      </w:r>
      <w:r w:rsidR="00193F3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93F3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 xml:space="preserve">y: </w:t>
      </w:r>
    </w:p>
    <w:p w14:paraId="0A9A5DC8" w14:textId="0296F621" w:rsidR="00DF043D" w:rsidRPr="00635F63" w:rsidRDefault="00635F63" w:rsidP="00B06333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5F0C7B0D" w14:textId="79FCF195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муст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ундерстоод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итхстандинг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дисбурсе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цалендар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>;</w:t>
      </w:r>
    </w:p>
    <w:p w14:paraId="7CD980CE" w14:textId="6866BE06" w:rsidR="00DF043D" w:rsidRPr="00635F63" w:rsidRDefault="00DF043D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хетхер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Флоатинг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еацх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провисионс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13583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0732ED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732ED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732ED" w:rsidRPr="00635F63">
        <w:rPr>
          <w:noProof/>
          <w:lang w:val="sr-Cyrl-CS"/>
        </w:rPr>
        <w:instrText>426639513 \</w:instrText>
      </w:r>
      <w:r w:rsidR="00635F63">
        <w:rPr>
          <w:noProof/>
          <w:lang w:val="sr-Cyrl-CS"/>
        </w:rPr>
        <w:instrText>р</w:instrText>
      </w:r>
      <w:r w:rsidR="000732ED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0732E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>;</w:t>
      </w:r>
    </w:p>
    <w:p w14:paraId="3F2F4BEF" w14:textId="25CC49EB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периодицит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6D6279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6D627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D627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D6279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6D627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D627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;</w:t>
      </w:r>
    </w:p>
    <w:p w14:paraId="1480D549" w14:textId="5CACC877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цхосен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6D6279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CNDJ6nn5us4RjIIAqgBLqQsCAAAACAAAAA4AAABfAFIAZQBmADQAMgA2ADcAMgAyADQAOQAyAAAA
</w:fldData>
        </w:fldChar>
      </w:r>
      <w:r w:rsidR="006D627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D627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D6279" w:rsidRPr="00635F63">
        <w:rPr>
          <w:noProof/>
          <w:lang w:val="sr-Cyrl-CS"/>
        </w:rPr>
        <w:instrText>426722492 \</w:instrText>
      </w:r>
      <w:r>
        <w:rPr>
          <w:noProof/>
          <w:lang w:val="sr-Cyrl-CS"/>
        </w:rPr>
        <w:instrText>р</w:instrText>
      </w:r>
      <w:r w:rsidR="006D627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D627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;</w:t>
      </w:r>
    </w:p>
    <w:p w14:paraId="2D83139C" w14:textId="7ED31E8D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</w:p>
    <w:p w14:paraId="18940318" w14:textId="519CEC2B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014764C6" w14:textId="73000F52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ИБАН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цоде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аппроприате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працтице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ИФТ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6D6279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CNDJ6nn5us4RjIIAqgBLqQsCAAAACAAAAA4AAABfAFIAZQBmADQANAA3ADEAOQAxADEAMAA2AAAA
</w:fldData>
        </w:fldChar>
      </w:r>
      <w:r w:rsidR="00362DD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362DD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362DD5" w:rsidRPr="00635F63">
        <w:rPr>
          <w:noProof/>
          <w:lang w:val="sr-Cyrl-CS"/>
        </w:rPr>
        <w:instrText>447191106 \</w:instrText>
      </w:r>
      <w:r>
        <w:rPr>
          <w:noProof/>
          <w:lang w:val="sr-Cyrl-CS"/>
        </w:rPr>
        <w:instrText>р</w:instrText>
      </w:r>
      <w:r w:rsidR="00362DD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362DD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2AF1A41F" w14:textId="22E7B5B6" w:rsidR="00DF043D" w:rsidRPr="00635F63" w:rsidRDefault="00635F63" w:rsidP="005367E2">
      <w:pPr>
        <w:pStyle w:val="NoIndentEIB"/>
        <w:numPr>
          <w:ilvl w:val="0"/>
          <w:numId w:val="19"/>
        </w:numPr>
        <w:rPr>
          <w:noProof/>
          <w:lang w:val="sr-Cyrl-CS"/>
        </w:rPr>
      </w:pPr>
      <w:bookmarkStart w:id="19" w:name="_Ref426722798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субмиссион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C83DD6" w:rsidRPr="00635F63">
        <w:rPr>
          <w:noProof/>
          <w:lang w:val="sr-Cyrl-CS"/>
        </w:rPr>
        <w:t>-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дисцретион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</w:t>
      </w:r>
      <w:r w:rsidR="00DF043D" w:rsidRPr="00635F63">
        <w:rPr>
          <w:noProof/>
          <w:lang w:val="sr-Cyrl-CS"/>
        </w:rPr>
        <w:t>y:</w:t>
      </w:r>
      <w:bookmarkEnd w:id="19"/>
    </w:p>
    <w:p w14:paraId="133208D7" w14:textId="5309B024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афорементионед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превиоусл</w:t>
      </w:r>
      <w:r w:rsidR="00DF043D" w:rsidRPr="00635F63">
        <w:rPr>
          <w:noProof/>
          <w:lang w:val="sr-Cyrl-CS"/>
        </w:rPr>
        <w:t>y q</w:t>
      </w:r>
      <w:r>
        <w:rPr>
          <w:noProof/>
          <w:lang w:val="sr-Cyrl-CS"/>
        </w:rPr>
        <w:t>уотед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0189DB57" w14:textId="6534837E" w:rsidR="00DF043D" w:rsidRPr="00635F63" w:rsidRDefault="00635F63" w:rsidP="005367E2">
      <w:pPr>
        <w:pStyle w:val="NoIndentEIB"/>
        <w:numPr>
          <w:ilvl w:val="1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афорементионед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превиоусл</w:t>
      </w:r>
      <w:r w:rsidR="00DF043D" w:rsidRPr="00635F63">
        <w:rPr>
          <w:noProof/>
          <w:lang w:val="sr-Cyrl-CS"/>
        </w:rPr>
        <w:t>y q</w:t>
      </w:r>
      <w:r>
        <w:rPr>
          <w:noProof/>
          <w:lang w:val="sr-Cyrl-CS"/>
        </w:rPr>
        <w:t>уотед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</w:p>
    <w:p w14:paraId="20B04F6B" w14:textId="4BE4AF48" w:rsidR="00DF043D" w:rsidRPr="00635F63" w:rsidRDefault="00635F63" w:rsidP="00DD2628">
      <w:pPr>
        <w:ind w:left="1423"/>
        <w:rPr>
          <w:noProof/>
          <w:lang w:val="sr-Cyrl-CS"/>
        </w:rPr>
      </w:pP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>y.</w:t>
      </w:r>
    </w:p>
    <w:p w14:paraId="26E37D8C" w14:textId="0E12B9BA" w:rsidR="00DF043D" w:rsidRPr="00635F63" w:rsidRDefault="00635F63" w:rsidP="005367E2">
      <w:pPr>
        <w:pStyle w:val="NoIndentEIB"/>
        <w:numPr>
          <w:ilvl w:val="0"/>
          <w:numId w:val="19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аццомпаниед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специмен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сигнатуре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децларатион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00543E01" w14:textId="2AE491FB" w:rsidR="00DF043D" w:rsidRPr="00635F63" w:rsidRDefault="00635F63" w:rsidP="004B4C8F">
      <w:pPr>
        <w:pStyle w:val="NoIndentEIB"/>
        <w:numPr>
          <w:ilvl w:val="0"/>
          <w:numId w:val="19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2B679E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CNDJ6nn5us4RjIIAqgBLqQsCAAAACAAAAA4AAABfAFIAZQBmADQAMgA2ADcAMQAzADEAMQA4AAAA
</w:fldData>
        </w:fldChar>
      </w:r>
      <w:r w:rsidR="002B679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B679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B679E" w:rsidRPr="00635F63">
        <w:rPr>
          <w:noProof/>
          <w:lang w:val="sr-Cyrl-CS"/>
        </w:rPr>
        <w:instrText>426713118 \</w:instrText>
      </w:r>
      <w:r>
        <w:rPr>
          <w:noProof/>
          <w:lang w:val="sr-Cyrl-CS"/>
        </w:rPr>
        <w:instrText>р</w:instrText>
      </w:r>
      <w:r w:rsidR="002B679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B679E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CNDJ6nn5us4RjIIAqgBLqQsCAAAACAAAAA4AAABfAFIAZQBmADQANAA3ADcAMQA2ADkANgAxAAAA
</w:fldData>
        </w:fldChar>
      </w:r>
      <w:r w:rsidR="00CF4A0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CF4A0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CF4A0D" w:rsidRPr="00635F63">
        <w:rPr>
          <w:noProof/>
          <w:lang w:val="sr-Cyrl-CS"/>
        </w:rPr>
        <w:instrText>447716961 \</w:instrText>
      </w:r>
      <w:r>
        <w:rPr>
          <w:noProof/>
          <w:lang w:val="sr-Cyrl-CS"/>
        </w:rPr>
        <w:instrText>р</w:instrText>
      </w:r>
      <w:r w:rsidR="00CF4A0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CF4A0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ирревоцабле</w:t>
      </w:r>
      <w:r w:rsidR="00DF043D" w:rsidRPr="00635F63">
        <w:rPr>
          <w:noProof/>
          <w:lang w:val="sr-Cyrl-CS"/>
        </w:rPr>
        <w:t>.</w:t>
      </w:r>
    </w:p>
    <w:p w14:paraId="3ADB4D2F" w14:textId="77777777" w:rsidR="009B5E2B" w:rsidRPr="00635F63" w:rsidRDefault="009B5E2B" w:rsidP="00B60EF3">
      <w:pPr>
        <w:pStyle w:val="NoIndentEIB"/>
        <w:spacing w:after="0"/>
        <w:ind w:left="1418"/>
        <w:rPr>
          <w:noProof/>
          <w:lang w:val="sr-Cyrl-CS"/>
        </w:rPr>
      </w:pPr>
    </w:p>
    <w:p w14:paraId="0A2CCCFC" w14:textId="0181D7F9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0" w:name="_Ref426713118"/>
      <w:bookmarkStart w:id="21" w:name="_Ref426714722"/>
      <w:bookmarkStart w:id="22" w:name="_Ref426714771"/>
      <w:bookmarkStart w:id="23" w:name="_Ref426716214"/>
      <w:bookmarkStart w:id="24" w:name="_Ref426952334"/>
      <w:bookmarkStart w:id="25" w:name="_Ref426983186"/>
      <w:bookmarkStart w:id="26" w:name="_Ref427046268"/>
      <w:bookmarkStart w:id="27" w:name="_Toc447201559"/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noProof/>
          <w:lang w:val="sr-Cyrl-CS"/>
        </w:rPr>
        <w:t>е</w:t>
      </w:r>
    </w:p>
    <w:p w14:paraId="73C0974A" w14:textId="787B743A" w:rsidR="00DF043D" w:rsidRPr="00635F63" w:rsidRDefault="00635F63" w:rsidP="005367E2">
      <w:pPr>
        <w:pStyle w:val="NoIndentEIB"/>
        <w:numPr>
          <w:ilvl w:val="0"/>
          <w:numId w:val="20"/>
        </w:numPr>
        <w:rPr>
          <w:noProof/>
          <w:lang w:val="sr-Cyrl-CS"/>
        </w:rPr>
      </w:pPr>
      <w:bookmarkStart w:id="28" w:name="_Ref426983190"/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10 (</w:t>
      </w:r>
      <w:r>
        <w:rPr>
          <w:noProof/>
          <w:lang w:val="sr-Cyrl-CS"/>
        </w:rPr>
        <w:t>тен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цонформс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355C34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CNDJ6nn5us4RjIIAqgBLqQsCAAAACAAAAA4AAABfAFIAZQBmADQAMgA2ADcAMgAyADYAMAA2AAAA
</w:fldData>
        </w:fldChar>
      </w:r>
      <w:r w:rsidR="00355C34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355C34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355C34" w:rsidRPr="00635F63">
        <w:rPr>
          <w:noProof/>
          <w:lang w:val="sr-Cyrl-CS"/>
        </w:rPr>
        <w:instrText>426722606 \</w:instrText>
      </w:r>
      <w:r>
        <w:rPr>
          <w:noProof/>
          <w:lang w:val="sr-Cyrl-CS"/>
        </w:rPr>
        <w:instrText>р</w:instrText>
      </w:r>
      <w:r w:rsidR="00355C34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355C3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>y:</w:t>
      </w:r>
      <w:bookmarkEnd w:id="28"/>
    </w:p>
    <w:p w14:paraId="3E78F77B" w14:textId="3BDDDA1D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41BAFE6D" w14:textId="4ACA8873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;</w:t>
      </w:r>
    </w:p>
    <w:p w14:paraId="3DBF8625" w14:textId="7490F81D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: (1)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(2)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355C34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;</w:t>
      </w:r>
    </w:p>
    <w:p w14:paraId="778A1E84" w14:textId="79ABF14F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периодицит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08C1AF6F" w14:textId="151AB2DA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0973E402" w14:textId="03811DFD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3DFEDA6C" w14:textId="0C430748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;</w:t>
      </w:r>
    </w:p>
    <w:p w14:paraId="750E35D3" w14:textId="58A74612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bookmarkStart w:id="29" w:name="_Ref430854060"/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</w:t>
      </w:r>
      <w:bookmarkEnd w:id="29"/>
      <w:r>
        <w:rPr>
          <w:noProof/>
          <w:lang w:val="sr-Cyrl-CS"/>
        </w:rPr>
        <w:t>д</w:t>
      </w:r>
    </w:p>
    <w:p w14:paraId="3D33E2A1" w14:textId="3BE0BB8E" w:rsidR="00DF043D" w:rsidRPr="00635F63" w:rsidRDefault="00635F63" w:rsidP="005367E2">
      <w:pPr>
        <w:pStyle w:val="NoIndentEIB"/>
        <w:numPr>
          <w:ilvl w:val="1"/>
          <w:numId w:val="20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0A8A0173" w14:textId="56D2B7DA" w:rsidR="00DF043D" w:rsidRPr="00635F63" w:rsidRDefault="00635F63" w:rsidP="005367E2">
      <w:pPr>
        <w:pStyle w:val="NoIndentEIB"/>
        <w:numPr>
          <w:ilvl w:val="0"/>
          <w:numId w:val="20"/>
        </w:numPr>
        <w:rPr>
          <w:noProof/>
          <w:lang w:val="sr-Cyrl-CS"/>
        </w:rPr>
      </w:pPr>
      <w:bookmarkStart w:id="30" w:name="_Ref447716961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елементс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рефлецт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елемент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ревоке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12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 </w:t>
      </w:r>
      <w:r>
        <w:rPr>
          <w:noProof/>
          <w:lang w:val="sr-Cyrl-CS"/>
        </w:rPr>
        <w:t>Лу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ембоург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ревокед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елементс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>.</w:t>
      </w:r>
      <w:bookmarkEnd w:id="30"/>
    </w:p>
    <w:p w14:paraId="6B664CC6" w14:textId="65094EE9" w:rsidR="00DF043D" w:rsidRPr="00635F63" w:rsidRDefault="00635F63" w:rsidP="004B4C8F">
      <w:pPr>
        <w:pStyle w:val="NoIndentEIB"/>
        <w:numPr>
          <w:ilvl w:val="0"/>
          <w:numId w:val="20"/>
        </w:numPr>
        <w:spacing w:after="0"/>
        <w:rPr>
          <w:noProof/>
          <w:lang w:val="sr-Cyrl-CS"/>
        </w:rPr>
      </w:pPr>
      <w:bookmarkStart w:id="31" w:name="_Ref427211241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E03B23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426638944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Б</w:t>
      </w:r>
      <w:r w:rsidR="000D527E" w:rsidRPr="00635F63">
        <w:rPr>
          <w:noProof/>
          <w:lang w:val="sr-Cyrl-CS"/>
        </w:rPr>
        <w:fldChar w:fldCharType="end"/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CNDJ6nn5us4RjIIAqgBLqQsCAAAACAAAAA4AAABfAFIAZQBmADQAMgA2ADcAMgAyADcAOQA4AAAA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426722798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уентл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>.</w:t>
      </w:r>
      <w:bookmarkEnd w:id="31"/>
    </w:p>
    <w:p w14:paraId="4E9C4A61" w14:textId="77777777" w:rsidR="009B5E2B" w:rsidRPr="00635F63" w:rsidRDefault="009B5E2B" w:rsidP="00B60EF3">
      <w:pPr>
        <w:pStyle w:val="NoIndentEIB"/>
        <w:spacing w:after="0"/>
        <w:ind w:left="851" w:hanging="851"/>
        <w:rPr>
          <w:noProof/>
          <w:lang w:val="sr-Cyrl-CS"/>
        </w:rPr>
      </w:pPr>
    </w:p>
    <w:p w14:paraId="5CDE4E38" w14:textId="0D0412E4" w:rsidR="00DF043D" w:rsidRPr="00635F63" w:rsidRDefault="00635F63" w:rsidP="00B60EF3">
      <w:pPr>
        <w:pStyle w:val="Heading3"/>
        <w:spacing w:before="0"/>
        <w:ind w:left="851" w:hanging="851"/>
        <w:rPr>
          <w:noProof/>
          <w:lang w:val="sr-Cyrl-CS"/>
        </w:rPr>
      </w:pPr>
      <w:bookmarkStart w:id="32" w:name="_Ref447191106"/>
      <w:bookmarkStart w:id="33" w:name="_Toc447201560"/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</w:t>
      </w:r>
      <w:bookmarkEnd w:id="32"/>
      <w:bookmarkEnd w:id="33"/>
      <w:r>
        <w:rPr>
          <w:noProof/>
          <w:lang w:val="sr-Cyrl-CS"/>
        </w:rPr>
        <w:t>т</w:t>
      </w:r>
    </w:p>
    <w:p w14:paraId="576B9229" w14:textId="498300AE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(w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ИБАН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аппроприате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працтице</w:t>
      </w:r>
      <w:r w:rsidR="00DF043D" w:rsidRPr="00635F63">
        <w:rPr>
          <w:noProof/>
          <w:lang w:val="sr-Cyrl-CS"/>
        </w:rPr>
        <w:t>).</w:t>
      </w:r>
    </w:p>
    <w:p w14:paraId="54D3043D" w14:textId="091D7017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Онл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.</w:t>
      </w:r>
    </w:p>
    <w:p w14:paraId="3E566DBB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14BC630C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1A307B1C" w14:textId="222B3B0C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34" w:name="_Toc447201561"/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</w:t>
      </w:r>
      <w:bookmarkEnd w:id="34"/>
      <w:r>
        <w:rPr>
          <w:noProof/>
          <w:lang w:val="sr-Cyrl-CS"/>
        </w:rPr>
        <w:t>т</w:t>
      </w:r>
    </w:p>
    <w:p w14:paraId="50EF9A0B" w14:textId="67710EB1" w:rsidR="00DF043D" w:rsidRPr="00635F63" w:rsidRDefault="00635F63" w:rsidP="00B60EF3">
      <w:pPr>
        <w:keepLines/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идел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традед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фореигн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маркетс</w:t>
      </w:r>
      <w:r w:rsidR="00DF043D" w:rsidRPr="00635F63">
        <w:rPr>
          <w:noProof/>
          <w:lang w:val="sr-Cyrl-CS"/>
        </w:rPr>
        <w:t>.</w:t>
      </w:r>
    </w:p>
    <w:p w14:paraId="12F56CAB" w14:textId="38CF8971" w:rsidR="00DF043D" w:rsidRPr="00635F63" w:rsidRDefault="00635F63" w:rsidP="00B60EF3">
      <w:pPr>
        <w:keepLines/>
        <w:spacing w:after="0"/>
        <w:rPr>
          <w:noProof/>
          <w:lang w:val="sr-Cyrl-CS"/>
        </w:rPr>
      </w:pPr>
      <w:r>
        <w:rPr>
          <w:noProof/>
          <w:lang w:val="sr-Cyrl-CS"/>
        </w:rPr>
        <w:lastRenderedPageBreak/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тхеир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публисхед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Централ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Франкфурт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схортл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субмиссион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дециде</w:t>
      </w:r>
      <w:r w:rsidR="00DF043D" w:rsidRPr="00635F63">
        <w:rPr>
          <w:noProof/>
          <w:lang w:val="sr-Cyrl-CS"/>
        </w:rPr>
        <w:t>.</w:t>
      </w:r>
    </w:p>
    <w:p w14:paraId="6C569956" w14:textId="77777777" w:rsidR="0031793D" w:rsidRPr="00635F63" w:rsidRDefault="0031793D" w:rsidP="00B60EF3">
      <w:pPr>
        <w:keepLines/>
        <w:spacing w:after="0"/>
        <w:rPr>
          <w:noProof/>
          <w:lang w:val="sr-Cyrl-CS"/>
        </w:rPr>
      </w:pPr>
    </w:p>
    <w:p w14:paraId="51456171" w14:textId="77777777" w:rsidR="0031793D" w:rsidRPr="00635F63" w:rsidRDefault="0031793D" w:rsidP="00B60EF3">
      <w:pPr>
        <w:keepLines/>
        <w:rPr>
          <w:noProof/>
          <w:lang w:val="sr-Cyrl-CS"/>
        </w:rPr>
      </w:pPr>
    </w:p>
    <w:p w14:paraId="6DB806C9" w14:textId="003EA685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35" w:name="_Ref426639107"/>
      <w:bookmarkStart w:id="36" w:name="_Toc447201562"/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</w:t>
      </w:r>
      <w:bookmarkEnd w:id="35"/>
      <w:bookmarkEnd w:id="36"/>
      <w:r>
        <w:rPr>
          <w:noProof/>
          <w:lang w:val="sr-Cyrl-CS"/>
        </w:rPr>
        <w:t>т</w:t>
      </w:r>
    </w:p>
    <w:p w14:paraId="47E94BF3" w14:textId="2A99491E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37" w:name="_Ref427242053"/>
      <w:bookmarkStart w:id="38" w:name="_Toc447201563"/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</w:t>
      </w:r>
      <w:bookmarkEnd w:id="37"/>
      <w:bookmarkEnd w:id="38"/>
      <w:r>
        <w:rPr>
          <w:noProof/>
          <w:lang w:val="sr-Cyrl-CS"/>
        </w:rPr>
        <w:t>е</w:t>
      </w:r>
    </w:p>
    <w:p w14:paraId="5C137793" w14:textId="1075F839" w:rsidR="00DF043D" w:rsidRPr="00635F63" w:rsidRDefault="00635F63" w:rsidP="00CD7810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91D8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CNDJ6nn5us4RjIIAqgBLqQsCAAAACAAAAA4AAABfAFIAZQBmADQAMgA2ADkANQAxADIANAA5AAAA
</w:fldData>
        </w:fldChar>
      </w:r>
      <w:r w:rsidR="00D91D8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91D8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91D8D" w:rsidRPr="00635F63">
        <w:rPr>
          <w:noProof/>
          <w:lang w:val="sr-Cyrl-CS"/>
        </w:rPr>
        <w:instrText>426951249 \</w:instrText>
      </w:r>
      <w:r>
        <w:rPr>
          <w:noProof/>
          <w:lang w:val="sr-Cyrl-CS"/>
        </w:rPr>
        <w:instrText>р</w:instrText>
      </w:r>
      <w:r w:rsidR="00D91D8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91D8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C331AE" w:rsidRPr="00635F63">
        <w:rPr>
          <w:noProof/>
          <w:lang w:val="sr-Cyrl-CS"/>
        </w:rPr>
        <w:t xml:space="preserve"> </w:t>
      </w:r>
      <w:r w:rsidR="00036DBE" w:rsidRPr="00635F63">
        <w:rPr>
          <w:noProof/>
          <w:lang w:val="sr-Cyrl-CS"/>
        </w:rPr>
        <w:t>7</w:t>
      </w:r>
      <w:r w:rsidR="00C331AE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севен</w:t>
      </w:r>
      <w:r w:rsidR="00C331AE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>:</w:t>
      </w:r>
    </w:p>
    <w:p w14:paraId="71DF3B7C" w14:textId="59F465C5" w:rsidR="00036DBE" w:rsidRPr="00635F63" w:rsidRDefault="00635F63" w:rsidP="00C64EE1">
      <w:pPr>
        <w:pStyle w:val="NoIndentEIB"/>
        <w:numPr>
          <w:ilvl w:val="0"/>
          <w:numId w:val="21"/>
        </w:numPr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036DBE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36DBE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дул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аутхорисед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сигнинг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бехалф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36DBE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036DBE" w:rsidRPr="00635F63">
        <w:rPr>
          <w:noProof/>
          <w:lang w:val="sr-Cyrl-CS"/>
        </w:rPr>
        <w:t>/</w:t>
      </w:r>
      <w:r>
        <w:rPr>
          <w:noProof/>
          <w:lang w:val="sr-Cyrl-CS"/>
        </w:rPr>
        <w:t>аре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дул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аутхорисед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тогетхер</w:t>
      </w:r>
      <w:r w:rsidR="00036DBE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специмен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сигнатуре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036DBE" w:rsidRPr="00635F63">
        <w:rPr>
          <w:noProof/>
          <w:lang w:val="sr-Cyrl-CS"/>
        </w:rPr>
        <w:t>;</w:t>
      </w:r>
    </w:p>
    <w:p w14:paraId="1BF9F245" w14:textId="7B0E74F9" w:rsidR="00036DBE" w:rsidRPr="00635F63" w:rsidRDefault="00635F63" w:rsidP="00C64EE1">
      <w:pPr>
        <w:pStyle w:val="NoIndentEIB"/>
        <w:numPr>
          <w:ilvl w:val="0"/>
          <w:numId w:val="21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легал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Јустице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36DBE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036DBE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36DBE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36DBE" w:rsidRPr="00635F63">
        <w:rPr>
          <w:noProof/>
          <w:lang w:val="sr-Cyrl-CS"/>
        </w:rPr>
        <w:t>;</w:t>
      </w:r>
    </w:p>
    <w:p w14:paraId="5ECFFC09" w14:textId="1B137500" w:rsidR="00036DBE" w:rsidRPr="00635F63" w:rsidRDefault="00635F63" w:rsidP="00C64EE1">
      <w:pPr>
        <w:pStyle w:val="NoIndentEIB"/>
        <w:numPr>
          <w:ilvl w:val="0"/>
          <w:numId w:val="21"/>
        </w:numPr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тендерс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цомпонентс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</w:t>
      </w:r>
      <w:r w:rsidR="00036DBE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36DBE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Гуиде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Процуремент</w:t>
      </w:r>
      <w:r w:rsidR="00036DBE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процуремент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доцументатион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CB5F9D" w:rsidRPr="00635F63">
        <w:rPr>
          <w:noProof/>
          <w:lang w:val="sr-Cyrl-CS"/>
        </w:rPr>
        <w:t>;</w:t>
      </w:r>
      <w:r w:rsidR="00036DBE" w:rsidRPr="00635F63">
        <w:rPr>
          <w:noProof/>
          <w:lang w:val="sr-Cyrl-CS"/>
        </w:rPr>
        <w:t xml:space="preserve"> </w:t>
      </w:r>
    </w:p>
    <w:p w14:paraId="6C04BD3C" w14:textId="59B9CD01" w:rsidR="00036DBE" w:rsidRPr="00635F63" w:rsidRDefault="00635F63" w:rsidP="00C64EE1">
      <w:pPr>
        <w:pStyle w:val="NoIndentEIB"/>
        <w:numPr>
          <w:ilvl w:val="0"/>
          <w:numId w:val="21"/>
        </w:numPr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36DBE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</w:t>
      </w:r>
      <w:r w:rsidR="0041168A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41168A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</w:t>
      </w:r>
      <w:r w:rsidR="00036DBE" w:rsidRPr="00635F63">
        <w:rPr>
          <w:noProof/>
          <w:lang w:val="sr-Cyrl-CS"/>
        </w:rPr>
        <w:t>-</w:t>
      </w:r>
      <w:r>
        <w:rPr>
          <w:noProof/>
          <w:lang w:val="sr-Cyrl-CS"/>
        </w:rPr>
        <w:t>пројецтс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Белграде</w:t>
      </w:r>
      <w:r w:rsidR="00036DBE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Буилдингс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Буилдинг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</w:t>
      </w:r>
      <w:r w:rsidR="00036DBE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процуремент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планс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субмиттед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Десцриптион</w:t>
      </w:r>
      <w:r w:rsidR="00036DBE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</w:t>
      </w:r>
      <w:r w:rsidR="00036DBE" w:rsidRPr="00635F63">
        <w:rPr>
          <w:noProof/>
          <w:lang w:val="sr-Cyrl-CS"/>
        </w:rPr>
        <w:t xml:space="preserve"> (1) </w:t>
      </w:r>
      <w:r>
        <w:rPr>
          <w:noProof/>
          <w:lang w:val="sr-Cyrl-CS"/>
        </w:rPr>
        <w:t>процуремент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план</w:t>
      </w:r>
      <w:r w:rsidR="00036DBE" w:rsidRPr="00635F63">
        <w:rPr>
          <w:noProof/>
          <w:lang w:val="sr-Cyrl-CS"/>
        </w:rPr>
        <w:t xml:space="preserve"> (2) w</w:t>
      </w:r>
      <w:r>
        <w:rPr>
          <w:noProof/>
          <w:lang w:val="sr-Cyrl-CS"/>
        </w:rPr>
        <w:t>орк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36DBE" w:rsidRPr="00635F63">
        <w:rPr>
          <w:noProof/>
          <w:lang w:val="sr-Cyrl-CS"/>
        </w:rPr>
        <w:t xml:space="preserve"> (3) </w:t>
      </w:r>
      <w:r>
        <w:rPr>
          <w:noProof/>
          <w:lang w:val="sr-Cyrl-CS"/>
        </w:rPr>
        <w:t>будгет</w:t>
      </w:r>
      <w:r w:rsidR="00036DBE" w:rsidRPr="00635F63">
        <w:rPr>
          <w:noProof/>
          <w:lang w:val="sr-Cyrl-CS"/>
        </w:rPr>
        <w:t>;</w:t>
      </w:r>
    </w:p>
    <w:p w14:paraId="0CDC8A15" w14:textId="60075926" w:rsidR="00DF043D" w:rsidRPr="00635F63" w:rsidRDefault="00635F63" w:rsidP="00B60EF3">
      <w:pPr>
        <w:pStyle w:val="NoIndentEIB"/>
        <w:numPr>
          <w:ilvl w:val="0"/>
          <w:numId w:val="21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036DBE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цонтрол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цонсентс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индицатед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легал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</w:t>
      </w:r>
      <w:r w:rsidR="00036DBE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б</w:t>
      </w:r>
      <w:r w:rsidR="00036DBE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абове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хаве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пермит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36DBE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36DBE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036DB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интерест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036DB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хереундер</w:t>
      </w:r>
      <w:r w:rsidR="00036DBE" w:rsidRPr="00635F63">
        <w:rPr>
          <w:noProof/>
          <w:lang w:val="sr-Cyrl-CS"/>
        </w:rPr>
        <w:t>.</w:t>
      </w:r>
    </w:p>
    <w:p w14:paraId="03A9EEAC" w14:textId="77777777" w:rsidR="0031793D" w:rsidRPr="00635F63" w:rsidRDefault="0031793D" w:rsidP="00B60EF3">
      <w:pPr>
        <w:pStyle w:val="NoIndentEIB"/>
        <w:ind w:left="1418"/>
        <w:rPr>
          <w:noProof/>
          <w:lang w:val="sr-Cyrl-CS"/>
        </w:rPr>
      </w:pPr>
    </w:p>
    <w:p w14:paraId="2935E1F3" w14:textId="1E392AC0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39" w:name="_Ref426640216"/>
      <w:bookmarkStart w:id="40" w:name="_Toc447201564"/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39"/>
      <w:bookmarkEnd w:id="40"/>
      <w:r>
        <w:rPr>
          <w:noProof/>
          <w:lang w:val="sr-Cyrl-CS"/>
        </w:rPr>
        <w:t>с</w:t>
      </w:r>
    </w:p>
    <w:p w14:paraId="1329FA3A" w14:textId="6C082DD0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1B7FC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CNDJ6nn5us4RjIIAqgBLqQsCAAAACAAAAA4AAABfAFIAZQBmADQAMgA2ADkANQAxADYAMAA1AAAA
</w:fldData>
        </w:fldChar>
      </w:r>
      <w:r w:rsidR="001B7FC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B7FCA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B7FCA" w:rsidRPr="00635F63">
        <w:rPr>
          <w:noProof/>
          <w:lang w:val="sr-Cyrl-CS"/>
        </w:rPr>
        <w:instrText>426951605 \</w:instrText>
      </w:r>
      <w:r>
        <w:rPr>
          <w:noProof/>
          <w:lang w:val="sr-Cyrl-CS"/>
        </w:rPr>
        <w:instrText>н</w:instrText>
      </w:r>
      <w:r w:rsidR="001B7FCA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B7FC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>:</w:t>
      </w:r>
    </w:p>
    <w:p w14:paraId="4C713978" w14:textId="4CD9AC7F" w:rsidR="00DF043D" w:rsidRPr="00635F63" w:rsidRDefault="00635F63" w:rsidP="00C64EE1">
      <w:pPr>
        <w:pStyle w:val="NoIndentEIB"/>
        <w:numPr>
          <w:ilvl w:val="0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тхат</w:t>
      </w:r>
      <w:r w:rsidR="007C76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 w:rsidR="00036DBE" w:rsidRPr="00635F63">
        <w:rPr>
          <w:noProof/>
          <w:lang w:val="sr-Cyrl-CS"/>
        </w:rPr>
        <w:t>7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севен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C331AE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доцументс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C331A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</w:t>
      </w:r>
      <w:r w:rsidR="00105736" w:rsidRPr="00635F63">
        <w:rPr>
          <w:noProof/>
          <w:lang w:val="sr-Cyrl-CS"/>
        </w:rPr>
        <w:t>:</w:t>
      </w:r>
    </w:p>
    <w:p w14:paraId="2EB6857D" w14:textId="7650A19D" w:rsidR="00DF043D" w:rsidRPr="00635F63" w:rsidRDefault="00635F63" w:rsidP="00150B4E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цертифицате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8B6162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CNDJ6nn5us4RjIIAqgBLqQsCAAAACAAAAA4AAABfAFIAZQBmADQANAA3ADEAOQAxADYANQAxAAAA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447191651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.2</w:t>
      </w:r>
      <w:r w:rsidR="000D527E" w:rsidRPr="00635F63">
        <w:rPr>
          <w:noProof/>
          <w:lang w:val="sr-Cyrl-CS"/>
        </w:rPr>
        <w:fldChar w:fldCharType="end"/>
      </w:r>
      <w:r w:rsidR="001D0EC8" w:rsidRPr="00635F63">
        <w:rPr>
          <w:noProof/>
          <w:lang w:val="sr-Cyrl-CS"/>
        </w:rPr>
        <w:t>;</w:t>
      </w:r>
    </w:p>
    <w:p w14:paraId="2B2BDE88" w14:textId="433A7B80" w:rsidR="00105736" w:rsidRPr="00635F63" w:rsidRDefault="00635F63" w:rsidP="00150B4E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цонсентс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аутхорисатионс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лиценцес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говернментал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публиц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бодиес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аутхоритиес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105736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10573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105736" w:rsidRPr="00635F63">
        <w:rPr>
          <w:noProof/>
          <w:lang w:val="sr-Cyrl-CS"/>
        </w:rPr>
        <w:t>;</w:t>
      </w:r>
    </w:p>
    <w:p w14:paraId="4D04E43E" w14:textId="53726664" w:rsidR="00105736" w:rsidRPr="00635F63" w:rsidRDefault="00635F63" w:rsidP="00C64EE1">
      <w:pPr>
        <w:pStyle w:val="ListParagraph"/>
        <w:numPr>
          <w:ilvl w:val="1"/>
          <w:numId w:val="22"/>
        </w:numPr>
        <w:ind w:left="1990"/>
        <w:contextualSpacing w:val="0"/>
        <w:rPr>
          <w:noProof/>
          <w:vertAlign w:val="superscript"/>
          <w:lang w:val="sr-Cyrl-CS"/>
        </w:rPr>
      </w:pPr>
      <w:r>
        <w:rPr>
          <w:noProof/>
          <w:lang w:val="sr-Cyrl-CS"/>
        </w:rPr>
        <w:t>фор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Буилдинг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цонфирматион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Промотер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обтаинед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фром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арцхитецтс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Буилдинг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C83DD6" w:rsidRPr="00635F63">
        <w:rPr>
          <w:noProof/>
          <w:lang w:val="sr-Cyrl-CS"/>
        </w:rPr>
        <w:t>,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цонсентс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рефурбисхмент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105736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105736" w:rsidRPr="00635F63">
        <w:rPr>
          <w:noProof/>
          <w:lang w:val="sr-Cyrl-CS"/>
        </w:rPr>
        <w:t>-</w:t>
      </w:r>
      <w:r>
        <w:rPr>
          <w:noProof/>
          <w:lang w:val="sr-Cyrl-CS"/>
        </w:rPr>
        <w:t>цонструцтион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буилдинг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инцлудинг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цонфирматион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интеллецтуал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проперт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аре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105736" w:rsidRPr="00635F63">
        <w:rPr>
          <w:noProof/>
          <w:lang w:val="sr-Cyrl-CS"/>
        </w:rPr>
        <w:t>;</w:t>
      </w:r>
    </w:p>
    <w:p w14:paraId="4FB4FA63" w14:textId="6BD0A0DC" w:rsidR="00105736" w:rsidRPr="00635F63" w:rsidRDefault="00635F63" w:rsidP="00C64EE1">
      <w:pPr>
        <w:pStyle w:val="ListParagraph"/>
        <w:numPr>
          <w:ilvl w:val="1"/>
          <w:numId w:val="22"/>
        </w:numPr>
        <w:contextualSpacing w:val="0"/>
        <w:rPr>
          <w:noProof/>
          <w:lang w:val="sr-Cyrl-CS"/>
        </w:rPr>
      </w:pPr>
      <w:r>
        <w:rPr>
          <w:noProof/>
          <w:lang w:val="sr-Cyrl-CS"/>
        </w:rPr>
        <w:t>евиденце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демонстратинг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фолло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дра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до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10573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аггрегате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10573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105736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аггрегате</w:t>
      </w:r>
      <w:r w:rsidR="00105736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уалиф</w:t>
      </w:r>
      <w:r w:rsidR="00105736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105736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пендитуре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инцурред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цонтрацтуалл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цоммиттед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105736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105736" w:rsidRPr="00635F63">
        <w:rPr>
          <w:noProof/>
          <w:lang w:val="sr-Cyrl-CS"/>
        </w:rPr>
        <w:t xml:space="preserve">; </w:t>
      </w:r>
    </w:p>
    <w:p w14:paraId="6CF675F6" w14:textId="1134F807" w:rsidR="00105736" w:rsidRPr="00635F63" w:rsidRDefault="00635F63" w:rsidP="00C64EE1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евиденце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10573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естаблисхед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Имплементатион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Унит</w:t>
      </w:r>
      <w:r w:rsidR="00105736" w:rsidRPr="00635F63">
        <w:rPr>
          <w:noProof/>
          <w:lang w:val="sr-Cyrl-CS"/>
        </w:rPr>
        <w:t xml:space="preserve"> (“</w:t>
      </w:r>
      <w:r>
        <w:rPr>
          <w:b/>
          <w:bCs/>
          <w:noProof/>
          <w:lang w:val="sr-Cyrl-CS"/>
        </w:rPr>
        <w:t>ПИУ</w:t>
      </w:r>
      <w:r w:rsidR="00105736" w:rsidRPr="00635F63">
        <w:rPr>
          <w:noProof/>
          <w:lang w:val="sr-Cyrl-CS"/>
        </w:rPr>
        <w:t xml:space="preserve">”) </w:t>
      </w:r>
      <w:r>
        <w:rPr>
          <w:noProof/>
          <w:lang w:val="sr-Cyrl-CS"/>
        </w:rPr>
        <w:t>анд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105736" w:rsidRPr="00635F63">
        <w:rPr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аде</w:t>
      </w:r>
      <w:r w:rsidR="00105736" w:rsidRPr="00635F63">
        <w:rPr>
          <w:rFonts w:cs="Arial"/>
          <w:noProof/>
          <w:lang w:val="sr-Cyrl-CS"/>
        </w:rPr>
        <w:t>q</w:t>
      </w:r>
      <w:r>
        <w:rPr>
          <w:rFonts w:cs="Arial"/>
          <w:noProof/>
          <w:lang w:val="sr-Cyrl-CS"/>
        </w:rPr>
        <w:t>уател</w:t>
      </w:r>
      <w:r w:rsidR="00105736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стаффед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е</w:t>
      </w:r>
      <w:r w:rsidR="00105736" w:rsidRPr="00635F63">
        <w:rPr>
          <w:rFonts w:cs="Arial"/>
          <w:noProof/>
          <w:lang w:val="sr-Cyrl-CS"/>
        </w:rPr>
        <w:t>q</w:t>
      </w:r>
      <w:r>
        <w:rPr>
          <w:rFonts w:cs="Arial"/>
          <w:noProof/>
          <w:lang w:val="sr-Cyrl-CS"/>
        </w:rPr>
        <w:t>уиппед</w:t>
      </w:r>
      <w:r w:rsidR="00105736" w:rsidRPr="00635F63">
        <w:rPr>
          <w:rFonts w:cs="Arial"/>
          <w:noProof/>
          <w:lang w:val="sr-Cyrl-CS"/>
        </w:rPr>
        <w:t xml:space="preserve"> w</w:t>
      </w:r>
      <w:r>
        <w:rPr>
          <w:rFonts w:cs="Arial"/>
          <w:noProof/>
          <w:lang w:val="sr-Cyrl-CS"/>
        </w:rPr>
        <w:t>итх</w:t>
      </w:r>
      <w:r w:rsidR="00105736" w:rsidRPr="00635F63">
        <w:rPr>
          <w:rFonts w:cs="Arial"/>
          <w:noProof/>
          <w:lang w:val="sr-Cyrl-CS"/>
        </w:rPr>
        <w:t xml:space="preserve"> q</w:t>
      </w:r>
      <w:r>
        <w:rPr>
          <w:rFonts w:cs="Arial"/>
          <w:noProof/>
          <w:lang w:val="sr-Cyrl-CS"/>
        </w:rPr>
        <w:t>уалифиед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дедицатед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персоннел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сатисфацтион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ас</w:t>
      </w:r>
      <w:r w:rsidR="00105736" w:rsidRPr="00635F63">
        <w:rPr>
          <w:rFonts w:cs="Arial"/>
          <w:noProof/>
          <w:lang w:val="sr-Cyrl-CS"/>
        </w:rPr>
        <w:t xml:space="preserve"> w</w:t>
      </w:r>
      <w:r>
        <w:rPr>
          <w:rFonts w:cs="Arial"/>
          <w:noProof/>
          <w:lang w:val="sr-Cyrl-CS"/>
        </w:rPr>
        <w:t>елл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ас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noProof/>
          <w:lang w:val="sr-Cyrl-CS"/>
        </w:rPr>
        <w:t>суппортед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адвисед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суитабле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ассистанце</w:t>
      </w:r>
      <w:r w:rsidR="00105736" w:rsidRPr="00635F63">
        <w:rPr>
          <w:noProof/>
          <w:lang w:val="sr-Cyrl-CS"/>
        </w:rPr>
        <w:t>,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ундер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термс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референце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аппровед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</w:t>
      </w:r>
      <w:r w:rsidR="00105736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тхе</w:t>
      </w:r>
      <w:r w:rsidR="00105736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105736" w:rsidRPr="00635F63">
        <w:rPr>
          <w:rFonts w:cs="Arial"/>
          <w:noProof/>
          <w:lang w:val="sr-Cyrl-CS"/>
        </w:rPr>
        <w:t>;</w:t>
      </w:r>
    </w:p>
    <w:p w14:paraId="461861F1" w14:textId="7E002DE8" w:rsidR="00DF043D" w:rsidRPr="00635F63" w:rsidRDefault="00635F63" w:rsidP="00C64EE1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цоп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ассуранце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ентр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трансацтионс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цонтемплатед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валидит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1D0E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енфорцеабилит</w:t>
      </w:r>
      <w:r w:rsidR="001D0EC8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1D0E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0E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105736" w:rsidRPr="00635F63">
        <w:rPr>
          <w:noProof/>
          <w:lang w:val="sr-Cyrl-CS"/>
        </w:rPr>
        <w:t>.</w:t>
      </w:r>
    </w:p>
    <w:p w14:paraId="307232E4" w14:textId="3329433F" w:rsidR="00DF043D" w:rsidRPr="00635F63" w:rsidRDefault="00635F63" w:rsidP="00C64EE1">
      <w:pPr>
        <w:pStyle w:val="NoIndentEIB"/>
        <w:numPr>
          <w:ilvl w:val="0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:</w:t>
      </w:r>
    </w:p>
    <w:p w14:paraId="28173497" w14:textId="548D6098" w:rsidR="00DF043D" w:rsidRPr="00635F63" w:rsidRDefault="00635F63" w:rsidP="00C64EE1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аррантиес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репеатед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61FD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CNDJ6nn5us4RjIIAqgBLqQsCAAAACAAAAA4AAABfAFIAZQBmADQAMgA2ADYANAAwADkAMQAwAAAA
</w:fldData>
        </w:fldChar>
      </w:r>
      <w:r w:rsidR="00461FD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61FD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61FDD" w:rsidRPr="00635F63">
        <w:rPr>
          <w:noProof/>
          <w:lang w:val="sr-Cyrl-CS"/>
        </w:rPr>
        <w:instrText>426640910 \</w:instrText>
      </w:r>
      <w:r>
        <w:rPr>
          <w:noProof/>
          <w:lang w:val="sr-Cyrl-CS"/>
        </w:rPr>
        <w:instrText>р</w:instrText>
      </w:r>
      <w:r w:rsidR="00461FD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61FD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6.7</w:t>
      </w:r>
      <w:r w:rsidR="00D030BD" w:rsidRPr="00635F63">
        <w:rPr>
          <w:noProof/>
          <w:lang w:val="sr-Cyrl-CS"/>
        </w:rPr>
        <w:fldChar w:fldCharType="end"/>
      </w:r>
      <w:r w:rsidR="004805C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1D493D94" w14:textId="71C554A0" w:rsidR="00DF043D" w:rsidRPr="00635F63" w:rsidRDefault="00635F63" w:rsidP="00C64EE1">
      <w:pPr>
        <w:pStyle w:val="NoIndentEIB"/>
        <w:numPr>
          <w:ilvl w:val="1"/>
          <w:numId w:val="22"/>
        </w:numPr>
        <w:rPr>
          <w:noProof/>
          <w:lang w:val="sr-Cyrl-CS"/>
        </w:rPr>
      </w:pP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пассаге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</w:t>
      </w:r>
      <w:r w:rsidR="00DF043D" w:rsidRPr="00635F63">
        <w:rPr>
          <w:noProof/>
          <w:lang w:val="sr-Cyrl-CS"/>
        </w:rPr>
        <w:t xml:space="preserve">: </w:t>
      </w:r>
    </w:p>
    <w:p w14:paraId="1DCC1D80" w14:textId="7C636990" w:rsidR="00DF043D" w:rsidRPr="00635F63" w:rsidRDefault="00635F63" w:rsidP="00B06333">
      <w:pPr>
        <w:pStyle w:val="NoIndentEIB"/>
        <w:numPr>
          <w:ilvl w:val="0"/>
          <w:numId w:val="63"/>
        </w:numPr>
        <w:ind w:left="2552" w:hanging="567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B0633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B0633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0633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B06333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3A947CF6" w14:textId="1EA0083B" w:rsidR="00DF043D" w:rsidRPr="00635F63" w:rsidRDefault="00635F63" w:rsidP="00B06333">
      <w:pPr>
        <w:pStyle w:val="NoIndentEIB"/>
        <w:numPr>
          <w:ilvl w:val="0"/>
          <w:numId w:val="63"/>
        </w:numPr>
        <w:ind w:left="2552" w:hanging="567"/>
        <w:rPr>
          <w:noProof/>
          <w:lang w:val="sr-Cyrl-CS"/>
        </w:rPr>
      </w:pPr>
      <w:r>
        <w:rPr>
          <w:noProof/>
          <w:lang w:val="sr-Cyrl-CS"/>
        </w:rPr>
        <w:t>а</w:t>
      </w:r>
      <w:r w:rsidR="00F26C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F26C0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F26C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F26C0D" w:rsidRPr="00635F63">
        <w:rPr>
          <w:noProof/>
          <w:lang w:val="sr-Cyrl-CS"/>
        </w:rPr>
        <w:t>;</w:t>
      </w:r>
    </w:p>
    <w:p w14:paraId="6D8AAB74" w14:textId="7A64A8AB" w:rsidR="00105736" w:rsidRPr="00635F63" w:rsidRDefault="00635F63" w:rsidP="00FB29F3">
      <w:pPr>
        <w:ind w:left="1990"/>
        <w:rPr>
          <w:noProof/>
          <w:lang w:val="sr-Cyrl-CS"/>
        </w:rPr>
      </w:pP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цонтинуинг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унремедиед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105736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7BE062EB" w14:textId="14794832" w:rsidR="00DF043D" w:rsidRPr="00635F63" w:rsidRDefault="00635F63" w:rsidP="00B60EF3">
      <w:pPr>
        <w:pStyle w:val="ListParagraph"/>
        <w:numPr>
          <w:ilvl w:val="1"/>
          <w:numId w:val="22"/>
        </w:numPr>
        <w:spacing w:after="0"/>
        <w:contextualSpacing w:val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сатисфиед</w:t>
      </w:r>
      <w:r w:rsidR="0010573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оркс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превиоус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пхасе</w:t>
      </w:r>
      <w:r w:rsidR="00105736" w:rsidRPr="00635F63">
        <w:rPr>
          <w:noProof/>
          <w:lang w:val="sr-Cyrl-CS"/>
        </w:rPr>
        <w:t>(</w:t>
      </w:r>
      <w:r>
        <w:rPr>
          <w:noProof/>
          <w:lang w:val="sr-Cyrl-CS"/>
        </w:rPr>
        <w:t>с</w:t>
      </w:r>
      <w:r w:rsidR="00105736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Промотер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аде</w:t>
      </w:r>
      <w:r w:rsidR="00105736" w:rsidRPr="00635F63">
        <w:rPr>
          <w:noProof/>
          <w:lang w:val="sr-Cyrl-CS"/>
        </w:rPr>
        <w:t>q</w:t>
      </w:r>
      <w:r>
        <w:rPr>
          <w:noProof/>
          <w:lang w:val="sr-Cyrl-CS"/>
        </w:rPr>
        <w:t>уател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аццоммодатед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цонцернс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раисед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0573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057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6A3FD338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2D97034E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156699C3" w14:textId="4D82E7EF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41" w:name="_Ref426952473"/>
      <w:bookmarkStart w:id="42" w:name="_Ref426975357"/>
      <w:bookmarkStart w:id="43" w:name="_Toc447201565"/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</w:t>
      </w:r>
      <w:bookmarkEnd w:id="41"/>
      <w:bookmarkEnd w:id="42"/>
      <w:bookmarkEnd w:id="43"/>
      <w:r>
        <w:rPr>
          <w:noProof/>
          <w:lang w:val="sr-Cyrl-CS"/>
        </w:rPr>
        <w:t>т</w:t>
      </w:r>
    </w:p>
    <w:p w14:paraId="1C2579D3" w14:textId="2827DE40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44" w:name="_Ref426951970"/>
      <w:bookmarkStart w:id="45" w:name="_Toc447201566"/>
      <w:r>
        <w:rPr>
          <w:noProof/>
          <w:lang w:val="sr-Cyrl-CS"/>
        </w:rPr>
        <w:t>Гроундс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</w:t>
      </w:r>
      <w:bookmarkEnd w:id="44"/>
      <w:bookmarkEnd w:id="45"/>
      <w:r>
        <w:rPr>
          <w:noProof/>
          <w:lang w:val="sr-Cyrl-CS"/>
        </w:rPr>
        <w:t>т</w:t>
      </w:r>
    </w:p>
    <w:p w14:paraId="64BF5F07" w14:textId="2A14115B" w:rsidR="00DF043D" w:rsidRPr="00635F63" w:rsidRDefault="00635F63" w:rsidP="00DF043D">
      <w:pPr>
        <w:rPr>
          <w:noProof/>
          <w:lang w:val="sr-Cyrl-CS"/>
        </w:rPr>
      </w:pP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6 (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 xml:space="preserve">x)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60</w:t>
      </w:r>
      <w:r w:rsidR="009E5ABF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си</w:t>
      </w:r>
      <w:r w:rsidR="009E5ABF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9E5ABF" w:rsidRPr="00635F63">
        <w:rPr>
          <w:noProof/>
          <w:lang w:val="sr-Cyrl-CS"/>
        </w:rPr>
        <w:t>y)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>.</w:t>
      </w:r>
    </w:p>
    <w:p w14:paraId="1CAD8568" w14:textId="3A2925FF" w:rsidR="00DF043D" w:rsidRPr="00635F63" w:rsidRDefault="00635F63" w:rsidP="00DF043D">
      <w:p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</w:t>
      </w:r>
      <w:r w:rsidR="00105736" w:rsidRPr="00635F63">
        <w:rPr>
          <w:noProof/>
          <w:lang w:val="sr-Cyrl-CS"/>
        </w:rPr>
        <w:t>7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севен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47E3B5E8" w14:textId="291CD488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581212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CNDJ6nn5us4RjIIAqgBLqQsCAAAACAAAAA4AAABfAFIAZQBmADQAMgA2ADYAMwA5ADEAMAA3AAAA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426639107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1.4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фулфиллед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превиоус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),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32637B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32637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32637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32637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еарлиер</w:t>
      </w:r>
      <w:r w:rsidR="0032637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32637B" w:rsidRPr="00635F63">
        <w:rPr>
          <w:noProof/>
          <w:lang w:val="sr-Cyrl-CS"/>
        </w:rPr>
        <w:t xml:space="preserve"> </w:t>
      </w:r>
      <w:r w:rsidR="00105736" w:rsidRPr="00635F63">
        <w:rPr>
          <w:noProof/>
          <w:lang w:val="sr-Cyrl-CS"/>
        </w:rPr>
        <w:t>7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севен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фулфилмент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(w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прејудице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CC5592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CNDJ6nn5us4RjIIAqgBLqQsCAAAACAAAAA4AAABfAFIAZQBmADQAMgA2ADkANQAxADkAMwA5AAAA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426951939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1.6.</w:t>
      </w:r>
      <w:r>
        <w:rPr>
          <w:noProof/>
          <w:lang w:val="sr-Cyrl-CS"/>
        </w:rPr>
        <w:t>Б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).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>.</w:t>
      </w:r>
    </w:p>
    <w:p w14:paraId="05C657EE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2528065A" w14:textId="5E947E82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46" w:name="_Ref426952204"/>
      <w:bookmarkStart w:id="47" w:name="_Toc447201567"/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6 (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 xml:space="preserve">x) </w:t>
      </w:r>
      <w:r>
        <w:rPr>
          <w:noProof/>
          <w:lang w:val="sr-Cyrl-CS"/>
        </w:rPr>
        <w:t>монтх</w:t>
      </w:r>
      <w:bookmarkEnd w:id="46"/>
      <w:bookmarkEnd w:id="47"/>
      <w:r>
        <w:rPr>
          <w:noProof/>
          <w:lang w:val="sr-Cyrl-CS"/>
        </w:rPr>
        <w:t>с</w:t>
      </w:r>
    </w:p>
    <w:p w14:paraId="0B8869B7" w14:textId="63A73D2B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0E1930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CNDJ6nn5us4RjIIAqgBLqQsCAAAACAAAAA4AAABfAFIAZQBmADQAMgA2ADkANQAxADkANwAwAAAA
</w:fldData>
        </w:fldChar>
      </w:r>
      <w:r w:rsidR="000E193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E193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E1930" w:rsidRPr="00635F63">
        <w:rPr>
          <w:noProof/>
          <w:lang w:val="sr-Cyrl-CS"/>
        </w:rPr>
        <w:instrText>426951970 \</w:instrText>
      </w:r>
      <w:r>
        <w:rPr>
          <w:noProof/>
          <w:lang w:val="sr-Cyrl-CS"/>
        </w:rPr>
        <w:instrText>р</w:instrText>
      </w:r>
      <w:r w:rsidR="000E193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E193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1.5.</w:t>
      </w:r>
      <w:r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B97F6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6 (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 xml:space="preserve">x)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аггрегате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0E1930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CNDJ6nn5us4RjIIAqgBLqQsCAAAACAAAAA4AAABfAFIAZQBmADQAMgA2ADkANQAxADkAOQAyAAAA
</w:fldData>
        </w:fldChar>
      </w:r>
      <w:r w:rsidR="000E193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E193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E1930" w:rsidRPr="00635F63">
        <w:rPr>
          <w:noProof/>
          <w:lang w:val="sr-Cyrl-CS"/>
        </w:rPr>
        <w:instrText>426951992 \</w:instrText>
      </w:r>
      <w:r>
        <w:rPr>
          <w:noProof/>
          <w:lang w:val="sr-Cyrl-CS"/>
        </w:rPr>
        <w:instrText>р</w:instrText>
      </w:r>
      <w:r w:rsidR="000E193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E193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0B4C3BBE" w14:textId="77777777" w:rsidR="00301E10" w:rsidRPr="00635F63" w:rsidRDefault="00301E10" w:rsidP="00B60EF3">
      <w:pPr>
        <w:spacing w:after="0"/>
        <w:rPr>
          <w:noProof/>
          <w:lang w:val="sr-Cyrl-CS"/>
        </w:rPr>
      </w:pPr>
    </w:p>
    <w:p w14:paraId="069CAC96" w14:textId="77777777" w:rsidR="00301E10" w:rsidRPr="00635F63" w:rsidRDefault="00301E10" w:rsidP="00B60EF3">
      <w:pPr>
        <w:spacing w:after="0"/>
        <w:rPr>
          <w:noProof/>
          <w:lang w:val="sr-Cyrl-CS"/>
        </w:rPr>
      </w:pPr>
    </w:p>
    <w:p w14:paraId="4395B1B0" w14:textId="286939B6" w:rsidR="00DF043D" w:rsidRPr="00635F63" w:rsidRDefault="00635F63" w:rsidP="00B60EF3">
      <w:pPr>
        <w:pStyle w:val="Heading2"/>
        <w:spacing w:before="0" w:after="120"/>
        <w:ind w:left="850"/>
        <w:rPr>
          <w:noProof/>
          <w:lang w:val="sr-Cyrl-CS"/>
        </w:rPr>
      </w:pPr>
      <w:bookmarkStart w:id="48" w:name="_Ref426952415"/>
      <w:bookmarkStart w:id="49" w:name="_Ref426952486"/>
      <w:bookmarkStart w:id="50" w:name="_Ref426975375"/>
      <w:bookmarkStart w:id="51" w:name="_Toc447201568"/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суспенсио</w:t>
      </w:r>
      <w:bookmarkEnd w:id="48"/>
      <w:bookmarkEnd w:id="49"/>
      <w:bookmarkEnd w:id="50"/>
      <w:bookmarkEnd w:id="51"/>
      <w:r>
        <w:rPr>
          <w:noProof/>
          <w:lang w:val="sr-Cyrl-CS"/>
        </w:rPr>
        <w:t>н</w:t>
      </w:r>
    </w:p>
    <w:p w14:paraId="60CE7371" w14:textId="02B67113" w:rsidR="00DF043D" w:rsidRPr="00635F63" w:rsidRDefault="00635F63" w:rsidP="00B60EF3">
      <w:pPr>
        <w:pStyle w:val="Heading3"/>
        <w:spacing w:before="0"/>
        <w:ind w:left="850"/>
        <w:rPr>
          <w:noProof/>
          <w:lang w:val="sr-Cyrl-CS"/>
        </w:rPr>
      </w:pPr>
      <w:bookmarkStart w:id="52" w:name="_Ref426952067"/>
      <w:bookmarkStart w:id="53" w:name="_Toc447201569"/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</w:t>
      </w:r>
      <w:bookmarkEnd w:id="52"/>
      <w:bookmarkEnd w:id="53"/>
      <w:r>
        <w:rPr>
          <w:noProof/>
          <w:lang w:val="sr-Cyrl-CS"/>
        </w:rPr>
        <w:t>л</w:t>
      </w:r>
    </w:p>
    <w:p w14:paraId="6B2FB354" w14:textId="213824C1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Хо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евер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lastRenderedPageBreak/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923FAC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5 (</w:t>
      </w:r>
      <w:r>
        <w:rPr>
          <w:noProof/>
          <w:lang w:val="sr-Cyrl-CS"/>
        </w:rPr>
        <w:t>фиве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субмиттед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иссуед</w:t>
      </w:r>
      <w:r w:rsidR="00DF043D" w:rsidRPr="00635F63">
        <w:rPr>
          <w:noProof/>
          <w:lang w:val="sr-Cyrl-CS"/>
        </w:rPr>
        <w:t>.</w:t>
      </w:r>
    </w:p>
    <w:p w14:paraId="1FFF9255" w14:textId="77777777" w:rsidR="0031793D" w:rsidRPr="00635F63" w:rsidRDefault="0031793D" w:rsidP="00B60EF3">
      <w:pPr>
        <w:spacing w:after="0"/>
        <w:rPr>
          <w:noProof/>
          <w:lang w:val="sr-Cyrl-CS"/>
        </w:rPr>
      </w:pPr>
    </w:p>
    <w:p w14:paraId="2A9D8140" w14:textId="5BB5BDB1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54" w:name="_Ref426950906"/>
      <w:bookmarkStart w:id="55" w:name="_Ref426951939"/>
      <w:bookmarkStart w:id="56" w:name="_Toc447201570"/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</w:t>
      </w:r>
      <w:bookmarkEnd w:id="54"/>
      <w:bookmarkEnd w:id="55"/>
      <w:bookmarkEnd w:id="56"/>
      <w:r>
        <w:rPr>
          <w:noProof/>
          <w:lang w:val="sr-Cyrl-CS"/>
        </w:rPr>
        <w:t>л</w:t>
      </w:r>
    </w:p>
    <w:p w14:paraId="77743AD4" w14:textId="7011B406" w:rsidR="00DF043D" w:rsidRPr="00635F63" w:rsidRDefault="00635F63">
      <w:pPr>
        <w:pStyle w:val="NoIndentEIB"/>
        <w:numPr>
          <w:ilvl w:val="0"/>
          <w:numId w:val="23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суспенд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>:</w:t>
      </w:r>
    </w:p>
    <w:p w14:paraId="4101DB44" w14:textId="2AE51F9A" w:rsidR="00DF043D" w:rsidRPr="00635F63" w:rsidRDefault="00635F63" w:rsidP="00C64EE1">
      <w:pPr>
        <w:pStyle w:val="NoIndentEIB"/>
        <w:numPr>
          <w:ilvl w:val="1"/>
          <w:numId w:val="23"/>
        </w:numPr>
        <w:rPr>
          <w:noProof/>
          <w:lang w:val="sr-Cyrl-CS"/>
        </w:rPr>
      </w:pP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пассаге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7F458A1A" w14:textId="02E741FB" w:rsidR="00DF043D" w:rsidRPr="00635F63" w:rsidRDefault="00635F63" w:rsidP="00C64EE1">
      <w:pPr>
        <w:pStyle w:val="NoIndentEIB"/>
        <w:numPr>
          <w:ilvl w:val="1"/>
          <w:numId w:val="23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оццурс</w:t>
      </w:r>
      <w:r w:rsidR="00DF043D" w:rsidRPr="00635F63">
        <w:rPr>
          <w:noProof/>
          <w:lang w:val="sr-Cyrl-CS"/>
        </w:rPr>
        <w:t>.</w:t>
      </w:r>
    </w:p>
    <w:p w14:paraId="29D015D0" w14:textId="41655291" w:rsidR="00DF043D" w:rsidRPr="00635F63" w:rsidRDefault="00635F63" w:rsidP="00B60EF3">
      <w:pPr>
        <w:pStyle w:val="NoIndentEIB"/>
        <w:numPr>
          <w:ilvl w:val="0"/>
          <w:numId w:val="23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суспенсион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цонтинуе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>.</w:t>
      </w:r>
    </w:p>
    <w:p w14:paraId="2EE18489" w14:textId="77777777" w:rsidR="0031793D" w:rsidRPr="00635F63" w:rsidRDefault="0031793D" w:rsidP="00B60EF3">
      <w:pPr>
        <w:pStyle w:val="NoIndentEIB"/>
        <w:spacing w:after="0"/>
        <w:ind w:left="1418"/>
        <w:rPr>
          <w:noProof/>
          <w:lang w:val="sr-Cyrl-CS"/>
        </w:rPr>
      </w:pPr>
    </w:p>
    <w:p w14:paraId="1CA6498C" w14:textId="08F8E7E7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57" w:name="_Toc447201571"/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</w:t>
      </w:r>
      <w:bookmarkEnd w:id="57"/>
      <w:r>
        <w:rPr>
          <w:noProof/>
          <w:lang w:val="sr-Cyrl-CS"/>
        </w:rPr>
        <w:t>е</w:t>
      </w:r>
    </w:p>
    <w:p w14:paraId="3260482B" w14:textId="4D71624E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r>
        <w:rPr>
          <w:noProof/>
          <w:lang w:val="sr-Cyrl-CS"/>
        </w:rPr>
        <w:t>СУСПЕНСИОН</w:t>
      </w:r>
    </w:p>
    <w:p w14:paraId="32BD57F6" w14:textId="5191950C" w:rsidR="00DF043D" w:rsidRPr="00635F63" w:rsidRDefault="00635F63" w:rsidP="00E11E8A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923FAC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хетхер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Индемнифиабле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Дефермент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суспендед</w:t>
      </w:r>
      <w:r w:rsidR="00DF043D" w:rsidRPr="00635F63">
        <w:rPr>
          <w:noProof/>
          <w:lang w:val="sr-Cyrl-CS"/>
        </w:rPr>
        <w:t>.</w:t>
      </w:r>
    </w:p>
    <w:p w14:paraId="24E45701" w14:textId="4AE00E89" w:rsidR="00DF043D" w:rsidRPr="00635F63" w:rsidRDefault="00635F63" w:rsidP="00B60EF3">
      <w:pPr>
        <w:pStyle w:val="Heading4"/>
        <w:ind w:left="851"/>
        <w:rPr>
          <w:noProof/>
          <w:lang w:val="sr-Cyrl-CS"/>
        </w:rPr>
      </w:pPr>
      <w:r>
        <w:rPr>
          <w:noProof/>
          <w:lang w:val="sr-Cyrl-CS"/>
        </w:rPr>
        <w:t>ЦАНЦЕЛЛАТИОН</w:t>
      </w:r>
    </w:p>
    <w:p w14:paraId="66EA84A6" w14:textId="18390C98" w:rsidR="00DF043D" w:rsidRPr="00635F63" w:rsidRDefault="00635F63" w:rsidP="00C64EE1">
      <w:pPr>
        <w:pStyle w:val="NoIndentEIB"/>
        <w:numPr>
          <w:ilvl w:val="0"/>
          <w:numId w:val="24"/>
        </w:numPr>
        <w:rPr>
          <w:noProof/>
          <w:lang w:val="sr-Cyrl-CS"/>
        </w:rPr>
      </w:pPr>
      <w:bookmarkStart w:id="58" w:name="_Ref430856115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7024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CNDJ6nn5us4RjIIAqgBLqQsCAAAACAAAAA4AAABfAFIAZQBmADQAMgA2ADkANQAyADAANgA3AAAA
</w:fldData>
        </w:fldChar>
      </w:r>
      <w:r w:rsidR="00D7024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7024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7024B" w:rsidRPr="00635F63">
        <w:rPr>
          <w:noProof/>
          <w:lang w:val="sr-Cyrl-CS"/>
        </w:rPr>
        <w:instrText>426952067 \</w:instrText>
      </w:r>
      <w:r>
        <w:rPr>
          <w:noProof/>
          <w:lang w:val="sr-Cyrl-CS"/>
        </w:rPr>
        <w:instrText>р</w:instrText>
      </w:r>
      <w:r w:rsidR="00D7024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702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1.6.</w:t>
      </w:r>
      <w:r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цанцелс</w:t>
      </w:r>
      <w:r w:rsidR="00DF043D" w:rsidRPr="00635F63">
        <w:rPr>
          <w:noProof/>
          <w:lang w:val="sr-Cyrl-CS"/>
        </w:rPr>
        <w:t>:</w:t>
      </w:r>
      <w:bookmarkEnd w:id="58"/>
    </w:p>
    <w:p w14:paraId="4DEFB27D" w14:textId="7232BE43" w:rsidR="00DF043D" w:rsidRPr="00635F63" w:rsidRDefault="00635F63" w:rsidP="00C64EE1">
      <w:pPr>
        <w:pStyle w:val="NoIndentEIB"/>
        <w:numPr>
          <w:ilvl w:val="1"/>
          <w:numId w:val="24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7024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CNDJ6nn5us4RjIIAqgBLqQsCAAAACAAAAA4AAABfAFIAZQBmADQAMgA2ADkANQAyADEAMQA5AAAA
</w:fldData>
        </w:fldChar>
      </w:r>
      <w:r w:rsidR="00D7024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7024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7024B" w:rsidRPr="00635F63">
        <w:rPr>
          <w:noProof/>
          <w:lang w:val="sr-Cyrl-CS"/>
        </w:rPr>
        <w:instrText>426952119 \</w:instrText>
      </w:r>
      <w:r>
        <w:rPr>
          <w:noProof/>
          <w:lang w:val="sr-Cyrl-CS"/>
        </w:rPr>
        <w:instrText>р</w:instrText>
      </w:r>
      <w:r w:rsidR="00D7024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702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7F9F4B9C" w14:textId="77104D82" w:rsidR="00DF043D" w:rsidRPr="00635F63" w:rsidRDefault="00635F63" w:rsidP="00C64EE1">
      <w:pPr>
        <w:pStyle w:val="NoIndentEIB"/>
        <w:numPr>
          <w:ilvl w:val="1"/>
          <w:numId w:val="24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>.</w:t>
      </w:r>
    </w:p>
    <w:p w14:paraId="1D249696" w14:textId="41D96CBC" w:rsidR="00DF043D" w:rsidRPr="00635F63" w:rsidRDefault="00635F63" w:rsidP="00C64EE1">
      <w:pPr>
        <w:pStyle w:val="NoIndentEIB"/>
        <w:numPr>
          <w:ilvl w:val="0"/>
          <w:numId w:val="24"/>
        </w:numPr>
        <w:rPr>
          <w:noProof/>
          <w:lang w:val="sr-Cyrl-CS"/>
        </w:rPr>
      </w:pPr>
      <w:bookmarkStart w:id="59" w:name="_Ref430856123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цанцелс</w:t>
      </w:r>
      <w:r w:rsidR="00DF043D" w:rsidRPr="00635F63">
        <w:rPr>
          <w:noProof/>
          <w:lang w:val="sr-Cyrl-CS"/>
        </w:rPr>
        <w:t>:</w:t>
      </w:r>
      <w:bookmarkEnd w:id="59"/>
    </w:p>
    <w:p w14:paraId="1FB1B629" w14:textId="23A14458" w:rsidR="00DF043D" w:rsidRPr="00635F63" w:rsidRDefault="00635F63" w:rsidP="00C64EE1">
      <w:pPr>
        <w:pStyle w:val="NoIndentEIB"/>
        <w:numPr>
          <w:ilvl w:val="1"/>
          <w:numId w:val="24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Индемнифиабле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8188B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CNDJ6nn5us4RjIIAqgBLqQsCAAAACAAAAA4AAABfAFIAZQBmADQAMgA2ADkANQAyADIAMAA0AAAA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426952204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1.5.</w:t>
      </w:r>
      <w:r>
        <w:rPr>
          <w:noProof/>
          <w:lang w:val="sr-Cyrl-CS"/>
        </w:rPr>
        <w:t>Б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y;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</w:p>
    <w:p w14:paraId="7FA6092C" w14:textId="7BFD942B" w:rsidR="00DF043D" w:rsidRPr="00635F63" w:rsidRDefault="00635F63" w:rsidP="00C64EE1">
      <w:pPr>
        <w:pStyle w:val="NoIndentEIB"/>
        <w:numPr>
          <w:ilvl w:val="1"/>
          <w:numId w:val="24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8188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CNDJ6nn5us4RjIIAqgBLqQsCAAAACAAAAA4AAABfAFIAZQBmADQAMgA2ADYAMgA1ADQAMwA3AAAA
</w:fldData>
        </w:fldChar>
      </w:r>
      <w:r w:rsidR="0048188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8188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8188B" w:rsidRPr="00635F63">
        <w:rPr>
          <w:noProof/>
          <w:lang w:val="sr-Cyrl-CS"/>
        </w:rPr>
        <w:instrText>426625437 \</w:instrText>
      </w:r>
      <w:r>
        <w:rPr>
          <w:noProof/>
          <w:lang w:val="sr-Cyrl-CS"/>
        </w:rPr>
        <w:instrText>р</w:instrText>
      </w:r>
      <w:r w:rsidR="0048188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8188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10.3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</w:p>
    <w:p w14:paraId="1FBAEBBA" w14:textId="19025718" w:rsidR="00DF043D" w:rsidRPr="00635F63" w:rsidRDefault="00635F63" w:rsidP="00DF043D">
      <w:pPr>
        <w:rPr>
          <w:noProof/>
          <w:lang w:val="sr-Cyrl-CS"/>
        </w:rPr>
      </w:pPr>
      <w:r>
        <w:rPr>
          <w:noProof/>
          <w:lang w:val="sr-Cyrl-CS"/>
        </w:rPr>
        <w:t>Саве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304C9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цасес</w:t>
      </w:r>
      <w:r w:rsidR="00304C9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реферред</w:t>
      </w:r>
      <w:r w:rsidR="00304C9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304C9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304C99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CNDJ6nn5us4RjIIAqgBLqQsCAAAACAAAAA4AAABfAFIAZQBmADQAMwAwADgANQA2ADEAMQA1AAAA
</w:fldData>
        </w:fldChar>
      </w:r>
      <w:r w:rsidR="00304C9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304C9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304C99" w:rsidRPr="00635F63">
        <w:rPr>
          <w:noProof/>
          <w:lang w:val="sr-Cyrl-CS"/>
        </w:rPr>
        <w:instrText>430856115 \</w:instrText>
      </w:r>
      <w:r>
        <w:rPr>
          <w:noProof/>
          <w:lang w:val="sr-Cyrl-CS"/>
        </w:rPr>
        <w:instrText>р</w:instrText>
      </w:r>
      <w:r w:rsidR="00304C9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304C9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304C9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304C99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CNDJ6nn5us4RjIIAqgBLqQsCAAAACAAAAA4AAABfAFIAZQBmADQAMwAwADgANQA2ADEAMgAzAAAA
</w:fldData>
        </w:fldChar>
      </w:r>
      <w:r w:rsidR="00304C9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304C9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304C99" w:rsidRPr="00635F63">
        <w:rPr>
          <w:noProof/>
          <w:lang w:val="sr-Cyrl-CS"/>
        </w:rPr>
        <w:instrText>430856123 \</w:instrText>
      </w:r>
      <w:r>
        <w:rPr>
          <w:noProof/>
          <w:lang w:val="sr-Cyrl-CS"/>
        </w:rPr>
        <w:instrText>р</w:instrText>
      </w:r>
      <w:r w:rsidR="00304C9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304C9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304C99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60F1F318" w14:textId="257B5099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>.</w:t>
      </w:r>
    </w:p>
    <w:p w14:paraId="3D07C639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6E4C3EC3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7E10B8AB" w14:textId="4C7F1115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60" w:name="_Toc447201572"/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пир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</w:t>
      </w:r>
      <w:bookmarkEnd w:id="60"/>
      <w:r>
        <w:rPr>
          <w:noProof/>
          <w:lang w:val="sr-Cyrl-CS"/>
        </w:rPr>
        <w:t>т</w:t>
      </w:r>
    </w:p>
    <w:p w14:paraId="628985A9" w14:textId="6B17960A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специфицалл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0F7FC4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0F7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F7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F7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F7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F7FC4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C67ACC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C67ACC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C67ACC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C67ACC" w:rsidRPr="00635F63">
        <w:rPr>
          <w:noProof/>
          <w:lang w:val="sr-Cyrl-CS"/>
        </w:rPr>
        <w:instrText>426638944 \</w:instrText>
      </w:r>
      <w:r>
        <w:rPr>
          <w:noProof/>
          <w:lang w:val="sr-Cyrl-CS"/>
        </w:rPr>
        <w:instrText>р</w:instrText>
      </w:r>
      <w:r w:rsidR="00C67ACC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C67ACC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аутоматицалл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цанцеллед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y. </w:t>
      </w:r>
    </w:p>
    <w:p w14:paraId="50D982E1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437ECD73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729C9B34" w14:textId="0B3F80B4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61" w:name="_Toc447201573"/>
      <w:r>
        <w:rPr>
          <w:noProof/>
          <w:lang w:val="sr-Cyrl-CS"/>
        </w:rPr>
        <w:lastRenderedPageBreak/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 1</w:t>
      </w:r>
      <w:bookmarkEnd w:id="61"/>
    </w:p>
    <w:p w14:paraId="7CFAFF57" w14:textId="4BA9887B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Артицлес</w:t>
      </w:r>
      <w:r w:rsidR="00DE1E9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CNDJ6nn5us4RjIIAqgBLqQsCAAAACAAAAA4AAABfAFIAZQBmADQAMgA2ADkANQAyADQANwAzAAAA
</w:fldData>
        </w:fldChar>
      </w:r>
      <w:r w:rsidR="00DE1E9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E1E9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E1E95" w:rsidRPr="00635F63">
        <w:rPr>
          <w:noProof/>
          <w:lang w:val="sr-Cyrl-CS"/>
        </w:rPr>
        <w:instrText>426952473 \</w:instrText>
      </w:r>
      <w:r>
        <w:rPr>
          <w:noProof/>
          <w:lang w:val="sr-Cyrl-CS"/>
        </w:rPr>
        <w:instrText>р</w:instrText>
      </w:r>
      <w:r w:rsidR="00DE1E9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E1E9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1.5</w:t>
      </w:r>
      <w:r w:rsidR="00D030BD" w:rsidRPr="00635F63">
        <w:rPr>
          <w:noProof/>
          <w:lang w:val="sr-Cyrl-CS"/>
        </w:rPr>
        <w:fldChar w:fldCharType="end"/>
      </w:r>
      <w:r w:rsidR="004805C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CNDJ6nn5us4RjIIAqgBLqQsCAAAACAAAAA4AAABfAFIAZQBmADQAMgA2ADkANQAyADQAOAA2AAAA
</w:fldData>
        </w:fldChar>
      </w:r>
      <w:r w:rsidR="00DE1E9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E1E9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E1E95" w:rsidRPr="00635F63">
        <w:rPr>
          <w:noProof/>
          <w:lang w:val="sr-Cyrl-CS"/>
        </w:rPr>
        <w:instrText>426952486 \</w:instrText>
      </w:r>
      <w:r>
        <w:rPr>
          <w:noProof/>
          <w:lang w:val="sr-Cyrl-CS"/>
        </w:rPr>
        <w:instrText>р</w:instrText>
      </w:r>
      <w:r w:rsidR="00DE1E9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E1E9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1.6</w:t>
      </w:r>
      <w:r w:rsidR="00D030BD" w:rsidRPr="00635F63">
        <w:rPr>
          <w:noProof/>
          <w:lang w:val="sr-Cyrl-CS"/>
        </w:rPr>
        <w:fldChar w:fldCharType="end"/>
      </w:r>
      <w:r w:rsidR="004805C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цонцернед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лонгер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4422AA8F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00F616D4" w14:textId="77777777" w:rsidR="00A52996" w:rsidRPr="00635F63" w:rsidRDefault="00A52996" w:rsidP="00B60EF3">
      <w:pPr>
        <w:spacing w:after="0"/>
        <w:rPr>
          <w:noProof/>
          <w:lang w:val="sr-Cyrl-CS"/>
        </w:rPr>
      </w:pPr>
    </w:p>
    <w:p w14:paraId="7BD6858C" w14:textId="77777777" w:rsidR="00A52996" w:rsidRPr="00635F63" w:rsidRDefault="00A52996" w:rsidP="00B60EF3">
      <w:pPr>
        <w:spacing w:after="0"/>
        <w:rPr>
          <w:noProof/>
          <w:lang w:val="sr-Cyrl-CS"/>
        </w:rPr>
      </w:pPr>
    </w:p>
    <w:p w14:paraId="6FCE5773" w14:textId="77777777" w:rsidR="00D00495" w:rsidRPr="00635F63" w:rsidRDefault="00D00495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62" w:name="_Toc447201574"/>
      <w:bookmarkEnd w:id="62"/>
    </w:p>
    <w:p w14:paraId="59FDCB4A" w14:textId="762D2391" w:rsidR="00DF043D" w:rsidRPr="00635F63" w:rsidRDefault="00635F63" w:rsidP="00B60EF3">
      <w:pPr>
        <w:pStyle w:val="ArticleTitleEIB"/>
        <w:spacing w:after="12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</w:p>
    <w:p w14:paraId="786CC11A" w14:textId="77777777" w:rsidR="00A52996" w:rsidRPr="00635F63" w:rsidRDefault="00A52996" w:rsidP="00B60EF3">
      <w:pPr>
        <w:spacing w:after="0"/>
        <w:rPr>
          <w:noProof/>
          <w:lang w:val="sr-Cyrl-CS"/>
        </w:rPr>
      </w:pPr>
    </w:p>
    <w:p w14:paraId="7F38FFDF" w14:textId="59FE7488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63" w:name="_Toc447201575"/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</w:t>
      </w:r>
      <w:bookmarkEnd w:id="63"/>
      <w:r>
        <w:rPr>
          <w:noProof/>
          <w:lang w:val="sr-Cyrl-CS"/>
        </w:rPr>
        <w:t>н</w:t>
      </w:r>
    </w:p>
    <w:p w14:paraId="48BD10C3" w14:textId="0396C35A" w:rsidR="00DF043D" w:rsidRPr="00635F63" w:rsidRDefault="00635F63" w:rsidP="004B4C8F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цомприсе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аггрегате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цонфирмед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EC71DF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CNDJ6nn5us4RjIIAqgBLqQsCAAAACAAAAA4AAABfAFIAZQBmADQAMgA2ADkANQAyADUAMwAwAAAA
</w:fldData>
        </w:fldChar>
      </w:r>
      <w:r w:rsidR="00EC71DF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C71DF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C71DF" w:rsidRPr="00635F63">
        <w:rPr>
          <w:noProof/>
          <w:lang w:val="sr-Cyrl-CS"/>
        </w:rPr>
        <w:instrText>426952530 \</w:instrText>
      </w:r>
      <w:r>
        <w:rPr>
          <w:noProof/>
          <w:lang w:val="sr-Cyrl-CS"/>
        </w:rPr>
        <w:instrText>р</w:instrText>
      </w:r>
      <w:r w:rsidR="00EC71DF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C71DF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2.3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1838E155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59294136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1EB78B76" w14:textId="2DE3BFB6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64" w:name="_Toc447201576"/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</w:t>
      </w:r>
      <w:bookmarkEnd w:id="64"/>
      <w:r>
        <w:rPr>
          <w:noProof/>
          <w:lang w:val="sr-Cyrl-CS"/>
        </w:rPr>
        <w:t>с</w:t>
      </w:r>
    </w:p>
    <w:p w14:paraId="026DF55A" w14:textId="7139FFC0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>.</w:t>
      </w:r>
    </w:p>
    <w:p w14:paraId="4F6A3C1C" w14:textId="1C691400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пендитуре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реимбурсед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>.</w:t>
      </w:r>
    </w:p>
    <w:p w14:paraId="3990E3C7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067F1F77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55E6C75C" w14:textId="56FD992F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65" w:name="_Ref426952530"/>
      <w:bookmarkStart w:id="66" w:name="_Ref426982329"/>
      <w:bookmarkStart w:id="67" w:name="_Toc447201577"/>
      <w:r>
        <w:rPr>
          <w:noProof/>
          <w:lang w:val="sr-Cyrl-CS"/>
        </w:rPr>
        <w:t>Цонфирматион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</w:t>
      </w:r>
      <w:bookmarkEnd w:id="65"/>
      <w:bookmarkEnd w:id="66"/>
      <w:bookmarkEnd w:id="67"/>
      <w:r>
        <w:rPr>
          <w:noProof/>
          <w:lang w:val="sr-Cyrl-CS"/>
        </w:rPr>
        <w:t>к</w:t>
      </w:r>
    </w:p>
    <w:p w14:paraId="117AF7EE" w14:textId="7BA96D33" w:rsidR="00DF043D" w:rsidRPr="00635F63" w:rsidRDefault="00DF043D" w:rsidP="004B4C8F">
      <w:pPr>
        <w:spacing w:after="0"/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итхин</w:t>
      </w:r>
      <w:r w:rsidRPr="00635F63">
        <w:rPr>
          <w:noProof/>
          <w:lang w:val="sr-Cyrl-CS"/>
        </w:rPr>
        <w:t xml:space="preserve"> 10 (</w:t>
      </w:r>
      <w:r w:rsidR="00635F63">
        <w:rPr>
          <w:noProof/>
          <w:lang w:val="sr-Cyrl-CS"/>
        </w:rPr>
        <w:t>тен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афтер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еацх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амортисатион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реферред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CF544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CNDJ6nn5us4RjIIAqgBLqQsCAAAACAAAAA4AAABfAFIAZQBmADQAMgA2ADkANQAyADUANgAxAAAA
</w:fldData>
        </w:fldChar>
      </w:r>
      <w:r w:rsidR="00CF544B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CF544B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CF544B" w:rsidRPr="00635F63">
        <w:rPr>
          <w:noProof/>
          <w:lang w:val="sr-Cyrl-CS"/>
        </w:rPr>
        <w:instrText>426952561 \</w:instrText>
      </w:r>
      <w:r w:rsidR="00635F63">
        <w:rPr>
          <w:noProof/>
          <w:lang w:val="sr-Cyrl-CS"/>
        </w:rPr>
        <w:instrText>р</w:instrText>
      </w:r>
      <w:r w:rsidR="00CF544B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CF54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4.1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аппроприате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схо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цурренц</w:t>
      </w:r>
      <w:r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. </w:t>
      </w:r>
    </w:p>
    <w:p w14:paraId="35862154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75B9725F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6665A510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647A4F12" w14:textId="77777777" w:rsidR="00FB4324" w:rsidRPr="00635F63" w:rsidRDefault="00FB4324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68" w:name="_Toc447201578"/>
      <w:bookmarkStart w:id="69" w:name="_Ref426714819"/>
      <w:bookmarkEnd w:id="68"/>
    </w:p>
    <w:bookmarkEnd w:id="69"/>
    <w:p w14:paraId="433853D5" w14:textId="0227ADC3" w:rsidR="00DF043D" w:rsidRPr="00635F63" w:rsidRDefault="00635F63" w:rsidP="00B60EF3">
      <w:pPr>
        <w:pStyle w:val="ArticleTitleEIB"/>
        <w:spacing w:after="120"/>
        <w:rPr>
          <w:noProof/>
          <w:lang w:val="sr-Cyrl-CS"/>
        </w:rPr>
      </w:pPr>
      <w:r>
        <w:rPr>
          <w:noProof/>
          <w:lang w:val="sr-Cyrl-CS"/>
        </w:rPr>
        <w:t>Интерест</w:t>
      </w:r>
    </w:p>
    <w:p w14:paraId="62F4FA9A" w14:textId="77777777" w:rsidR="00A52996" w:rsidRPr="00635F63" w:rsidRDefault="00A52996" w:rsidP="00B60EF3">
      <w:pPr>
        <w:spacing w:after="0"/>
        <w:rPr>
          <w:noProof/>
          <w:lang w:val="sr-Cyrl-CS"/>
        </w:rPr>
      </w:pPr>
    </w:p>
    <w:p w14:paraId="6B3ED92F" w14:textId="28CDE07D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70" w:name="_Ref426639513"/>
      <w:bookmarkStart w:id="71" w:name="_Toc447201579"/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</w:t>
      </w:r>
      <w:bookmarkEnd w:id="70"/>
      <w:bookmarkEnd w:id="71"/>
      <w:r>
        <w:rPr>
          <w:noProof/>
          <w:lang w:val="sr-Cyrl-CS"/>
        </w:rPr>
        <w:t>т</w:t>
      </w:r>
    </w:p>
    <w:p w14:paraId="651EC7D9" w14:textId="042DC5BD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абсенце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дуринг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3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>.</w:t>
      </w:r>
    </w:p>
    <w:p w14:paraId="68E5BFB3" w14:textId="0DE0BA65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72" w:name="_Toc447201580"/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72"/>
      <w:r>
        <w:rPr>
          <w:noProof/>
          <w:lang w:val="sr-Cyrl-CS"/>
        </w:rPr>
        <w:t>с</w:t>
      </w:r>
    </w:p>
    <w:p w14:paraId="50F81722" w14:textId="1F74B65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баланце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арреарс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цомменцинг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дуринг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постпонед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589C5CC6" w14:textId="3F51839F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7123BE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CNDJ6nn5us4RjIIAqgBLqQsCAAAACAAAAA4AAABfAFIAZQBmADQAMgA2ADkANQAyADYAOQA4AAAA
</w:fldData>
        </w:fldChar>
      </w:r>
      <w:r w:rsidR="007123B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123B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123BE" w:rsidRPr="00635F63">
        <w:rPr>
          <w:noProof/>
          <w:lang w:val="sr-Cyrl-CS"/>
        </w:rPr>
        <w:instrText>426952698 \</w:instrText>
      </w:r>
      <w:r>
        <w:rPr>
          <w:noProof/>
          <w:lang w:val="sr-Cyrl-CS"/>
        </w:rPr>
        <w:instrText>р</w:instrText>
      </w:r>
      <w:r w:rsidR="007123B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7123BE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5.1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CNDJ6nn5us4RjIIAqgBLqQsCAAAACAAAAA4AAABfAFIAZQBmADQAMgA2ADkANQAyADcAMgAzAAAA
</w:fldData>
        </w:fldChar>
      </w:r>
      <w:r w:rsidR="007123B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123B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123BE" w:rsidRPr="00635F63">
        <w:rPr>
          <w:noProof/>
          <w:lang w:val="sr-Cyrl-CS"/>
        </w:rPr>
        <w:instrText>426952723 \</w:instrText>
      </w:r>
      <w:r>
        <w:rPr>
          <w:noProof/>
          <w:lang w:val="sr-Cyrl-CS"/>
        </w:rPr>
        <w:instrText>р</w:instrText>
      </w:r>
      <w:r w:rsidR="007123B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7123BE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</w:p>
    <w:p w14:paraId="01A00794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734F5E9A" w14:textId="4B7BA8F6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73" w:name="_Toc447201581"/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73"/>
      <w:r>
        <w:rPr>
          <w:noProof/>
          <w:lang w:val="sr-Cyrl-CS"/>
        </w:rPr>
        <w:t>с</w:t>
      </w:r>
    </w:p>
    <w:p w14:paraId="46ED2FBC" w14:textId="20F2E311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баланце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арреарс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95761A" w:rsidRPr="00635F63">
        <w:rPr>
          <w:noProof/>
          <w:lang w:val="sr-Cyrl-CS"/>
        </w:rPr>
        <w:t>.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lastRenderedPageBreak/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дуринг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постпонед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144D12FF" w14:textId="0460248A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10 (</w:t>
      </w:r>
      <w:r>
        <w:rPr>
          <w:noProof/>
          <w:lang w:val="sr-Cyrl-CS"/>
        </w:rPr>
        <w:t>тен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.</w:t>
      </w:r>
    </w:p>
    <w:p w14:paraId="6BDE6FFD" w14:textId="207C5CD7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Артицлес</w:t>
      </w:r>
      <w:r w:rsidR="00A50DA0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CNDJ6nn5us4RjIIAqgBLqQsCAAAACAAAAA4AAABfAFIAZQBmADQAMgA2ADkANwA1ADMANQA3AAAA
</w:fldData>
        </w:fldChar>
      </w:r>
      <w:r w:rsidR="00A50DA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50DA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50DA0" w:rsidRPr="00635F63">
        <w:rPr>
          <w:noProof/>
          <w:lang w:val="sr-Cyrl-CS"/>
        </w:rPr>
        <w:instrText>426975357 \</w:instrText>
      </w:r>
      <w:r>
        <w:rPr>
          <w:noProof/>
          <w:lang w:val="sr-Cyrl-CS"/>
        </w:rPr>
        <w:instrText>р</w:instrText>
      </w:r>
      <w:r w:rsidR="00A50DA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A50DA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1.5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CNDJ6nn5us4RjIIAqgBLqQsCAAAACAAAAA4AAABfAFIAZQBmADQAMgA2ADkANwA1ADMANwA1AAAA
</w:fldData>
        </w:fldChar>
      </w:r>
      <w:r w:rsidR="00A50DA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50DA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50DA0" w:rsidRPr="00635F63">
        <w:rPr>
          <w:noProof/>
          <w:lang w:val="sr-Cyrl-CS"/>
        </w:rPr>
        <w:instrText>426975375 \</w:instrText>
      </w:r>
      <w:r>
        <w:rPr>
          <w:noProof/>
          <w:lang w:val="sr-Cyrl-CS"/>
        </w:rPr>
        <w:instrText>р</w:instrText>
      </w:r>
      <w:r w:rsidR="00A50DA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A50DA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1.6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тхоугх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4F7B3552" w14:textId="3CF8512F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A50DA0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CNDJ6nn5us4RjIIAqgBLqQsCAAAACAAAAA4AAABfAFIAZQBmADQAMgA2ADkAOAAxADUAOAA3AAAA
</w:fldData>
        </w:fldChar>
      </w:r>
      <w:r w:rsidR="007706A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706A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706AE" w:rsidRPr="00635F63">
        <w:rPr>
          <w:noProof/>
          <w:lang w:val="sr-Cyrl-CS"/>
        </w:rPr>
        <w:instrText>426981587 \w \</w:instrText>
      </w:r>
      <w:r>
        <w:rPr>
          <w:noProof/>
          <w:lang w:val="sr-Cyrl-CS"/>
        </w:rPr>
        <w:instrText>х</w:instrText>
      </w:r>
      <w:r w:rsidR="007706AE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5.1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CNDJ6nn5us4RjIIAqgBLqQsCAAAACAAAAA4AAABfAFIAZQBmADQAMgA2ADkAOAAxADUAMgAyAAAA
</w:fldData>
        </w:fldChar>
      </w:r>
      <w:r w:rsidR="007706A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706A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706AE" w:rsidRPr="00635F63">
        <w:rPr>
          <w:noProof/>
          <w:lang w:val="sr-Cyrl-CS"/>
        </w:rPr>
        <w:instrText>426981522 \w \</w:instrText>
      </w:r>
      <w:r>
        <w:rPr>
          <w:noProof/>
          <w:lang w:val="sr-Cyrl-CS"/>
        </w:rPr>
        <w:instrText>х</w:instrText>
      </w:r>
      <w:r w:rsidR="007706A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д</w:instrText>
      </w:r>
      <w:r w:rsidR="007706AE" w:rsidRPr="00635F63">
        <w:rPr>
          <w:noProof/>
          <w:lang w:val="sr-Cyrl-CS"/>
        </w:rPr>
        <w:instrText xml:space="preserve"> " "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C83DD6" w:rsidRPr="00635F63">
        <w:rPr>
          <w:noProof/>
          <w:lang w:val="sr-Cyrl-CS"/>
        </w:rPr>
        <w:t xml:space="preserve"> 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>.</w:t>
      </w:r>
    </w:p>
    <w:p w14:paraId="44B960BB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16C0CCE3" w14:textId="3A65772B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74" w:name="_Toc447201582"/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74"/>
      <w:r>
        <w:rPr>
          <w:noProof/>
          <w:lang w:val="sr-Cyrl-CS"/>
        </w:rPr>
        <w:t>с</w:t>
      </w:r>
    </w:p>
    <w:p w14:paraId="7D80E9F7" w14:textId="40F8B454" w:rsidR="00DF043D" w:rsidRPr="00635F63" w:rsidRDefault="00DF043D" w:rsidP="004B4C8F">
      <w:pPr>
        <w:spacing w:after="0"/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хере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ерцисес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цонверт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басис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еффецтиве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Ревисион</w:t>
      </w:r>
      <w:r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Цонверсион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процедуре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CNDJ6nn5us4RjIIAqgBLqQsCAAAACAAAAA4AAABfAFIAZQBmADQAMgA2ADcAMQA0ADgANgAxAAAA
</w:fldData>
        </w:fldChar>
      </w:r>
      <w:r w:rsidR="00375EE4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375EE4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375EE4" w:rsidRPr="00635F63">
        <w:rPr>
          <w:noProof/>
          <w:lang w:val="sr-Cyrl-CS"/>
        </w:rPr>
        <w:instrText>426714861 \</w:instrText>
      </w:r>
      <w:r w:rsidR="00635F63">
        <w:rPr>
          <w:noProof/>
          <w:lang w:val="sr-Cyrl-CS"/>
        </w:rPr>
        <w:instrText>р</w:instrText>
      </w:r>
      <w:r w:rsidR="00375EE4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375EE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провисионс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CNDJ6nn5us4RjIIAqgBLqQsCAAAACAAAAA4AAABfAFIAZQBmADQAMgA2ADcAMQA0ADgANgAxAAAA
</w:fldData>
        </w:fldChar>
      </w:r>
      <w:r w:rsidR="00375EE4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375EE4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375EE4" w:rsidRPr="00635F63">
        <w:rPr>
          <w:noProof/>
          <w:lang w:val="sr-Cyrl-CS"/>
        </w:rPr>
        <w:instrText>426714861 \</w:instrText>
      </w:r>
      <w:r w:rsidR="00635F63">
        <w:rPr>
          <w:noProof/>
          <w:lang w:val="sr-Cyrl-CS"/>
        </w:rPr>
        <w:instrText>р</w:instrText>
      </w:r>
      <w:r w:rsidR="00375EE4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375EE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>.</w:t>
      </w:r>
    </w:p>
    <w:p w14:paraId="559CB033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77207DF3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348CC2EC" w14:textId="79F2F33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75" w:name="_Ref426981814"/>
      <w:bookmarkStart w:id="76" w:name="_Toc447201583"/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bookmarkEnd w:id="75"/>
      <w:bookmarkEnd w:id="76"/>
      <w:r>
        <w:rPr>
          <w:noProof/>
          <w:lang w:val="sr-Cyrl-CS"/>
        </w:rPr>
        <w:t>с</w:t>
      </w:r>
    </w:p>
    <w:p w14:paraId="171EA3F0" w14:textId="35482F93" w:rsidR="00DF043D" w:rsidRPr="00635F63" w:rsidRDefault="00DF043D">
      <w:pPr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итхоут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прејудице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CNDJ6nn5us4RjIIAqgBLqQsCAAAACAAAAA4AAABfAFIAZQBmADQAMgA2ADkAOAAxADcAMwAxAAAA
</w:fldData>
        </w:fldChar>
      </w:r>
      <w:r w:rsidR="000F0277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0F0277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0F0277" w:rsidRPr="00635F63">
        <w:rPr>
          <w:noProof/>
          <w:lang w:val="sr-Cyrl-CS"/>
        </w:rPr>
        <w:instrText>426981731 \</w:instrText>
      </w:r>
      <w:r w:rsidR="00635F63">
        <w:rPr>
          <w:noProof/>
          <w:lang w:val="sr-Cyrl-CS"/>
        </w:rPr>
        <w:instrText>р</w:instrText>
      </w:r>
      <w:r w:rsidR="000F0277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0F0277" w:rsidRPr="00635F63">
        <w:rPr>
          <w:noProof/>
          <w:lang w:val="sr-Cyrl-CS"/>
        </w:rPr>
        <w:instrText xml:space="preserve"> </w:instrText>
      </w:r>
      <w:r w:rsidR="00A52996" w:rsidRPr="00635F63">
        <w:rPr>
          <w:noProof/>
          <w:lang w:val="sr-Cyrl-CS"/>
        </w:rPr>
        <w:instrText xml:space="preserve"> \* </w:instrText>
      </w:r>
      <w:r w:rsidR="00635F63">
        <w:rPr>
          <w:noProof/>
          <w:lang w:val="sr-Cyrl-CS"/>
        </w:rPr>
        <w:instrText>МЕРГЕФОРМАТ</w:instrText>
      </w:r>
      <w:r w:rsidR="00A5299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635F63"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10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цептион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DC6D5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DC6D53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DC6D53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DC6D53" w:rsidRPr="00635F63">
        <w:rPr>
          <w:noProof/>
          <w:lang w:val="sr-Cyrl-CS"/>
        </w:rPr>
        <w:instrText>426639513 \</w:instrText>
      </w:r>
      <w:r w:rsidR="00635F63">
        <w:rPr>
          <w:noProof/>
          <w:lang w:val="sr-Cyrl-CS"/>
        </w:rPr>
        <w:instrText>р</w:instrText>
      </w:r>
      <w:r w:rsidR="00DC6D53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DC6D5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фаилс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дуе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аццруе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субјецт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мандатор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провисионс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инцлудинг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Pr="00635F63">
        <w:rPr>
          <w:noProof/>
          <w:lang w:val="sr-Cyrl-CS"/>
        </w:rPr>
        <w:t xml:space="preserve"> 1154 </w:t>
      </w:r>
      <w:r w:rsidR="00635F63">
        <w:rPr>
          <w:noProof/>
          <w:lang w:val="sr-Cyrl-CS"/>
        </w:rPr>
        <w:t>оф</w:t>
      </w:r>
      <w:r w:rsidR="00497E7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497E7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Лу</w:t>
      </w:r>
      <w:r w:rsidR="00497E70"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ембоург</w:t>
      </w:r>
      <w:r w:rsidR="00497E7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Цивил</w:t>
      </w:r>
      <w:r w:rsidR="00497E70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Цоде</w:t>
      </w:r>
      <w:r w:rsidR="00497E70"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овердуе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дуе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аннуал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>:</w:t>
      </w:r>
    </w:p>
    <w:p w14:paraId="0D83FD9D" w14:textId="06A4603C" w:rsidR="00DF043D" w:rsidRPr="00635F63" w:rsidRDefault="00635F63">
      <w:pPr>
        <w:pStyle w:val="NoIndentEIB"/>
        <w:numPr>
          <w:ilvl w:val="0"/>
          <w:numId w:val="25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2% (200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); </w:t>
      </w:r>
    </w:p>
    <w:p w14:paraId="1BA53832" w14:textId="1D75C3A8" w:rsidR="00DF043D" w:rsidRPr="00635F63" w:rsidRDefault="00635F63">
      <w:pPr>
        <w:pStyle w:val="NoIndentEIB"/>
        <w:numPr>
          <w:ilvl w:val="0"/>
          <w:numId w:val="25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хигхер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2% (200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2% (200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); </w:t>
      </w:r>
      <w:r>
        <w:rPr>
          <w:noProof/>
          <w:lang w:val="sr-Cyrl-CS"/>
        </w:rPr>
        <w:t>анд</w:t>
      </w:r>
    </w:p>
    <w:p w14:paraId="2C698692" w14:textId="68DEB04A" w:rsidR="00DF043D" w:rsidRPr="00635F63" w:rsidRDefault="00635F63">
      <w:pPr>
        <w:pStyle w:val="NoIndentEIB"/>
        <w:numPr>
          <w:ilvl w:val="0"/>
          <w:numId w:val="25"/>
        </w:num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2% (200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>),</w:t>
      </w:r>
    </w:p>
    <w:p w14:paraId="675C4F8D" w14:textId="3144F15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C6D5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CNDJ6nn5us4RjIIAqgBLqQsCAAAACAAAAA4AAABfAFIAZQBmADQAMgA2ADkAOAAxADgAMQA0AAAA
</w:fldData>
        </w:fldChar>
      </w:r>
      <w:r w:rsidR="00DC6D5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C6D5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C6D53" w:rsidRPr="00635F63">
        <w:rPr>
          <w:noProof/>
          <w:lang w:val="sr-Cyrl-CS"/>
        </w:rPr>
        <w:instrText>426981814 \</w:instrText>
      </w:r>
      <w:r>
        <w:rPr>
          <w:noProof/>
          <w:lang w:val="sr-Cyrl-CS"/>
        </w:rPr>
        <w:instrText>р</w:instrText>
      </w:r>
      <w:r w:rsidR="00DC6D5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C6D5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3.2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суццессиве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5B64BD1F" w14:textId="5F72CE6A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овердуе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намел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генералл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ретаинед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трансацтионс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плус</w:t>
      </w:r>
      <w:r w:rsidR="00DF043D" w:rsidRPr="00635F63">
        <w:rPr>
          <w:noProof/>
          <w:lang w:val="sr-Cyrl-CS"/>
        </w:rPr>
        <w:t xml:space="preserve"> 2% (200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),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працтице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>.</w:t>
      </w:r>
    </w:p>
    <w:p w14:paraId="42B8337D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2F9C2B76" w14:textId="77777777" w:rsidR="00D748B8" w:rsidRPr="00635F63" w:rsidRDefault="00D748B8" w:rsidP="00B60EF3">
      <w:pPr>
        <w:spacing w:after="0"/>
        <w:rPr>
          <w:noProof/>
          <w:lang w:val="sr-Cyrl-CS"/>
        </w:rPr>
      </w:pPr>
    </w:p>
    <w:p w14:paraId="153C1AAC" w14:textId="3D77766F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77" w:name="_Ref430853841"/>
      <w:bookmarkStart w:id="78" w:name="_Toc447201584"/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</w:t>
      </w:r>
      <w:bookmarkEnd w:id="77"/>
      <w:bookmarkEnd w:id="78"/>
      <w:r>
        <w:rPr>
          <w:noProof/>
          <w:lang w:val="sr-Cyrl-CS"/>
        </w:rPr>
        <w:t>т</w:t>
      </w:r>
    </w:p>
    <w:p w14:paraId="3DD7F2EE" w14:textId="0CC925EE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>:</w:t>
      </w:r>
    </w:p>
    <w:p w14:paraId="208F6204" w14:textId="2C92B055" w:rsidR="00DF043D" w:rsidRPr="00635F63" w:rsidRDefault="00680CCD">
      <w:pPr>
        <w:ind w:left="1418" w:hanging="562"/>
        <w:rPr>
          <w:noProof/>
          <w:lang w:val="sr-Cyrl-CS"/>
        </w:rPr>
      </w:pPr>
      <w:bookmarkStart w:id="79" w:name="_Ref430853847"/>
      <w:r w:rsidRPr="00635F63">
        <w:rPr>
          <w:noProof/>
          <w:lang w:val="sr-Cyrl-CS"/>
        </w:rPr>
        <w:t>(1)</w:t>
      </w:r>
      <w:r w:rsidRPr="00635F63">
        <w:rPr>
          <w:noProof/>
          <w:lang w:val="sr-Cyrl-CS"/>
        </w:rPr>
        <w:tab/>
      </w:r>
      <w:r w:rsidR="009E5ABF" w:rsidRPr="00635F63">
        <w:rPr>
          <w:noProof/>
          <w:lang w:val="sr-Cyrl-CS"/>
        </w:rPr>
        <w:t xml:space="preserve">30 </w:t>
      </w:r>
      <w:r w:rsidR="00DF043D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тхирт</w:t>
      </w:r>
      <w:r w:rsidR="009E5ABF" w:rsidRPr="00635F63">
        <w:rPr>
          <w:noProof/>
          <w:lang w:val="sr-Cyrl-CS"/>
        </w:rPr>
        <w:t>y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цалендар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</w:t>
      </w:r>
      <w:bookmarkEnd w:id="79"/>
      <w:r w:rsidR="00635F63">
        <w:rPr>
          <w:noProof/>
          <w:lang w:val="sr-Cyrl-CS"/>
        </w:rPr>
        <w:t>р</w:t>
      </w:r>
    </w:p>
    <w:p w14:paraId="37AFE6DB" w14:textId="04149899" w:rsidR="00DF043D" w:rsidRPr="00635F63" w:rsidRDefault="00680CCD">
      <w:pPr>
        <w:ind w:left="1418" w:hanging="562"/>
        <w:rPr>
          <w:noProof/>
          <w:lang w:val="sr-Cyrl-CS"/>
        </w:rPr>
      </w:pPr>
      <w:r w:rsidRPr="00635F63">
        <w:rPr>
          <w:noProof/>
          <w:lang w:val="sr-Cyrl-CS"/>
        </w:rPr>
        <w:t>(2)</w:t>
      </w:r>
      <w:r w:rsidRPr="00635F63">
        <w:rPr>
          <w:noProof/>
          <w:lang w:val="sr-Cyrl-CS"/>
        </w:rPr>
        <w:tab/>
      </w:r>
      <w:r w:rsidR="009E5ABF" w:rsidRPr="00635F63">
        <w:rPr>
          <w:noProof/>
          <w:lang w:val="sr-Cyrl-CS"/>
        </w:rPr>
        <w:t>2 (</w:t>
      </w:r>
      <w:r w:rsidR="00635F63">
        <w:rPr>
          <w:noProof/>
          <w:lang w:val="sr-Cyrl-CS"/>
        </w:rPr>
        <w:t>т</w:t>
      </w:r>
      <w:r w:rsidR="009E5ABF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y, </w:t>
      </w:r>
    </w:p>
    <w:p w14:paraId="72382A42" w14:textId="7BB40EE8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рулес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y: </w:t>
      </w:r>
    </w:p>
    <w:p w14:paraId="6FBA29D9" w14:textId="23F36652" w:rsidR="00680CCD" w:rsidRPr="00635F63" w:rsidRDefault="00635F63">
      <w:pPr>
        <w:pStyle w:val="NoIndentEIB"/>
        <w:numPr>
          <w:ilvl w:val="0"/>
          <w:numId w:val="26"/>
        </w:numPr>
        <w:rPr>
          <w:noProof/>
          <w:lang w:val="sr-Cyrl-CS"/>
        </w:rPr>
      </w:pPr>
      <w:bookmarkStart w:id="80" w:name="_Ref430856304"/>
      <w:r>
        <w:rPr>
          <w:noProof/>
          <w:lang w:val="sr-Cyrl-CS"/>
        </w:rPr>
        <w:lastRenderedPageBreak/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7C76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7C76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bookmarkEnd w:id="80"/>
      <w:r>
        <w:rPr>
          <w:noProof/>
          <w:lang w:val="sr-Cyrl-CS"/>
        </w:rPr>
        <w:t>е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прессед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>)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инцлусиве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интерналл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генератед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алтернативе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. </w:t>
      </w:r>
    </w:p>
    <w:p w14:paraId="53E45E0C" w14:textId="7F616BF6" w:rsidR="00DF043D" w:rsidRPr="00635F63" w:rsidRDefault="00635F63">
      <w:pPr>
        <w:pStyle w:val="NoIndentEIB"/>
        <w:ind w:left="1423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рефусе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711B58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деадлине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6732E5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6732E5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732E5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732E5" w:rsidRPr="00635F63">
        <w:rPr>
          <w:noProof/>
          <w:lang w:val="sr-Cyrl-CS"/>
        </w:rPr>
        <w:instrText>426638944 \</w:instrText>
      </w:r>
      <w:r>
        <w:rPr>
          <w:noProof/>
          <w:lang w:val="sr-Cyrl-CS"/>
        </w:rPr>
        <w:instrText>р</w:instrText>
      </w:r>
      <w:r w:rsidR="006732E5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732E5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9B6F9F" w:rsidRPr="00635F63">
        <w:rPr>
          <w:noProof/>
          <w:lang w:val="sr-Cyrl-CS"/>
        </w:rPr>
        <w:t>.</w:t>
      </w:r>
    </w:p>
    <w:p w14:paraId="7AF8C1B5" w14:textId="4D4E14FD" w:rsidR="00DF043D" w:rsidRPr="00635F63" w:rsidRDefault="00635F63" w:rsidP="00C64EE1">
      <w:pPr>
        <w:pStyle w:val="NoIndentEIB"/>
        <w:numPr>
          <w:ilvl w:val="0"/>
          <w:numId w:val="26"/>
        </w:numPr>
        <w:rPr>
          <w:noProof/>
          <w:lang w:val="sr-Cyrl-CS"/>
        </w:rPr>
      </w:pPr>
      <w:bookmarkStart w:id="81" w:name="_Ref430856306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десцрибед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деадлине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3013B6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3013B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3013B6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3013B6" w:rsidRPr="00635F63">
        <w:rPr>
          <w:noProof/>
          <w:lang w:val="sr-Cyrl-CS"/>
        </w:rPr>
        <w:instrText>426638944 \</w:instrText>
      </w:r>
      <w:r>
        <w:rPr>
          <w:noProof/>
          <w:lang w:val="sr-Cyrl-CS"/>
        </w:rPr>
        <w:instrText>р</w:instrText>
      </w:r>
      <w:r w:rsidR="003013B6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3013B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>.</w:t>
      </w:r>
      <w:bookmarkEnd w:id="81"/>
    </w:p>
    <w:p w14:paraId="342C244E" w14:textId="79CFAF27" w:rsidR="00DF043D" w:rsidRPr="00635F63" w:rsidRDefault="00635F63" w:rsidP="004B4C8F">
      <w:pPr>
        <w:pStyle w:val="NoIndentEIB"/>
        <w:numPr>
          <w:ilvl w:val="0"/>
          <w:numId w:val="26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680CC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680CC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цасес</w:t>
      </w:r>
      <w:r w:rsidR="00680CC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CNDJ6nn5us4RjIIAqgBLqQsCAAAACAAAAA4AAABfAFIAZQBmADQAMwAwADgANQA2ADMAMAA0AAAA
</w:fldData>
        </w:fldChar>
      </w:r>
      <w:r w:rsidR="00680CC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80CC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80CCD" w:rsidRPr="00635F63">
        <w:rPr>
          <w:noProof/>
          <w:lang w:val="sr-Cyrl-CS"/>
        </w:rPr>
        <w:instrText>430856304 \</w:instrText>
      </w:r>
      <w:r>
        <w:rPr>
          <w:noProof/>
          <w:lang w:val="sr-Cyrl-CS"/>
        </w:rPr>
        <w:instrText>р</w:instrText>
      </w:r>
      <w:r w:rsidR="00680CC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80CC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680CC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680CC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CNDJ6nn5us4RjIIAqgBLqQsCAAAACAAAAA4AAABfAFIAZQBmADQAMwAwADgANQA2ADMAMAA2AAAA
</w:fldData>
        </w:fldChar>
      </w:r>
      <w:r w:rsidR="00680CC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80CC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80CCD" w:rsidRPr="00635F63">
        <w:rPr>
          <w:noProof/>
          <w:lang w:val="sr-Cyrl-CS"/>
        </w:rPr>
        <w:instrText>430856306 \</w:instrText>
      </w:r>
      <w:r>
        <w:rPr>
          <w:noProof/>
          <w:lang w:val="sr-Cyrl-CS"/>
        </w:rPr>
        <w:instrText>р</w:instrText>
      </w:r>
      <w:r w:rsidR="00680CC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80CC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680CC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абове</w:t>
      </w:r>
      <w:r w:rsidR="00680CCD" w:rsidRPr="00635F63">
        <w:rPr>
          <w:noProof/>
          <w:lang w:val="sr-Cyrl-CS"/>
        </w:rPr>
        <w:t>,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превиоусл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711B5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. </w:t>
      </w:r>
    </w:p>
    <w:p w14:paraId="1C799F3A" w14:textId="77777777" w:rsidR="00A535B6" w:rsidRPr="00635F63" w:rsidRDefault="00A535B6" w:rsidP="00B60EF3">
      <w:pPr>
        <w:pStyle w:val="NoIndentEIB"/>
        <w:spacing w:after="0"/>
        <w:rPr>
          <w:noProof/>
          <w:lang w:val="sr-Cyrl-CS"/>
        </w:rPr>
      </w:pPr>
    </w:p>
    <w:p w14:paraId="00DE3437" w14:textId="77777777" w:rsidR="00A535B6" w:rsidRPr="00635F63" w:rsidRDefault="00A535B6" w:rsidP="00B60EF3">
      <w:pPr>
        <w:pStyle w:val="NoIndentEIB"/>
        <w:spacing w:after="0"/>
        <w:rPr>
          <w:noProof/>
          <w:lang w:val="sr-Cyrl-CS"/>
        </w:rPr>
      </w:pPr>
    </w:p>
    <w:p w14:paraId="6785C1AC" w14:textId="77777777" w:rsidR="00A535B6" w:rsidRPr="00635F63" w:rsidRDefault="00A535B6" w:rsidP="00B60EF3">
      <w:pPr>
        <w:pStyle w:val="NoIndentEIB"/>
        <w:spacing w:after="0"/>
        <w:rPr>
          <w:noProof/>
          <w:lang w:val="sr-Cyrl-CS"/>
        </w:rPr>
      </w:pPr>
    </w:p>
    <w:p w14:paraId="1163DD52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82" w:name="_Toc447201585"/>
      <w:bookmarkStart w:id="83" w:name="_Ref427037135"/>
      <w:bookmarkEnd w:id="82"/>
    </w:p>
    <w:bookmarkEnd w:id="83"/>
    <w:p w14:paraId="3F2E5F11" w14:textId="0ED29627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</w:p>
    <w:p w14:paraId="7101E591" w14:textId="77777777" w:rsidR="00A52996" w:rsidRPr="00635F63" w:rsidRDefault="00A52996" w:rsidP="00B60EF3">
      <w:pPr>
        <w:spacing w:after="0"/>
        <w:rPr>
          <w:noProof/>
          <w:lang w:val="sr-Cyrl-CS"/>
        </w:rPr>
      </w:pPr>
    </w:p>
    <w:p w14:paraId="70D0D612" w14:textId="4550C6BD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84" w:name="_Ref426715009"/>
      <w:bookmarkStart w:id="85" w:name="_Ref426722492"/>
      <w:bookmarkStart w:id="86" w:name="_Ref426951000"/>
      <w:bookmarkStart w:id="87" w:name="_Ref426952561"/>
      <w:bookmarkStart w:id="88" w:name="_Toc447201586"/>
      <w:r>
        <w:rPr>
          <w:noProof/>
          <w:lang w:val="sr-Cyrl-CS"/>
        </w:rPr>
        <w:t>Нормал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</w:t>
      </w:r>
      <w:bookmarkEnd w:id="84"/>
      <w:bookmarkEnd w:id="85"/>
      <w:bookmarkEnd w:id="86"/>
      <w:bookmarkEnd w:id="87"/>
      <w:bookmarkEnd w:id="88"/>
      <w:r>
        <w:rPr>
          <w:noProof/>
          <w:lang w:val="sr-Cyrl-CS"/>
        </w:rPr>
        <w:t>т</w:t>
      </w:r>
    </w:p>
    <w:p w14:paraId="16B16E0C" w14:textId="36EFAFA8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89" w:name="_Ref426715429"/>
      <w:bookmarkStart w:id="90" w:name="_Toc447201587"/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инсталмент</w:t>
      </w:r>
      <w:bookmarkEnd w:id="89"/>
      <w:bookmarkEnd w:id="90"/>
      <w:r>
        <w:rPr>
          <w:noProof/>
          <w:lang w:val="sr-Cyrl-CS"/>
        </w:rPr>
        <w:t>с</w:t>
      </w:r>
    </w:p>
    <w:p w14:paraId="2FD77F6D" w14:textId="19774D7D" w:rsidR="00DF043D" w:rsidRPr="00635F63" w:rsidRDefault="00635F63">
      <w:pPr>
        <w:pStyle w:val="NoIndentEIB"/>
        <w:numPr>
          <w:ilvl w:val="0"/>
          <w:numId w:val="27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амортисатион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21F13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CNDJ6nn5us4RjIIAqgBLqQsCAAAACAAAAA4AAABfAFIAZQBmADQAMgA2ADkAOAAyADMAMgA5AAAA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426982329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2.3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794053DB" w14:textId="6321B41F" w:rsidR="00DF043D" w:rsidRPr="00635F63" w:rsidRDefault="00635F63">
      <w:pPr>
        <w:pStyle w:val="NoIndentEIB"/>
        <w:numPr>
          <w:ilvl w:val="0"/>
          <w:numId w:val="27"/>
        </w:numPr>
        <w:rPr>
          <w:noProof/>
          <w:lang w:val="sr-Cyrl-CS"/>
        </w:rPr>
      </w:pP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амортисатион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дра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>:</w:t>
      </w:r>
    </w:p>
    <w:p w14:paraId="33DE01E7" w14:textId="1B96330B" w:rsidR="00DF043D" w:rsidRPr="00635F63" w:rsidRDefault="00635F63">
      <w:pPr>
        <w:pStyle w:val="NoIndentEIB"/>
        <w:numPr>
          <w:ilvl w:val="1"/>
          <w:numId w:val="27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>;</w:t>
      </w:r>
    </w:p>
    <w:p w14:paraId="66FBD2CF" w14:textId="40635BC4" w:rsidR="00DF043D" w:rsidRPr="00635F63" w:rsidRDefault="00635F63">
      <w:pPr>
        <w:pStyle w:val="NoIndentEIB"/>
        <w:numPr>
          <w:ilvl w:val="1"/>
          <w:numId w:val="27"/>
        </w:numPr>
        <w:rPr>
          <w:noProof/>
          <w:lang w:val="sr-Cyrl-CS"/>
        </w:rPr>
      </w:pPr>
      <w:bookmarkStart w:id="91" w:name="_Ref426715353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аннуал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>;</w:t>
      </w:r>
      <w:bookmarkEnd w:id="91"/>
    </w:p>
    <w:p w14:paraId="65D32B82" w14:textId="63C630FC" w:rsidR="00DF043D" w:rsidRPr="00635F63" w:rsidRDefault="00635F63">
      <w:pPr>
        <w:pStyle w:val="NoIndentEIB"/>
        <w:numPr>
          <w:ilvl w:val="1"/>
          <w:numId w:val="27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еарлиер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60 </w:t>
      </w:r>
      <w:r w:rsidR="00EC24C5" w:rsidRPr="00635F63">
        <w:rPr>
          <w:noProof/>
          <w:lang w:val="sr-Cyrl-CS"/>
        </w:rPr>
        <w:t>(</w:t>
      </w:r>
      <w:r>
        <w:rPr>
          <w:noProof/>
          <w:lang w:val="sr-Cyrl-CS"/>
        </w:rPr>
        <w:t>си</w:t>
      </w:r>
      <w:r w:rsidR="00EC24C5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EC24C5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EC24C5" w:rsidRPr="00635F63">
        <w:rPr>
          <w:noProof/>
          <w:lang w:val="sr-Cyrl-CS"/>
        </w:rPr>
        <w:t>5</w:t>
      </w:r>
      <w:r>
        <w:rPr>
          <w:noProof/>
          <w:vertAlign w:val="superscript"/>
          <w:lang w:val="sr-Cyrl-CS"/>
        </w:rPr>
        <w:t>тх</w:t>
      </w:r>
      <w:r w:rsidR="00EC24C5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фифтх</w:t>
      </w:r>
      <w:r w:rsidR="00EC24C5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анниверсар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71391209" w14:textId="5391089C" w:rsidR="00DF043D" w:rsidRPr="00635F63" w:rsidRDefault="00635F63" w:rsidP="00B60EF3">
      <w:pPr>
        <w:pStyle w:val="NoIndentEIB"/>
        <w:numPr>
          <w:ilvl w:val="1"/>
          <w:numId w:val="27"/>
        </w:numPr>
        <w:spacing w:after="0"/>
        <w:rPr>
          <w:noProof/>
          <w:lang w:val="sr-Cyrl-CS"/>
        </w:rPr>
      </w:pPr>
      <w:bookmarkStart w:id="92" w:name="_Ref430852342"/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еарлиер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E91BB5" w:rsidRPr="00635F63">
        <w:rPr>
          <w:noProof/>
          <w:lang w:val="sr-Cyrl-CS"/>
        </w:rPr>
        <w:t>25</w:t>
      </w:r>
      <w:r w:rsidR="000D7594" w:rsidRPr="00635F63">
        <w:rPr>
          <w:noProof/>
          <w:lang w:val="sr-Cyrl-CS"/>
        </w:rPr>
        <w:t xml:space="preserve"> </w:t>
      </w:r>
      <w:r w:rsidR="00076A35" w:rsidRPr="00635F63">
        <w:rPr>
          <w:noProof/>
          <w:lang w:val="sr-Cyrl-CS"/>
        </w:rPr>
        <w:t>(</w:t>
      </w:r>
      <w:r>
        <w:rPr>
          <w:noProof/>
          <w:lang w:val="sr-Cyrl-CS"/>
        </w:rPr>
        <w:t>т</w:t>
      </w:r>
      <w:r w:rsidR="00E91BB5" w:rsidRPr="00635F63">
        <w:rPr>
          <w:noProof/>
          <w:lang w:val="sr-Cyrl-CS"/>
        </w:rPr>
        <w:t>w</w:t>
      </w:r>
      <w:r>
        <w:rPr>
          <w:noProof/>
          <w:lang w:val="sr-Cyrl-CS"/>
        </w:rPr>
        <w:t>ент</w:t>
      </w:r>
      <w:r w:rsidR="00E91BB5" w:rsidRPr="00635F63">
        <w:rPr>
          <w:noProof/>
          <w:lang w:val="sr-Cyrl-CS"/>
        </w:rPr>
        <w:t>y</w:t>
      </w:r>
      <w:r w:rsidR="00CD5744" w:rsidRPr="00635F63">
        <w:rPr>
          <w:noProof/>
          <w:lang w:val="sr-Cyrl-CS"/>
        </w:rPr>
        <w:t>-</w:t>
      </w:r>
      <w:r>
        <w:rPr>
          <w:noProof/>
          <w:lang w:val="sr-Cyrl-CS"/>
        </w:rPr>
        <w:t>фиве</w:t>
      </w:r>
      <w:r w:rsidR="00076A35" w:rsidRPr="00635F63">
        <w:rPr>
          <w:noProof/>
          <w:lang w:val="sr-Cyrl-CS"/>
        </w:rPr>
        <w:t xml:space="preserve">) 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  <w:bookmarkEnd w:id="92"/>
    </w:p>
    <w:p w14:paraId="3575CE1E" w14:textId="77777777" w:rsidR="00A535B6" w:rsidRPr="00635F63" w:rsidRDefault="00A535B6" w:rsidP="00B60EF3">
      <w:pPr>
        <w:pStyle w:val="NoIndentEIB"/>
        <w:spacing w:after="0"/>
        <w:ind w:left="1990"/>
        <w:rPr>
          <w:noProof/>
          <w:lang w:val="sr-Cyrl-CS"/>
        </w:rPr>
      </w:pPr>
    </w:p>
    <w:p w14:paraId="03712F7E" w14:textId="5AF9E728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93" w:name="_Ref426715253"/>
      <w:bookmarkStart w:id="94" w:name="_Ref426715535"/>
      <w:bookmarkStart w:id="95" w:name="_Toc447201588"/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</w:t>
      </w:r>
      <w:bookmarkEnd w:id="93"/>
      <w:bookmarkEnd w:id="94"/>
      <w:bookmarkEnd w:id="95"/>
      <w:r>
        <w:rPr>
          <w:noProof/>
          <w:lang w:val="sr-Cyrl-CS"/>
        </w:rPr>
        <w:t>т</w:t>
      </w:r>
    </w:p>
    <w:p w14:paraId="2837990A" w14:textId="3D82A657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Алтернативел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4A01E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3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CB0E72" w:rsidRPr="00635F63">
        <w:rPr>
          <w:noProof/>
          <w:lang w:val="sr-Cyrl-CS"/>
        </w:rPr>
        <w:t>1</w:t>
      </w:r>
      <w:r w:rsidR="00076A35" w:rsidRPr="00635F63">
        <w:rPr>
          <w:noProof/>
          <w:lang w:val="sr-Cyrl-CS"/>
        </w:rPr>
        <w:t>5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77F6EB2C" w14:textId="77777777" w:rsidR="00B01D22" w:rsidRPr="00635F63" w:rsidRDefault="00B01D22" w:rsidP="00B60EF3">
      <w:pPr>
        <w:spacing w:after="0"/>
        <w:rPr>
          <w:noProof/>
          <w:lang w:val="sr-Cyrl-CS"/>
        </w:rPr>
      </w:pPr>
    </w:p>
    <w:p w14:paraId="56A8EF51" w14:textId="77777777" w:rsidR="00B01D22" w:rsidRPr="00635F63" w:rsidRDefault="00B01D22" w:rsidP="00B60EF3">
      <w:pPr>
        <w:spacing w:after="0"/>
        <w:rPr>
          <w:noProof/>
          <w:lang w:val="sr-Cyrl-CS"/>
        </w:rPr>
      </w:pPr>
    </w:p>
    <w:p w14:paraId="29F1EBB1" w14:textId="1B1EB2F6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96" w:name="_Toc447201589"/>
      <w:r>
        <w:rPr>
          <w:noProof/>
          <w:lang w:val="sr-Cyrl-CS"/>
        </w:rPr>
        <w:t>Волунтар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</w:t>
      </w:r>
      <w:bookmarkEnd w:id="96"/>
      <w:r>
        <w:rPr>
          <w:noProof/>
          <w:lang w:val="sr-Cyrl-CS"/>
        </w:rPr>
        <w:t>т</w:t>
      </w:r>
    </w:p>
    <w:p w14:paraId="40EBA30B" w14:textId="13CF8AF1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97" w:name="_Ref426715914"/>
      <w:bookmarkStart w:id="98" w:name="_Ref426716070"/>
      <w:bookmarkStart w:id="99" w:name="_Toc447201590"/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оптио</w:t>
      </w:r>
      <w:bookmarkEnd w:id="97"/>
      <w:bookmarkEnd w:id="98"/>
      <w:bookmarkEnd w:id="99"/>
      <w:r>
        <w:rPr>
          <w:noProof/>
          <w:lang w:val="sr-Cyrl-CS"/>
        </w:rPr>
        <w:t>н</w:t>
      </w:r>
    </w:p>
    <w:p w14:paraId="2ADAAA40" w14:textId="34496AC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Артицлес</w:t>
      </w:r>
      <w:r w:rsidR="00D21F1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CNDJ6nn5us4RjIIAqgBLqQsCAAAACAAAAA4AAABfAFIAZQBmADQAMgA2ADkAOAAyADMANwA0AAAA
</w:fldData>
        </w:fldChar>
      </w:r>
      <w:r w:rsidR="00D21F1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>426982374 \</w:instrText>
      </w:r>
      <w:r>
        <w:rPr>
          <w:noProof/>
          <w:lang w:val="sr-Cyrl-CS"/>
        </w:rPr>
        <w:instrText>р</w:instrText>
      </w:r>
      <w:r w:rsidR="00D21F1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21F1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CNDJ6nn5us4RjIIAqgBLqQsCAAAACAAAAA4AAABfAFIAZQBmADQAMgA2ADkAOAAyADMAOQA5AAAA
</w:fldData>
        </w:fldChar>
      </w:r>
      <w:r w:rsidR="00D21F1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>426982399 \</w:instrText>
      </w:r>
      <w:r>
        <w:rPr>
          <w:noProof/>
          <w:lang w:val="sr-Cyrl-CS"/>
        </w:rPr>
        <w:instrText>р</w:instrText>
      </w:r>
      <w:r w:rsidR="00D21F1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21F1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CNDJ6nn5us4RjIIAqgBLqQsCAAAACAAAAA4AAABfAFIAZQBmADQAMgA2ADkAOAAyADQAMgA0AAAA
</w:fldData>
        </w:fldChar>
      </w:r>
      <w:r w:rsidR="00D21F1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D21F13" w:rsidRPr="00635F63">
        <w:rPr>
          <w:noProof/>
          <w:lang w:val="sr-Cyrl-CS"/>
        </w:rPr>
        <w:instrText>426982424 \</w:instrText>
      </w:r>
      <w:r>
        <w:rPr>
          <w:noProof/>
          <w:lang w:val="sr-Cyrl-CS"/>
        </w:rPr>
        <w:instrText>р</w:instrText>
      </w:r>
      <w:r w:rsidR="00D21F1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D21F1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4.4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1 (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>;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; (</w:t>
      </w:r>
      <w:r>
        <w:rPr>
          <w:noProof/>
          <w:lang w:val="sr-Cyrl-CS"/>
        </w:rPr>
        <w:t>иии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цхоице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21F1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CNDJ6nn5us4RjIIAqgBLqQsCAAAACAAAAA4AAABfAFIAZQBmADQAMgA2ADkAOAAyADkAMgA2AAAA
</w:fldData>
        </w:fldChar>
      </w:r>
      <w:r w:rsidR="007A407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A407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A407B" w:rsidRPr="00635F63">
        <w:rPr>
          <w:noProof/>
          <w:lang w:val="sr-Cyrl-CS"/>
        </w:rPr>
        <w:instrText>426982926 \w \</w:instrText>
      </w:r>
      <w:r>
        <w:rPr>
          <w:noProof/>
          <w:lang w:val="sr-Cyrl-CS"/>
        </w:rPr>
        <w:instrText>х</w:instrText>
      </w:r>
      <w:r w:rsidR="007A407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5.5.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CNDJ6nn5us4RjIIAqgBLqQsCAAAACAAAAA4AAABfAFIAZQBmADQAMgA2ADkAOAAyADkAMQA4AAAA
</w:fldData>
        </w:fldChar>
      </w:r>
      <w:r w:rsidR="007A407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A407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A407B" w:rsidRPr="00635F63">
        <w:rPr>
          <w:noProof/>
          <w:lang w:val="sr-Cyrl-CS"/>
        </w:rPr>
        <w:instrText>426982918 \w \</w:instrText>
      </w:r>
      <w:r>
        <w:rPr>
          <w:noProof/>
          <w:lang w:val="sr-Cyrl-CS"/>
        </w:rPr>
        <w:instrText>х</w:instrText>
      </w:r>
      <w:r w:rsidR="007A407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ив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(</w:t>
      </w:r>
      <w:r w:rsidR="00D030BD" w:rsidRPr="00635F63">
        <w:rPr>
          <w:noProof/>
          <w:lang w:val="sr-Cyrl-CS"/>
        </w:rPr>
        <w:fldChar w:fldCharType="begin">
          <w:fldData xml:space="preserve">/////wAAAAAUAAIARgBJAAAABgA4ADEALgA2ADUANwAAAAAAAAAAAAAAAAAAAAAAAAAAAAAA
</w:fldData>
        </w:fldChar>
      </w:r>
      <w:r w:rsidR="002A0A8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ФОРМТЕ</w:instrText>
      </w:r>
      <w:r w:rsidR="002A0A86" w:rsidRPr="00635F63">
        <w:rPr>
          <w:noProof/>
          <w:lang w:val="sr-Cyrl-CS"/>
        </w:rPr>
        <w:instrText>X</w:instrText>
      </w:r>
      <w:r>
        <w:rPr>
          <w:noProof/>
          <w:lang w:val="sr-Cyrl-CS"/>
        </w:rPr>
        <w:instrText>Т</w:instrText>
      </w:r>
      <w:r w:rsidR="002A0A8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2A0A86" w:rsidRPr="00635F63">
        <w:rPr>
          <w:noProof/>
          <w:lang w:val="sr-Cyrl-CS"/>
        </w:rPr>
        <w:t>81.657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ментионед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. </w:t>
      </w:r>
    </w:p>
    <w:p w14:paraId="21C21725" w14:textId="104D4649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A8444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CNDJ6nn5us4RjIIAqgBLqQsCAAAACAAAAA4AAABfAFIAZQBmADQAMgA2ADkAOAAyADkAOQA4AAAA
</w:fldData>
        </w:fldChar>
      </w:r>
      <w:r w:rsidR="00A8444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8444A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8444A" w:rsidRPr="00635F63">
        <w:rPr>
          <w:noProof/>
          <w:lang w:val="sr-Cyrl-CS"/>
        </w:rPr>
        <w:instrText>426982998 \</w:instrText>
      </w:r>
      <w:r>
        <w:rPr>
          <w:noProof/>
          <w:lang w:val="sr-Cyrl-CS"/>
        </w:rPr>
        <w:instrText>р</w:instrText>
      </w:r>
      <w:r w:rsidR="00A8444A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A8444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ирревоцабле</w:t>
      </w:r>
      <w:r w:rsidR="00DF043D" w:rsidRPr="00635F63">
        <w:rPr>
          <w:noProof/>
          <w:lang w:val="sr-Cyrl-CS"/>
        </w:rPr>
        <w:t>.</w:t>
      </w:r>
    </w:p>
    <w:p w14:paraId="2DFE9B44" w14:textId="77777777" w:rsidR="00B01D22" w:rsidRPr="00635F63" w:rsidRDefault="00B01D22" w:rsidP="00B60EF3">
      <w:pPr>
        <w:spacing w:after="0"/>
        <w:rPr>
          <w:noProof/>
          <w:lang w:val="sr-Cyrl-CS"/>
        </w:rPr>
      </w:pPr>
    </w:p>
    <w:p w14:paraId="1B975BB8" w14:textId="6411B900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00" w:name="_Ref426952119"/>
      <w:bookmarkStart w:id="101" w:name="_Ref426982374"/>
      <w:bookmarkStart w:id="102" w:name="_Ref426983534"/>
      <w:bookmarkStart w:id="103" w:name="_Ref427037095"/>
      <w:bookmarkStart w:id="104" w:name="_Ref427039046"/>
      <w:bookmarkStart w:id="105" w:name="_Ref427039245"/>
      <w:bookmarkStart w:id="106" w:name="_Toc447201591"/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>y</w:t>
      </w:r>
      <w:bookmarkEnd w:id="100"/>
      <w:bookmarkEnd w:id="101"/>
      <w:bookmarkEnd w:id="102"/>
      <w:bookmarkEnd w:id="103"/>
      <w:bookmarkEnd w:id="104"/>
      <w:bookmarkEnd w:id="105"/>
      <w:bookmarkEnd w:id="106"/>
    </w:p>
    <w:p w14:paraId="18A6576C" w14:textId="1D196A35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r>
        <w:rPr>
          <w:noProof/>
          <w:lang w:val="sr-Cyrl-CS"/>
        </w:rPr>
        <w:t>ФИ</w:t>
      </w:r>
      <w:r w:rsidR="007977E8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7977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7977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</w:p>
    <w:p w14:paraId="407478D7" w14:textId="255642CF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A8444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CNDJ6nn5us4RjIIAqgBLqQsCAAAACAAAAA4AAABfAFIAZQBmADQAMgA2ADYANAA0ADMAOQA5AAAA
</w:fldData>
        </w:fldChar>
      </w:r>
      <w:r w:rsidR="00A8444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8444A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8444A" w:rsidRPr="00635F63">
        <w:rPr>
          <w:noProof/>
          <w:lang w:val="sr-Cyrl-CS"/>
        </w:rPr>
        <w:instrText>426644399 \w \</w:instrText>
      </w:r>
      <w:r>
        <w:rPr>
          <w:noProof/>
          <w:lang w:val="sr-Cyrl-CS"/>
        </w:rPr>
        <w:instrText>х</w:instrText>
      </w:r>
      <w:r w:rsidR="00A8444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(3)</w:t>
      </w:r>
      <w:r w:rsidR="00D030BD" w:rsidRPr="00635F63">
        <w:rPr>
          <w:noProof/>
          <w:lang w:val="sr-Cyrl-CS"/>
        </w:rPr>
        <w:fldChar w:fldCharType="end"/>
      </w:r>
      <w:r w:rsidR="000D759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>.</w:t>
      </w:r>
    </w:p>
    <w:p w14:paraId="4F4CA932" w14:textId="39344625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r>
        <w:rPr>
          <w:noProof/>
          <w:lang w:val="sr-Cyrl-CS"/>
        </w:rPr>
        <w:t>ФЛОАТИНГ</w:t>
      </w:r>
      <w:r w:rsidR="007977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7977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</w:p>
    <w:p w14:paraId="4B03BBE1" w14:textId="3BFB10A0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83B63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CNDJ6nn5us4RjIIAqgBLqQsCAAAACAAAAA4AAABfAFIAZQBmADQAMgA2ADYANAA0ADMAOQA5AAAA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426644399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(3)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. </w:t>
      </w:r>
    </w:p>
    <w:p w14:paraId="694B82F9" w14:textId="0293417B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bookmarkStart w:id="107" w:name="_Ref426644399"/>
      <w:r>
        <w:rPr>
          <w:noProof/>
          <w:lang w:val="sr-Cyrl-CS"/>
        </w:rPr>
        <w:t>НО</w:t>
      </w:r>
      <w:r w:rsidR="007977E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7977E8" w:rsidRPr="00635F63">
        <w:rPr>
          <w:noProof/>
          <w:lang w:val="sr-Cyrl-CS"/>
        </w:rPr>
        <w:t>y</w:t>
      </w:r>
      <w:bookmarkEnd w:id="107"/>
    </w:p>
    <w:p w14:paraId="10EC7B4D" w14:textId="5B41F71D" w:rsidR="00DF043D" w:rsidRPr="00635F63" w:rsidRDefault="00635F63" w:rsidP="004B4C8F">
      <w:pPr>
        <w:keepLines/>
        <w:spacing w:after="0"/>
        <w:rPr>
          <w:noProof/>
          <w:lang w:val="sr-Cyrl-CS"/>
        </w:rPr>
      </w:pP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CNDJ6nn5us4RjIIAqgBLqQsCAAAACAAAAA4AAABfAFIAZQBmADQAMgA2ADcAMQA0ADgANgAxAAAA
</w:fldData>
        </w:fldChar>
      </w:r>
      <w:r w:rsidR="00AE1CC4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E1CC4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E1CC4" w:rsidRPr="00635F63">
        <w:rPr>
          <w:noProof/>
          <w:lang w:val="sr-Cyrl-CS"/>
        </w:rPr>
        <w:instrText>426714861 \</w:instrText>
      </w:r>
      <w:r>
        <w:rPr>
          <w:noProof/>
          <w:lang w:val="sr-Cyrl-CS"/>
        </w:rPr>
        <w:instrText>р</w:instrText>
      </w:r>
      <w:r w:rsidR="00AE1CC4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AE1CC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Сцхедуле</w:t>
      </w:r>
      <w:r w:rsidR="00507DD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AE1CC4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CNDJ6nn5us4RjIIAqgBLqQsCAAAACAAAAA4AAABfAFIAZQBmADQAMgA2ADkAOAAzADEAOAA2AAAA
</w:fldData>
        </w:fldChar>
      </w:r>
      <w:r w:rsidR="00AE1CC4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AE1CC4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AE1CC4" w:rsidRPr="00635F63">
        <w:rPr>
          <w:noProof/>
          <w:lang w:val="sr-Cyrl-CS"/>
        </w:rPr>
        <w:instrText>426983186 \</w:instrText>
      </w:r>
      <w:r>
        <w:rPr>
          <w:noProof/>
          <w:lang w:val="sr-Cyrl-CS"/>
        </w:rPr>
        <w:instrText>р</w:instrText>
      </w:r>
      <w:r w:rsidR="00AE1CC4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AE1CC4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CNDJ6nn5us4RjIIAqgBLqQsCAAAACAAAAA4AAABfAFIAZQBmADQAMwAwADgANQA0ADAANgAwAAAA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430854060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)(</w:t>
      </w:r>
      <w:r>
        <w:rPr>
          <w:noProof/>
          <w:lang w:val="sr-Cyrl-CS"/>
        </w:rPr>
        <w:t>виии</w:t>
      </w:r>
      <w:r w:rsidR="00507DD3" w:rsidRPr="00635F63">
        <w:rPr>
          <w:noProof/>
          <w:lang w:val="sr-Cyrl-CS"/>
        </w:rPr>
        <w:t>)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152356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CNDJ6nn5us4RjIIAqgBLqQsCAAAACAAAAA4AAABfAFIAZQBmADQAMgA2ADcAMQAzADIAMwAwAAAA
</w:fldData>
        </w:fldChar>
      </w:r>
      <w:r w:rsidR="0015235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52356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52356" w:rsidRPr="00635F63">
        <w:rPr>
          <w:noProof/>
          <w:lang w:val="sr-Cyrl-CS"/>
        </w:rPr>
        <w:instrText>426713230 \</w:instrText>
      </w:r>
      <w:r>
        <w:rPr>
          <w:noProof/>
          <w:lang w:val="sr-Cyrl-CS"/>
        </w:rPr>
        <w:instrText>р</w:instrText>
      </w:r>
      <w:r w:rsidR="00152356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5235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.1</w:t>
      </w:r>
      <w:r w:rsidR="00D030BD" w:rsidRPr="00635F63">
        <w:rPr>
          <w:noProof/>
          <w:lang w:val="sr-Cyrl-CS"/>
        </w:rPr>
        <w:fldChar w:fldCharType="end"/>
      </w:r>
      <w:r w:rsidR="0044464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еффецтед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>y.</w:t>
      </w:r>
    </w:p>
    <w:p w14:paraId="5B430194" w14:textId="77777777" w:rsidR="00B01D22" w:rsidRPr="00635F63" w:rsidRDefault="00B01D22" w:rsidP="00B60EF3">
      <w:pPr>
        <w:keepLines/>
        <w:spacing w:after="0"/>
        <w:rPr>
          <w:noProof/>
          <w:lang w:val="sr-Cyrl-CS"/>
        </w:rPr>
      </w:pPr>
    </w:p>
    <w:p w14:paraId="34A064FB" w14:textId="303BCBC7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08" w:name="_Ref426716041"/>
      <w:bookmarkStart w:id="109" w:name="_Ref426982399"/>
      <w:bookmarkStart w:id="110" w:name="_Ref426982998"/>
      <w:bookmarkStart w:id="111" w:name="_Toc447201592"/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мецханиц</w:t>
      </w:r>
      <w:bookmarkEnd w:id="108"/>
      <w:bookmarkEnd w:id="109"/>
      <w:bookmarkEnd w:id="110"/>
      <w:bookmarkEnd w:id="111"/>
      <w:r>
        <w:rPr>
          <w:noProof/>
          <w:lang w:val="sr-Cyrl-CS"/>
        </w:rPr>
        <w:t>с</w:t>
      </w:r>
    </w:p>
    <w:p w14:paraId="084EBF56" w14:textId="5A39D42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FB5F42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CNDJ6nn5us4RjIIAqgBLqQsCAAAACAAAAA4AAABfAFIAZQBmADQAMgA2ADkAOAAzADUAMwA0AAAA
</w:fldData>
        </w:fldChar>
      </w:r>
      <w:r w:rsidR="00FB5F42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FB5F42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FB5F42" w:rsidRPr="00635F63">
        <w:rPr>
          <w:noProof/>
          <w:lang w:val="sr-Cyrl-CS"/>
        </w:rPr>
        <w:instrText>426983534 \</w:instrText>
      </w:r>
      <w:r>
        <w:rPr>
          <w:noProof/>
          <w:lang w:val="sr-Cyrl-CS"/>
        </w:rPr>
        <w:instrText>р</w:instrText>
      </w:r>
      <w:r w:rsidR="00FB5F42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FB5F42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Деадлине</w:t>
      </w:r>
      <w:r w:rsidR="00DF043D" w:rsidRPr="00635F63">
        <w:rPr>
          <w:noProof/>
          <w:lang w:val="sr-Cyrl-CS"/>
        </w:rPr>
        <w:t>.</w:t>
      </w:r>
    </w:p>
    <w:p w14:paraId="500F0B07" w14:textId="21BD8A90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Деадлине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>.</w:t>
      </w:r>
    </w:p>
    <w:p w14:paraId="6C26DBA4" w14:textId="1CE76DF5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аццомпан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>.</w:t>
      </w:r>
    </w:p>
    <w:p w14:paraId="29C50316" w14:textId="77777777" w:rsidR="00B01D22" w:rsidRPr="00635F63" w:rsidRDefault="00B01D22" w:rsidP="00B60EF3">
      <w:pPr>
        <w:spacing w:after="0"/>
        <w:rPr>
          <w:noProof/>
          <w:lang w:val="sr-Cyrl-CS"/>
        </w:rPr>
      </w:pPr>
    </w:p>
    <w:p w14:paraId="06143B09" w14:textId="77777777" w:rsidR="00B01D22" w:rsidRPr="00635F63" w:rsidRDefault="00B01D22" w:rsidP="00B60EF3">
      <w:pPr>
        <w:spacing w:after="0"/>
        <w:rPr>
          <w:noProof/>
          <w:lang w:val="sr-Cyrl-CS"/>
        </w:rPr>
      </w:pPr>
    </w:p>
    <w:p w14:paraId="51298C27" w14:textId="52ECE1DA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12" w:name="_Toc447201593"/>
      <w:r>
        <w:rPr>
          <w:noProof/>
          <w:lang w:val="sr-Cyrl-CS"/>
        </w:rPr>
        <w:t>Цомпулсор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</w:t>
      </w:r>
      <w:bookmarkEnd w:id="112"/>
      <w:r>
        <w:rPr>
          <w:noProof/>
          <w:lang w:val="sr-Cyrl-CS"/>
        </w:rPr>
        <w:t>т</w:t>
      </w:r>
    </w:p>
    <w:p w14:paraId="41F2A3BD" w14:textId="3CB141EC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13" w:name="_Ref426715988"/>
      <w:bookmarkStart w:id="114" w:name="_Ref427036926"/>
      <w:bookmarkStart w:id="115" w:name="_Ref427244739"/>
      <w:bookmarkStart w:id="116" w:name="_Ref427244757"/>
      <w:bookmarkStart w:id="117" w:name="_Ref427245001"/>
      <w:bookmarkStart w:id="118" w:name="_Toc447201594"/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bookmarkEnd w:id="113"/>
      <w:bookmarkEnd w:id="114"/>
      <w:bookmarkEnd w:id="115"/>
      <w:bookmarkEnd w:id="116"/>
      <w:bookmarkEnd w:id="117"/>
      <w:bookmarkEnd w:id="118"/>
      <w:r>
        <w:rPr>
          <w:noProof/>
          <w:lang w:val="sr-Cyrl-CS"/>
        </w:rPr>
        <w:t>с</w:t>
      </w:r>
    </w:p>
    <w:p w14:paraId="14804EE6" w14:textId="480F78BA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r>
        <w:rPr>
          <w:noProof/>
          <w:lang w:val="sr-Cyrl-CS"/>
        </w:rPr>
        <w:t>ПРОЈЕЦТ</w:t>
      </w:r>
      <w:r w:rsidR="006F25F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6F25F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РЕДУЦТИОН</w:t>
      </w:r>
    </w:p>
    <w:p w14:paraId="195F7ABD" w14:textId="7296F8F2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фигуре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color w:val="auto"/>
          <w:lang w:val="sr-Cyrl-CS"/>
        </w:rPr>
        <w:t>Рецитал</w:t>
      </w:r>
      <w:r w:rsidR="00DF043D" w:rsidRPr="00635F63">
        <w:rPr>
          <w:noProof/>
          <w:color w:val="auto"/>
          <w:lang w:val="sr-Cyrl-CS"/>
        </w:rPr>
        <w:t xml:space="preserve"> </w:t>
      </w:r>
      <w:r w:rsidR="00BF323B" w:rsidRPr="00635F63">
        <w:rPr>
          <w:noProof/>
          <w:color w:val="auto"/>
          <w:lang w:val="sr-Cyrl-CS"/>
        </w:rPr>
        <w:t>(</w:t>
      </w:r>
      <w:r>
        <w:rPr>
          <w:noProof/>
          <w:color w:val="auto"/>
          <w:lang w:val="sr-Cyrl-CS"/>
        </w:rPr>
        <w:t>б</w:t>
      </w:r>
      <w:r w:rsidR="00BF323B" w:rsidRPr="00635F63">
        <w:rPr>
          <w:noProof/>
          <w:color w:val="auto"/>
          <w:lang w:val="sr-Cyrl-CS"/>
        </w:rPr>
        <w:t>)</w:t>
      </w:r>
      <w:r w:rsidR="00DF043D" w:rsidRPr="00635F63">
        <w:rPr>
          <w:noProof/>
          <w:color w:val="auto"/>
          <w:lang w:val="sr-Cyrl-CS"/>
        </w:rPr>
        <w:t xml:space="preserve"> </w:t>
      </w:r>
      <w:r>
        <w:rPr>
          <w:noProof/>
          <w:color w:val="auto"/>
          <w:lang w:val="sr-Cyrl-CS"/>
        </w:rPr>
        <w:t>со</w:t>
      </w:r>
      <w:r w:rsidR="00DF043D" w:rsidRPr="00635F63">
        <w:rPr>
          <w:noProof/>
          <w:color w:val="auto"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цеедс</w:t>
      </w:r>
      <w:r w:rsidR="00DF043D" w:rsidRPr="00635F63">
        <w:rPr>
          <w:noProof/>
          <w:lang w:val="sr-Cyrl-CS"/>
        </w:rPr>
        <w:t>:</w:t>
      </w:r>
    </w:p>
    <w:p w14:paraId="7EF46C70" w14:textId="25156C1F" w:rsidR="00DF043D" w:rsidRPr="00635F63" w:rsidRDefault="006F25F7">
      <w:pPr>
        <w:pStyle w:val="NoIndentEIB"/>
        <w:numPr>
          <w:ilvl w:val="0"/>
          <w:numId w:val="28"/>
        </w:numPr>
        <w:rPr>
          <w:noProof/>
          <w:lang w:val="sr-Cyrl-CS"/>
        </w:rPr>
      </w:pPr>
      <w:bookmarkStart w:id="119" w:name="_Ref426589379"/>
      <w:r w:rsidRPr="00635F63">
        <w:rPr>
          <w:noProof/>
          <w:lang w:val="sr-Cyrl-CS"/>
        </w:rPr>
        <w:lastRenderedPageBreak/>
        <w:t>50% (</w:t>
      </w:r>
      <w:r w:rsidR="00635F63">
        <w:rPr>
          <w:noProof/>
          <w:lang w:val="sr-Cyrl-CS"/>
        </w:rPr>
        <w:t>фифт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о</w:t>
      </w:r>
      <w:bookmarkEnd w:id="119"/>
      <w:r w:rsidR="00635F63">
        <w:rPr>
          <w:noProof/>
          <w:lang w:val="sr-Cyrl-CS"/>
        </w:rPr>
        <w:t>р</w:t>
      </w:r>
    </w:p>
    <w:p w14:paraId="01F10558" w14:textId="68FC4B70" w:rsidR="00DF043D" w:rsidRPr="00635F63" w:rsidRDefault="00DF043D">
      <w:pPr>
        <w:pStyle w:val="NoIndentEIB"/>
        <w:numPr>
          <w:ilvl w:val="0"/>
          <w:numId w:val="28"/>
        </w:numPr>
        <w:rPr>
          <w:noProof/>
          <w:lang w:val="sr-Cyrl-CS"/>
        </w:rPr>
      </w:pPr>
      <w:bookmarkStart w:id="120" w:name="_Ref426589483"/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хен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аггрегатед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фундс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>, 90% (</w:t>
      </w:r>
      <w:r w:rsidR="00635F63">
        <w:rPr>
          <w:noProof/>
          <w:lang w:val="sr-Cyrl-CS"/>
        </w:rPr>
        <w:t>нинет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>),</w:t>
      </w:r>
      <w:bookmarkEnd w:id="120"/>
    </w:p>
    <w:p w14:paraId="1666AFCD" w14:textId="1BB03B15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фортх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A54292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CNDJ6nn5us4RjIIAqgBLqQsCAAAACAAAAA4AAABfAFIAZQBmADQAMgA2ADUAOAA5ADMANwA5AAAA
</w:fldData>
        </w:fldChar>
      </w:r>
      <w:r w:rsidR="00746241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46241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46241" w:rsidRPr="00635F63">
        <w:rPr>
          <w:noProof/>
          <w:lang w:val="sr-Cyrl-CS"/>
        </w:rPr>
        <w:instrText>426589379 \</w:instrText>
      </w:r>
      <w:r>
        <w:rPr>
          <w:noProof/>
          <w:lang w:val="sr-Cyrl-CS"/>
        </w:rPr>
        <w:instrText>р</w:instrText>
      </w:r>
      <w:r w:rsidR="00746241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74624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CNDJ6nn5us4RjIIAqgBLqQsCAAAACAAAAA4AAABfAFIAZQBmADQAMgA2ADUAOAA5ADQAOAAzAAAA
</w:fldData>
        </w:fldChar>
      </w:r>
      <w:r w:rsidR="00746241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746241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746241" w:rsidRPr="00635F63">
        <w:rPr>
          <w:noProof/>
          <w:lang w:val="sr-Cyrl-CS"/>
        </w:rPr>
        <w:instrText>426589483 \</w:instrText>
      </w:r>
      <w:r>
        <w:rPr>
          <w:noProof/>
          <w:lang w:val="sr-Cyrl-CS"/>
        </w:rPr>
        <w:instrText>р</w:instrText>
      </w:r>
      <w:r w:rsidR="00746241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74624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7C73131A" w14:textId="4FB4368D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bookmarkStart w:id="121" w:name="_Ref426714537"/>
      <w:r>
        <w:rPr>
          <w:rStyle w:val="ItalicEIB"/>
          <w:noProof/>
          <w:lang w:val="sr-Cyrl-CS"/>
        </w:rPr>
        <w:t>ПАРИ</w:t>
      </w:r>
      <w:r w:rsidR="0080071F" w:rsidRPr="00635F63">
        <w:rPr>
          <w:rStyle w:val="ItalicEIB"/>
          <w:noProof/>
          <w:lang w:val="sr-Cyrl-CS"/>
        </w:rPr>
        <w:t xml:space="preserve"> </w:t>
      </w:r>
      <w:r>
        <w:rPr>
          <w:rStyle w:val="ItalicEIB"/>
          <w:noProof/>
          <w:lang w:val="sr-Cyrl-CS"/>
        </w:rPr>
        <w:t>ПАССУ</w:t>
      </w:r>
      <w:r w:rsidR="0080071F" w:rsidRPr="00635F63">
        <w:rPr>
          <w:rStyle w:val="ItalicEIB"/>
          <w:i w:val="0"/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223A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223A80" w:rsidRPr="00635F63">
        <w:rPr>
          <w:noProof/>
          <w:lang w:val="sr-Cyrl-CS"/>
        </w:rPr>
        <w:t>-</w:t>
      </w:r>
      <w:r>
        <w:rPr>
          <w:noProof/>
          <w:lang w:val="sr-Cyrl-CS"/>
        </w:rPr>
        <w:t>ЕИБ</w:t>
      </w:r>
      <w:r w:rsidR="00223A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</w:t>
      </w:r>
      <w:bookmarkEnd w:id="121"/>
      <w:r>
        <w:rPr>
          <w:noProof/>
          <w:lang w:val="sr-Cyrl-CS"/>
        </w:rPr>
        <w:t>Г</w:t>
      </w:r>
    </w:p>
    <w:p w14:paraId="65B0D629" w14:textId="00F42DB2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волунтарил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авоиданце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доубт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репурцхасе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цанцеллатион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ЕИБ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ED3C0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ЕИБ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ED3C04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ЕИБ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аггрегате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ЕИБ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>.</w:t>
      </w:r>
    </w:p>
    <w:p w14:paraId="4C14DD8D" w14:textId="2E32D680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57845153" w14:textId="0EFD1C32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, </w:t>
      </w:r>
      <w:r w:rsidR="00080407" w:rsidRPr="00635F63">
        <w:rPr>
          <w:noProof/>
          <w:lang w:val="sr-Cyrl-CS"/>
        </w:rPr>
        <w:t>“</w:t>
      </w:r>
      <w:r>
        <w:rPr>
          <w:b/>
          <w:noProof/>
          <w:lang w:val="sr-Cyrl-CS"/>
        </w:rPr>
        <w:t>Нон</w:t>
      </w:r>
      <w:r w:rsidR="00DF043D" w:rsidRPr="00635F63">
        <w:rPr>
          <w:b/>
          <w:noProof/>
          <w:lang w:val="sr-Cyrl-CS"/>
        </w:rPr>
        <w:t>-</w:t>
      </w:r>
      <w:r>
        <w:rPr>
          <w:b/>
          <w:noProof/>
          <w:lang w:val="sr-Cyrl-CS"/>
        </w:rPr>
        <w:t>ЕИБ</w:t>
      </w:r>
      <w:r w:rsidR="00DF043D" w:rsidRPr="00635F63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Финанцинг</w:t>
      </w:r>
      <w:r w:rsidR="00080407" w:rsidRPr="00635F63">
        <w:rPr>
          <w:noProof/>
          <w:lang w:val="sr-Cyrl-CS"/>
        </w:rPr>
        <w:t>”</w:t>
      </w:r>
      <w:r w:rsidR="0026636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инцлудес</w:t>
      </w:r>
      <w:r w:rsidR="0026636E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26636E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дирецт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507DD3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индебтеднесс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моне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оригиналл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грантед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 w:rsidR="00426E70" w:rsidRPr="00635F63">
        <w:rPr>
          <w:noProof/>
          <w:lang w:val="sr-Cyrl-CS"/>
        </w:rPr>
        <w:t>5 (</w:t>
      </w:r>
      <w:r>
        <w:rPr>
          <w:noProof/>
          <w:lang w:val="sr-Cyrl-CS"/>
        </w:rPr>
        <w:t>фиве</w:t>
      </w:r>
      <w:r w:rsidR="00426E70" w:rsidRPr="00635F63">
        <w:rPr>
          <w:noProof/>
          <w:lang w:val="sr-Cyrl-CS"/>
        </w:rPr>
        <w:t>) y</w:t>
      </w:r>
      <w:r>
        <w:rPr>
          <w:noProof/>
          <w:lang w:val="sr-Cyrl-CS"/>
        </w:rPr>
        <w:t>еарс</w:t>
      </w:r>
      <w:r w:rsidR="00DF043D" w:rsidRPr="00635F63">
        <w:rPr>
          <w:noProof/>
          <w:lang w:val="sr-Cyrl-CS"/>
        </w:rPr>
        <w:t>.</w:t>
      </w:r>
    </w:p>
    <w:p w14:paraId="0A30B499" w14:textId="39CB02E1" w:rsidR="00DF043D" w:rsidRPr="00635F63" w:rsidRDefault="00635F63" w:rsidP="00B60EF3">
      <w:pPr>
        <w:pStyle w:val="Heading4"/>
        <w:spacing w:before="0"/>
        <w:ind w:left="851"/>
        <w:rPr>
          <w:noProof/>
          <w:lang w:val="sr-Cyrl-CS"/>
        </w:rPr>
      </w:pPr>
      <w:bookmarkStart w:id="122" w:name="_Ref426692957"/>
      <w:r>
        <w:rPr>
          <w:noProof/>
          <w:lang w:val="sr-Cyrl-CS"/>
        </w:rPr>
        <w:t>ЦХАНГЕ</w:t>
      </w:r>
      <w:r w:rsidR="00223A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223A8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223A80" w:rsidRPr="00635F63">
        <w:rPr>
          <w:noProof/>
          <w:lang w:val="sr-Cyrl-CS"/>
        </w:rPr>
        <w:t>w</w:t>
      </w:r>
      <w:bookmarkEnd w:id="122"/>
    </w:p>
    <w:p w14:paraId="098D0416" w14:textId="0660527D" w:rsidR="00DF043D" w:rsidRPr="00635F63" w:rsidRDefault="00635F63" w:rsidP="00B60EF3">
      <w:pPr>
        <w:keepLines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промптл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ликел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белиеве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цонсулт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цонсултатион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лапсе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цонсултатион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митигатед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цанцел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ундисбурсед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портион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. </w:t>
      </w:r>
    </w:p>
    <w:p w14:paraId="01E283CE" w14:textId="6B72F9FB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69E73812" w14:textId="01D99005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 </w:t>
      </w:r>
      <w:r w:rsidR="00080407" w:rsidRPr="00635F63">
        <w:rPr>
          <w:noProof/>
          <w:lang w:val="sr-Cyrl-CS"/>
        </w:rPr>
        <w:t>“</w:t>
      </w:r>
      <w:r>
        <w:rPr>
          <w:rStyle w:val="BoldEIB"/>
          <w:noProof/>
          <w:lang w:val="sr-Cyrl-CS"/>
        </w:rPr>
        <w:t>Цханге</w:t>
      </w:r>
      <w:r w:rsidR="00DF043D" w:rsidRPr="00635F63">
        <w:rPr>
          <w:rStyle w:val="BoldEIB"/>
          <w:noProof/>
          <w:lang w:val="sr-Cyrl-CS"/>
        </w:rPr>
        <w:t>-</w:t>
      </w:r>
      <w:r>
        <w:rPr>
          <w:rStyle w:val="BoldEIB"/>
          <w:noProof/>
          <w:lang w:val="sr-Cyrl-CS"/>
        </w:rPr>
        <w:t>оф</w:t>
      </w:r>
      <w:r w:rsidR="00DF043D" w:rsidRPr="00635F63">
        <w:rPr>
          <w:rStyle w:val="BoldEIB"/>
          <w:noProof/>
          <w:lang w:val="sr-Cyrl-CS"/>
        </w:rPr>
        <w:t>-</w:t>
      </w:r>
      <w:r>
        <w:rPr>
          <w:rStyle w:val="BoldEIB"/>
          <w:noProof/>
          <w:lang w:val="sr-Cyrl-CS"/>
        </w:rPr>
        <w:t>Ла</w:t>
      </w:r>
      <w:r w:rsidR="00DF043D" w:rsidRPr="00635F63">
        <w:rPr>
          <w:rStyle w:val="BoldEIB"/>
          <w:noProof/>
          <w:lang w:val="sr-Cyrl-CS"/>
        </w:rPr>
        <w:t xml:space="preserve">w </w:t>
      </w:r>
      <w:r>
        <w:rPr>
          <w:rStyle w:val="BoldEIB"/>
          <w:noProof/>
          <w:lang w:val="sr-Cyrl-CS"/>
        </w:rPr>
        <w:t>Евент</w:t>
      </w:r>
      <w:r w:rsidR="00080407" w:rsidRPr="00635F63">
        <w:rPr>
          <w:noProof/>
          <w:lang w:val="sr-Cyrl-CS"/>
        </w:rPr>
        <w:t xml:space="preserve">” </w:t>
      </w:r>
      <w:r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енацтмент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промулгатион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ратифицатион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руле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интерпретатион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руле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импаир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665EFA42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64B3A026" w14:textId="62C399C3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23" w:name="_Toc447201595"/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мецханиц</w:t>
      </w:r>
      <w:bookmarkEnd w:id="123"/>
      <w:r>
        <w:rPr>
          <w:noProof/>
          <w:lang w:val="sr-Cyrl-CS"/>
        </w:rPr>
        <w:t>с</w:t>
      </w:r>
    </w:p>
    <w:p w14:paraId="5A13BA67" w14:textId="13341BD0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11363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CNDJ6nn5us4RjIIAqgBLqQsCAAAACAAAAA4AAABfAFIAZQBmADQAMgA3ADAAMwA2ADkAMgA2AAAA
</w:fldData>
        </w:fldChar>
      </w:r>
      <w:r w:rsidR="0011363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>427036926 \</w:instrText>
      </w:r>
      <w:r>
        <w:rPr>
          <w:noProof/>
          <w:lang w:val="sr-Cyrl-CS"/>
        </w:rPr>
        <w:instrText>р</w:instrText>
      </w:r>
      <w:r w:rsidR="0011363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1363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4.3.</w:t>
      </w:r>
      <w:r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9F6E72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CNDJ6nn5us4RjIIAqgBLqQsCAAAACAAAAA4AAABfAFIAZQBmADQAMgA3ADAAMwA2ADkANgA0AAAA
</w:fldData>
        </w:fldChar>
      </w:r>
      <w:r w:rsidR="0011363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>427036964 \</w:instrText>
      </w:r>
      <w:r>
        <w:rPr>
          <w:noProof/>
          <w:lang w:val="sr-Cyrl-CS"/>
        </w:rPr>
        <w:instrText>р</w:instrText>
      </w:r>
      <w:r w:rsidR="0011363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1363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4.3.</w:t>
      </w:r>
      <w:r>
        <w:rPr>
          <w:noProof/>
          <w:lang w:val="sr-Cyrl-CS"/>
        </w:rPr>
        <w:t>Ц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11363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CNDJ6nn5us4RjIIAqgBLqQsCAAAACAAAAA4AAABfAFIAZQBmADQAMgA3ADAAMwA2ADkANwA4AAAA
</w:fldData>
        </w:fldChar>
      </w:r>
      <w:r w:rsidR="0011363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13633" w:rsidRPr="00635F63">
        <w:rPr>
          <w:noProof/>
          <w:lang w:val="sr-Cyrl-CS"/>
        </w:rPr>
        <w:instrText>427036978 \</w:instrText>
      </w:r>
      <w:r>
        <w:rPr>
          <w:noProof/>
          <w:lang w:val="sr-Cyrl-CS"/>
        </w:rPr>
        <w:instrText>р</w:instrText>
      </w:r>
      <w:r w:rsidR="0011363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1363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4.4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41E2F123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3A499EE3" w14:textId="0A794FFE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24" w:name="_Ref427036964"/>
      <w:bookmarkStart w:id="125" w:name="_Toc447201596"/>
      <w:r>
        <w:rPr>
          <w:noProof/>
          <w:lang w:val="sr-Cyrl-CS"/>
        </w:rPr>
        <w:lastRenderedPageBreak/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>y</w:t>
      </w:r>
      <w:bookmarkEnd w:id="124"/>
      <w:bookmarkEnd w:id="125"/>
    </w:p>
    <w:p w14:paraId="356135C5" w14:textId="49D1D83B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Индемнифиабле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2A6E84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CNDJ6nn5us4RjIIAqgBLqQsCAAAACAAAAA4AAABfAFIAZQBmADQAMgA3ADAAMwA3ADAAOQA1AAAA
</w:fldData>
        </w:fldChar>
      </w:r>
      <w:r w:rsidR="00B640C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B640C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B640C3" w:rsidRPr="00635F63">
        <w:rPr>
          <w:noProof/>
          <w:lang w:val="sr-Cyrl-CS"/>
        </w:rPr>
        <w:instrText>427037095 \</w:instrText>
      </w:r>
      <w:r>
        <w:rPr>
          <w:noProof/>
          <w:lang w:val="sr-Cyrl-CS"/>
        </w:rPr>
        <w:instrText>р</w:instrText>
      </w:r>
      <w:r w:rsidR="00B640C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B640C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4.2.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6D588F18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79768553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52E5B9DC" w14:textId="58BDCC6F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26" w:name="_Ref426982424"/>
      <w:bookmarkStart w:id="127" w:name="_Ref427036978"/>
      <w:bookmarkStart w:id="128" w:name="_Toc447201597"/>
      <w:r>
        <w:rPr>
          <w:noProof/>
          <w:lang w:val="sr-Cyrl-CS"/>
        </w:rPr>
        <w:t>Генера</w:t>
      </w:r>
      <w:bookmarkEnd w:id="126"/>
      <w:bookmarkEnd w:id="127"/>
      <w:bookmarkEnd w:id="128"/>
      <w:r>
        <w:rPr>
          <w:noProof/>
          <w:lang w:val="sr-Cyrl-CS"/>
        </w:rPr>
        <w:t>л</w:t>
      </w:r>
    </w:p>
    <w:p w14:paraId="52181EBD" w14:textId="13DE6647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CNDJ6nn5us4RjIIAqgBLqQsCAAAACAAAAA4AAABfAFIAZQBmADQAMgA3ADAAMwA3ADEAMwA1AAAA
</w:fldData>
        </w:fldChar>
      </w:r>
      <w:r w:rsidR="008A63A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8A63A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8A63A0" w:rsidRPr="00635F63">
        <w:rPr>
          <w:noProof/>
          <w:lang w:val="sr-Cyrl-CS"/>
        </w:rPr>
        <w:instrText>427037135 \</w:instrText>
      </w:r>
      <w:r>
        <w:rPr>
          <w:noProof/>
          <w:lang w:val="sr-Cyrl-CS"/>
        </w:rPr>
        <w:instrText>р</w:instrText>
      </w:r>
      <w:r w:rsidR="008A63A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8A63A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4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прејудице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CNDJ6nn5us4RjIIAqgBLqQsCAAAACAAAAA4AAABfAFIAZQBmADQAMgA2ADkAOAAxADcAMwAxAAAA
</w:fldData>
        </w:fldChar>
      </w:r>
      <w:r w:rsidR="004316C1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316C1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316C1" w:rsidRPr="00635F63">
        <w:rPr>
          <w:noProof/>
          <w:lang w:val="sr-Cyrl-CS"/>
        </w:rPr>
        <w:instrText>426981731 \</w:instrText>
      </w:r>
      <w:r>
        <w:rPr>
          <w:noProof/>
          <w:lang w:val="sr-Cyrl-CS"/>
        </w:rPr>
        <w:instrText>р</w:instrText>
      </w:r>
      <w:r w:rsidR="004316C1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316C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10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02600F22" w14:textId="4E358F86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цертиф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цомпенсате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3A312FFE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0C0AF64D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1B9795FB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216185E4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129" w:name="_Toc447201598"/>
      <w:bookmarkEnd w:id="129"/>
    </w:p>
    <w:p w14:paraId="355A4F26" w14:textId="1B518853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</w:p>
    <w:p w14:paraId="649B3E0B" w14:textId="77777777" w:rsidR="002A658C" w:rsidRPr="00635F63" w:rsidRDefault="002A658C" w:rsidP="00B60EF3">
      <w:pPr>
        <w:spacing w:after="0"/>
        <w:rPr>
          <w:noProof/>
          <w:lang w:val="sr-Cyrl-CS"/>
        </w:rPr>
      </w:pPr>
    </w:p>
    <w:p w14:paraId="32A812A6" w14:textId="23016F96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30" w:name="_Ref426952698"/>
      <w:bookmarkStart w:id="131" w:name="_Ref426981587"/>
      <w:bookmarkStart w:id="132" w:name="_Toc447201599"/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цонвентио</w:t>
      </w:r>
      <w:bookmarkEnd w:id="130"/>
      <w:bookmarkEnd w:id="131"/>
      <w:bookmarkEnd w:id="132"/>
      <w:r>
        <w:rPr>
          <w:noProof/>
          <w:lang w:val="sr-Cyrl-CS"/>
        </w:rPr>
        <w:t>н</w:t>
      </w:r>
    </w:p>
    <w:p w14:paraId="74E03E4C" w14:textId="6E68BD14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y</w:t>
      </w:r>
      <w:r>
        <w:rPr>
          <w:noProof/>
          <w:lang w:val="sr-Cyrl-CS"/>
        </w:rPr>
        <w:t>еар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цонвентионс</w:t>
      </w:r>
      <w:r w:rsidR="00DF043D" w:rsidRPr="00635F63">
        <w:rPr>
          <w:noProof/>
          <w:lang w:val="sr-Cyrl-CS"/>
        </w:rPr>
        <w:t>:</w:t>
      </w:r>
    </w:p>
    <w:p w14:paraId="59C2DB33" w14:textId="162FD339" w:rsidR="00DF043D" w:rsidRPr="00635F63" w:rsidRDefault="00635F63">
      <w:pPr>
        <w:pStyle w:val="NoIndentEIB"/>
        <w:numPr>
          <w:ilvl w:val="0"/>
          <w:numId w:val="30"/>
        </w:numPr>
        <w:rPr>
          <w:noProof/>
          <w:lang w:val="sr-Cyrl-CS"/>
        </w:rPr>
      </w:pPr>
      <w:bookmarkStart w:id="133" w:name="_Ref426952723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y</w:t>
      </w:r>
      <w:r>
        <w:rPr>
          <w:noProof/>
          <w:lang w:val="sr-Cyrl-CS"/>
        </w:rPr>
        <w:t>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360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;</w:t>
      </w:r>
      <w:bookmarkEnd w:id="133"/>
    </w:p>
    <w:p w14:paraId="23601B74" w14:textId="56382FC0" w:rsidR="00DF043D" w:rsidRPr="00635F63" w:rsidRDefault="00635F63">
      <w:pPr>
        <w:pStyle w:val="NoIndentEIB"/>
        <w:numPr>
          <w:ilvl w:val="0"/>
          <w:numId w:val="30"/>
        </w:numPr>
        <w:rPr>
          <w:noProof/>
          <w:lang w:val="sr-Cyrl-CS"/>
        </w:rPr>
      </w:pPr>
      <w:bookmarkStart w:id="134" w:name="_Ref426981522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y</w:t>
      </w:r>
      <w:r>
        <w:rPr>
          <w:noProof/>
          <w:lang w:val="sr-Cyrl-CS"/>
        </w:rPr>
        <w:t>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360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365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y</w:t>
      </w:r>
      <w:r w:rsidR="009E5ABF" w:rsidRPr="00635F63">
        <w:rPr>
          <w:noProof/>
          <w:lang w:val="sr-Cyrl-CS"/>
        </w:rPr>
        <w:t>-</w:t>
      </w:r>
      <w:r>
        <w:rPr>
          <w:noProof/>
          <w:lang w:val="sr-Cyrl-CS"/>
        </w:rPr>
        <w:t>фиве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инвариабле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267029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ЗАР</w:t>
      </w:r>
      <w:r w:rsidR="0026702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26702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елапсед</w:t>
      </w:r>
      <w:r w:rsidR="00DF043D" w:rsidRPr="00635F63">
        <w:rPr>
          <w:noProof/>
          <w:lang w:val="sr-Cyrl-CS"/>
        </w:rPr>
        <w:t>;</w:t>
      </w:r>
      <w:bookmarkEnd w:id="134"/>
    </w:p>
    <w:p w14:paraId="390A0882" w14:textId="07C58F7C" w:rsidR="00DF043D" w:rsidRPr="00635F63" w:rsidRDefault="00635F63" w:rsidP="00B60EF3">
      <w:pPr>
        <w:pStyle w:val="NoIndentEIB"/>
        <w:numPr>
          <w:ilvl w:val="0"/>
          <w:numId w:val="30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y</w:t>
      </w:r>
      <w:r>
        <w:rPr>
          <w:noProof/>
          <w:lang w:val="sr-Cyrl-CS"/>
        </w:rPr>
        <w:t>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360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365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y</w:t>
      </w:r>
      <w:r w:rsidR="009E5ABF" w:rsidRPr="00635F63">
        <w:rPr>
          <w:noProof/>
          <w:lang w:val="sr-Cyrl-CS"/>
        </w:rPr>
        <w:t>-</w:t>
      </w:r>
      <w:r>
        <w:rPr>
          <w:noProof/>
          <w:lang w:val="sr-Cyrl-CS"/>
        </w:rPr>
        <w:t>фиве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инвариабле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6F7BB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267029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ЗАР</w:t>
      </w:r>
      <w:r w:rsidR="0026702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26702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елапсед</w:t>
      </w:r>
      <w:r w:rsidR="00DF043D" w:rsidRPr="00635F63">
        <w:rPr>
          <w:noProof/>
          <w:lang w:val="sr-Cyrl-CS"/>
        </w:rPr>
        <w:t>.</w:t>
      </w:r>
    </w:p>
    <w:p w14:paraId="50F5351F" w14:textId="77777777" w:rsidR="009C414E" w:rsidRPr="00635F63" w:rsidRDefault="009C414E" w:rsidP="00B60EF3">
      <w:pPr>
        <w:pStyle w:val="NoIndentEIB"/>
        <w:spacing w:after="0"/>
        <w:rPr>
          <w:noProof/>
          <w:lang w:val="sr-Cyrl-CS"/>
        </w:rPr>
      </w:pPr>
    </w:p>
    <w:p w14:paraId="6A03D48E" w14:textId="77777777" w:rsidR="009C414E" w:rsidRPr="00635F63" w:rsidRDefault="009C414E" w:rsidP="00B60EF3">
      <w:pPr>
        <w:pStyle w:val="NoIndentEIB"/>
        <w:spacing w:after="0"/>
        <w:rPr>
          <w:noProof/>
          <w:lang w:val="sr-Cyrl-CS"/>
        </w:rPr>
      </w:pPr>
    </w:p>
    <w:p w14:paraId="2FFE33D0" w14:textId="12487F6D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35" w:name="_Toc447201600"/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</w:t>
      </w:r>
      <w:bookmarkEnd w:id="135"/>
      <w:r>
        <w:rPr>
          <w:noProof/>
          <w:lang w:val="sr-Cyrl-CS"/>
        </w:rPr>
        <w:t>т</w:t>
      </w:r>
    </w:p>
    <w:p w14:paraId="46167F70" w14:textId="571B695D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6823D376" w14:textId="7736683F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апплиес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CNDJ6nn5us4RjIIAqgBLqQsCAAAACAAAAA4AAABfAFIAZQBmADQAMgA2ADkAOAAxADcAMwAxAAAA
</w:fldData>
        </w:fldChar>
      </w:r>
      <w:r w:rsidR="00993788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993788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993788" w:rsidRPr="00635F63">
        <w:rPr>
          <w:noProof/>
          <w:lang w:val="sr-Cyrl-CS"/>
        </w:rPr>
        <w:instrText>426981731 \</w:instrText>
      </w:r>
      <w:r>
        <w:rPr>
          <w:noProof/>
          <w:lang w:val="sr-Cyrl-CS"/>
        </w:rPr>
        <w:instrText>р</w:instrText>
      </w:r>
      <w:r w:rsidR="00993788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993788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10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417445A9" w14:textId="5B957915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индицате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(</w:t>
      </w:r>
      <w:r w:rsidR="00D030BD" w:rsidRPr="00635F63">
        <w:rPr>
          <w:noProof/>
          <w:lang w:val="sr-Cyrl-CS"/>
        </w:rPr>
        <w:fldChar w:fldCharType="begin">
          <w:fldData xml:space="preserve">/////wAAAAAUAAIARgBJAAAABgA4ADEALgA2ADUANwAAAAAAAAAAAAAAAAAAAAAAAAAAAAAA
</w:fldData>
        </w:fldChar>
      </w:r>
      <w:r w:rsidR="002A0A8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ФОРМТЕ</w:instrText>
      </w:r>
      <w:r w:rsidR="002A0A86" w:rsidRPr="00635F63">
        <w:rPr>
          <w:noProof/>
          <w:lang w:val="sr-Cyrl-CS"/>
        </w:rPr>
        <w:instrText>X</w:instrText>
      </w:r>
      <w:r>
        <w:rPr>
          <w:noProof/>
          <w:lang w:val="sr-Cyrl-CS"/>
        </w:rPr>
        <w:instrText>Т</w:instrText>
      </w:r>
      <w:r w:rsidR="002A0A8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2A0A86" w:rsidRPr="00635F63">
        <w:rPr>
          <w:noProof/>
          <w:lang w:val="sr-Cyrl-CS"/>
        </w:rPr>
        <w:t>81.657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фоунд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24A13E89" w14:textId="464485CD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паид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. </w:t>
      </w:r>
    </w:p>
    <w:p w14:paraId="58E8D4F3" w14:textId="38262B7A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дисбурсементс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>(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аццептабле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авоиданце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доубт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хелд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аутхоризед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институтион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јурисдицтион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инцорпоратед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426E7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426E7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аццептабле</w:t>
      </w:r>
      <w:r w:rsidR="00426E7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426E7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426E7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773E5D8B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2E979396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08059F29" w14:textId="307058D0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36" w:name="_Toc447201601"/>
      <w:r>
        <w:rPr>
          <w:noProof/>
          <w:lang w:val="sr-Cyrl-CS"/>
        </w:rPr>
        <w:lastRenderedPageBreak/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</w:t>
      </w:r>
      <w:bookmarkEnd w:id="136"/>
      <w:r>
        <w:rPr>
          <w:noProof/>
          <w:lang w:val="sr-Cyrl-CS"/>
        </w:rPr>
        <w:t>р</w:t>
      </w:r>
    </w:p>
    <w:p w14:paraId="5AB7AE2D" w14:textId="01DA4416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дедуцтион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цоунтерцлаим</w:t>
      </w:r>
      <w:r w:rsidR="00DF043D" w:rsidRPr="00635F63">
        <w:rPr>
          <w:noProof/>
          <w:lang w:val="sr-Cyrl-CS"/>
        </w:rPr>
        <w:t>.</w:t>
      </w:r>
    </w:p>
    <w:p w14:paraId="53A1DCB9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039D8006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4C451F59" w14:textId="67643F2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37" w:name="_Ref426591406"/>
      <w:bookmarkStart w:id="138" w:name="_Toc447201602"/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стем</w:t>
      </w:r>
      <w:bookmarkEnd w:id="137"/>
      <w:bookmarkEnd w:id="138"/>
      <w:r>
        <w:rPr>
          <w:noProof/>
          <w:lang w:val="sr-Cyrl-CS"/>
        </w:rPr>
        <w:t>с</w:t>
      </w:r>
    </w:p>
    <w:p w14:paraId="12D089E1" w14:textId="6EFBE503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детерминес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дисцретион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: </w:t>
      </w:r>
    </w:p>
    <w:p w14:paraId="65462978" w14:textId="21C753A3" w:rsidR="00DF043D" w:rsidRPr="00635F63" w:rsidRDefault="00635F63">
      <w:pPr>
        <w:pStyle w:val="NoIndentEIB"/>
        <w:numPr>
          <w:ilvl w:val="0"/>
          <w:numId w:val="31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цонсулт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вие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агрееинг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деем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цирцумстанцес</w:t>
      </w:r>
      <w:r w:rsidR="00DF043D" w:rsidRPr="00635F63">
        <w:rPr>
          <w:noProof/>
          <w:lang w:val="sr-Cyrl-CS"/>
        </w:rPr>
        <w:t xml:space="preserve">; </w:t>
      </w:r>
    </w:p>
    <w:p w14:paraId="4FB1CB4A" w14:textId="30DD3260" w:rsidR="00DF043D" w:rsidRPr="00635F63" w:rsidRDefault="00635F63">
      <w:pPr>
        <w:pStyle w:val="NoIndentEIB"/>
        <w:numPr>
          <w:ilvl w:val="0"/>
          <w:numId w:val="31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цонсулт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цхангес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ментионед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опинион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працтицабле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72D0C8E5" w14:textId="0EAF8A00" w:rsidR="00DF043D" w:rsidRPr="00635F63" w:rsidRDefault="00635F63" w:rsidP="004B4C8F">
      <w:pPr>
        <w:pStyle w:val="NoIndentEIB"/>
        <w:numPr>
          <w:ilvl w:val="0"/>
          <w:numId w:val="31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дамагес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цостс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лоссес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хатсоевер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7D0A02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7D0A0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7D0A0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D3342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CNDJ6nn5us4RjIIAqgBLqQsCAAAACAAAAA4AAABfAFIAZQBmADQAMgA2ADUAOQAxADQAMAA2AAAA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426591406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5.4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.</w:t>
      </w:r>
    </w:p>
    <w:p w14:paraId="4EB7F26D" w14:textId="77777777" w:rsidR="009C414E" w:rsidRPr="00635F63" w:rsidRDefault="009C414E" w:rsidP="00B60EF3">
      <w:pPr>
        <w:pStyle w:val="NoIndentEIB"/>
        <w:spacing w:after="0"/>
        <w:rPr>
          <w:noProof/>
          <w:lang w:val="sr-Cyrl-CS"/>
        </w:rPr>
      </w:pPr>
    </w:p>
    <w:p w14:paraId="01DC1565" w14:textId="77777777" w:rsidR="009C414E" w:rsidRPr="00635F63" w:rsidRDefault="009C414E" w:rsidP="00B60EF3">
      <w:pPr>
        <w:pStyle w:val="NoIndentEIB"/>
        <w:spacing w:after="0"/>
        <w:rPr>
          <w:noProof/>
          <w:lang w:val="sr-Cyrl-CS"/>
        </w:rPr>
      </w:pPr>
    </w:p>
    <w:p w14:paraId="732D7657" w14:textId="2D3EADD3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39" w:name="_Toc447201603"/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</w:t>
      </w:r>
      <w:bookmarkEnd w:id="139"/>
      <w:r>
        <w:rPr>
          <w:noProof/>
          <w:lang w:val="sr-Cyrl-CS"/>
        </w:rPr>
        <w:t>д</w:t>
      </w:r>
    </w:p>
    <w:p w14:paraId="3221DFB8" w14:textId="5785E26A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40" w:name="_Toc447201604"/>
      <w:r>
        <w:rPr>
          <w:noProof/>
          <w:lang w:val="sr-Cyrl-CS"/>
        </w:rPr>
        <w:t>Генера</w:t>
      </w:r>
      <w:bookmarkEnd w:id="140"/>
      <w:r>
        <w:rPr>
          <w:noProof/>
          <w:lang w:val="sr-Cyrl-CS"/>
        </w:rPr>
        <w:t>л</w:t>
      </w:r>
    </w:p>
    <w:p w14:paraId="589066D7" w14:textId="0CD6531C" w:rsidR="009C414E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дисцхарге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36C62D82" w14:textId="26DC1DE7" w:rsidR="00DF043D" w:rsidRPr="00635F63" w:rsidRDefault="00DF043D" w:rsidP="00B60EF3">
      <w:pPr>
        <w:spacing w:after="0"/>
        <w:rPr>
          <w:noProof/>
          <w:lang w:val="sr-Cyrl-CS"/>
        </w:rPr>
      </w:pPr>
    </w:p>
    <w:p w14:paraId="6BCCA12D" w14:textId="74E78AAB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41" w:name="_Toc447201605"/>
      <w:r>
        <w:rPr>
          <w:noProof/>
          <w:lang w:val="sr-Cyrl-CS"/>
        </w:rPr>
        <w:t>Партиал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bookmarkEnd w:id="141"/>
      <w:r>
        <w:rPr>
          <w:noProof/>
          <w:lang w:val="sr-Cyrl-CS"/>
        </w:rPr>
        <w:t>с</w:t>
      </w:r>
    </w:p>
    <w:p w14:paraId="24502A18" w14:textId="400EB8F6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инсуффициент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дисцхарге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>:</w:t>
      </w:r>
    </w:p>
    <w:p w14:paraId="326BA007" w14:textId="109699DE" w:rsidR="00DF043D" w:rsidRPr="00635F63" w:rsidRDefault="00635F63">
      <w:pPr>
        <w:pStyle w:val="NoIndentEIB"/>
        <w:numPr>
          <w:ilvl w:val="0"/>
          <w:numId w:val="32"/>
        </w:numPr>
        <w:rPr>
          <w:noProof/>
          <w:lang w:val="sr-Cyrl-CS"/>
        </w:rPr>
      </w:pP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унпаид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цостс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индемнитиес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;</w:t>
      </w:r>
    </w:p>
    <w:p w14:paraId="65E7070E" w14:textId="18306C63" w:rsidR="00DF043D" w:rsidRPr="00635F63" w:rsidRDefault="00635F63">
      <w:pPr>
        <w:pStyle w:val="NoIndentEIB"/>
        <w:numPr>
          <w:ilvl w:val="0"/>
          <w:numId w:val="32"/>
        </w:numPr>
        <w:rPr>
          <w:noProof/>
          <w:lang w:val="sr-Cyrl-CS"/>
        </w:rPr>
      </w:pPr>
      <w:r>
        <w:rPr>
          <w:noProof/>
          <w:lang w:val="sr-Cyrl-CS"/>
        </w:rPr>
        <w:t>сецондл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;</w:t>
      </w:r>
    </w:p>
    <w:p w14:paraId="6B068E1B" w14:textId="525F6297" w:rsidR="00DF043D" w:rsidRPr="00635F63" w:rsidRDefault="00635F63">
      <w:pPr>
        <w:pStyle w:val="NoIndentEIB"/>
        <w:numPr>
          <w:ilvl w:val="0"/>
          <w:numId w:val="32"/>
        </w:numPr>
        <w:rPr>
          <w:noProof/>
          <w:lang w:val="sr-Cyrl-CS"/>
        </w:rPr>
      </w:pPr>
      <w:r>
        <w:rPr>
          <w:noProof/>
          <w:lang w:val="sr-Cyrl-CS"/>
        </w:rPr>
        <w:t>тхирдл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7586A2D5" w14:textId="61C52210" w:rsidR="00DF043D" w:rsidRPr="00635F63" w:rsidRDefault="00635F63" w:rsidP="00B60EF3">
      <w:pPr>
        <w:pStyle w:val="NoIndentEIB"/>
        <w:numPr>
          <w:ilvl w:val="0"/>
          <w:numId w:val="32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фоуртхл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.</w:t>
      </w:r>
    </w:p>
    <w:p w14:paraId="4921BD57" w14:textId="77777777" w:rsidR="009C414E" w:rsidRPr="00635F63" w:rsidRDefault="009C414E" w:rsidP="00B60EF3">
      <w:pPr>
        <w:pStyle w:val="NoIndentEIB"/>
        <w:spacing w:after="0"/>
        <w:ind w:left="1418"/>
        <w:rPr>
          <w:noProof/>
          <w:lang w:val="sr-Cyrl-CS"/>
        </w:rPr>
      </w:pPr>
    </w:p>
    <w:p w14:paraId="2E69851A" w14:textId="7E20184A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142" w:name="_Ref426982926"/>
      <w:bookmarkStart w:id="143" w:name="_Toc447201606"/>
      <w:r>
        <w:rPr>
          <w:noProof/>
          <w:lang w:val="sr-Cyrl-CS"/>
        </w:rPr>
        <w:t>Аллоцатион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142"/>
      <w:bookmarkEnd w:id="143"/>
      <w:r>
        <w:rPr>
          <w:noProof/>
          <w:lang w:val="sr-Cyrl-CS"/>
        </w:rPr>
        <w:t>с</w:t>
      </w:r>
    </w:p>
    <w:p w14:paraId="21240FC3" w14:textId="17878C36" w:rsidR="00DF043D" w:rsidRPr="00635F63" w:rsidRDefault="00635F63">
      <w:pPr>
        <w:pStyle w:val="NoIndentEIB"/>
        <w:numPr>
          <w:ilvl w:val="0"/>
          <w:numId w:val="33"/>
        </w:numPr>
        <w:rPr>
          <w:noProof/>
          <w:lang w:val="sr-Cyrl-CS"/>
        </w:rPr>
      </w:pPr>
      <w:bookmarkStart w:id="144" w:name="_Ref426982918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  <w:bookmarkEnd w:id="144"/>
    </w:p>
    <w:p w14:paraId="7F7D7318" w14:textId="667B3874" w:rsidR="00DF043D" w:rsidRPr="00635F63" w:rsidRDefault="00635F63">
      <w:pPr>
        <w:pStyle w:val="NoIndentEIB"/>
        <w:numPr>
          <w:ilvl w:val="1"/>
          <w:numId w:val="33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волунтар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северал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y;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</w:p>
    <w:p w14:paraId="0AB555F6" w14:textId="4FF52961" w:rsidR="00DF043D" w:rsidRPr="00635F63" w:rsidRDefault="00635F63">
      <w:pPr>
        <w:pStyle w:val="NoIndentEIB"/>
        <w:numPr>
          <w:ilvl w:val="1"/>
          <w:numId w:val="33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цомпулсор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северал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редуцтион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>y.</w:t>
      </w:r>
    </w:p>
    <w:p w14:paraId="69AF639B" w14:textId="1F33661C" w:rsidR="00DF043D" w:rsidRPr="00635F63" w:rsidRDefault="00635F63">
      <w:pPr>
        <w:pStyle w:val="NoIndentEIB"/>
        <w:numPr>
          <w:ilvl w:val="0"/>
          <w:numId w:val="33"/>
        </w:numPr>
        <w:rPr>
          <w:noProof/>
          <w:lang w:val="sr-Cyrl-CS"/>
        </w:rPr>
      </w:pP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2C1431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CNDJ6nn5us4RjIIAqgBLqQsCAAAACAAAAA4AAABfAFIAZQBmADQAMgA2ADYAMgA1ADIANwA5AAAA
</w:fldData>
        </w:fldChar>
      </w:r>
      <w:r w:rsidR="002C1431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C1431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C1431" w:rsidRPr="00635F63">
        <w:rPr>
          <w:noProof/>
          <w:lang w:val="sr-Cyrl-CS"/>
        </w:rPr>
        <w:instrText>426625279 \</w:instrText>
      </w:r>
      <w:r>
        <w:rPr>
          <w:noProof/>
          <w:lang w:val="sr-Cyrl-CS"/>
        </w:rPr>
        <w:instrText>р</w:instrText>
      </w:r>
      <w:r w:rsidR="002C1431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C143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</w:t>
      </w:r>
      <w:r w:rsidR="00D030BD" w:rsidRPr="00635F63">
        <w:rPr>
          <w:noProof/>
          <w:lang w:val="sr-Cyrl-CS"/>
        </w:rPr>
        <w:fldChar w:fldCharType="end"/>
      </w:r>
      <w:r w:rsidR="00FD787A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редуце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инсталментс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дисцретион</w:t>
      </w:r>
      <w:r w:rsidR="00DF043D" w:rsidRPr="00635F63">
        <w:rPr>
          <w:noProof/>
          <w:lang w:val="sr-Cyrl-CS"/>
        </w:rPr>
        <w:t>.</w:t>
      </w:r>
    </w:p>
    <w:p w14:paraId="088D15B7" w14:textId="53FD6C1B" w:rsidR="00DF043D" w:rsidRPr="00635F63" w:rsidRDefault="00635F63" w:rsidP="00B60EF3">
      <w:pPr>
        <w:pStyle w:val="NoIndentEIB"/>
        <w:numPr>
          <w:ilvl w:val="0"/>
          <w:numId w:val="33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lastRenderedPageBreak/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идентифиед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тхеир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дисцретион</w:t>
      </w:r>
      <w:r w:rsidR="00DF043D" w:rsidRPr="00635F63">
        <w:rPr>
          <w:noProof/>
          <w:lang w:val="sr-Cyrl-CS"/>
        </w:rPr>
        <w:t>.</w:t>
      </w:r>
    </w:p>
    <w:p w14:paraId="2786D03E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79EFAE4A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7AFE4FEE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094D51D4" w14:textId="77777777" w:rsidR="00DF043D" w:rsidRPr="00635F63" w:rsidRDefault="00DF043D" w:rsidP="00B60EF3">
      <w:pPr>
        <w:pStyle w:val="Heading1"/>
        <w:spacing w:before="0"/>
        <w:ind w:left="0" w:right="-31" w:firstLine="0"/>
        <w:rPr>
          <w:noProof/>
          <w:lang w:val="sr-Cyrl-CS"/>
        </w:rPr>
      </w:pPr>
      <w:bookmarkStart w:id="145" w:name="_Toc447201607"/>
      <w:bookmarkStart w:id="146" w:name="_Ref427037555"/>
      <w:bookmarkEnd w:id="145"/>
    </w:p>
    <w:bookmarkEnd w:id="146"/>
    <w:p w14:paraId="7648E8EF" w14:textId="026DE3CC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ундертакингс</w:t>
      </w:r>
      <w:r w:rsidR="0020282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20282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репресентатионс</w:t>
      </w:r>
    </w:p>
    <w:p w14:paraId="661D1E7F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0627C9C7" w14:textId="75BDD992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ундертакингс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CNDJ6nn5us4RjIIAqgBLqQsCAAAACAAAAA4AAABfAFIAZQBmADQAMgA3ADAAMwA3ADUANQA1AAAA
</w:fldData>
        </w:fldChar>
      </w:r>
      <w:r w:rsidR="002C1431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C1431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C1431" w:rsidRPr="00635F63">
        <w:rPr>
          <w:noProof/>
          <w:lang w:val="sr-Cyrl-CS"/>
        </w:rPr>
        <w:instrText>427037555 \</w:instrText>
      </w:r>
      <w:r>
        <w:rPr>
          <w:noProof/>
          <w:lang w:val="sr-Cyrl-CS"/>
        </w:rPr>
        <w:instrText>р</w:instrText>
      </w:r>
      <w:r w:rsidR="002C1431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C1431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6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>.</w:t>
      </w:r>
    </w:p>
    <w:p w14:paraId="3F749064" w14:textId="1EEC64D4" w:rsidR="00DF043D" w:rsidRPr="00635F63" w:rsidRDefault="00635F63" w:rsidP="00B60EF3">
      <w:pPr>
        <w:pStyle w:val="OptionEIB"/>
        <w:spacing w:before="0" w:after="120"/>
        <w:ind w:hanging="5"/>
        <w:rPr>
          <w:noProof/>
          <w:u w:val="none"/>
          <w:lang w:val="sr-Cyrl-CS"/>
        </w:rPr>
      </w:pPr>
      <w:bookmarkStart w:id="147" w:name="_Toc447201608"/>
      <w:r>
        <w:rPr>
          <w:noProof/>
          <w:u w:val="none"/>
          <w:lang w:val="sr-Cyrl-CS"/>
        </w:rPr>
        <w:t>А</w:t>
      </w:r>
      <w:r w:rsidR="00DF043D" w:rsidRPr="00635F63">
        <w:rPr>
          <w:noProof/>
          <w:u w:val="none"/>
          <w:lang w:val="sr-Cyrl-CS"/>
        </w:rPr>
        <w:t xml:space="preserve">. </w:t>
      </w:r>
      <w:r>
        <w:rPr>
          <w:noProof/>
          <w:u w:val="none"/>
          <w:lang w:val="sr-Cyrl-CS"/>
        </w:rPr>
        <w:t>ПРОЈЕЦТ</w:t>
      </w:r>
      <w:r w:rsidR="00DF043D" w:rsidRPr="00635F63">
        <w:rPr>
          <w:noProof/>
          <w:u w:val="none"/>
          <w:lang w:val="sr-Cyrl-CS"/>
        </w:rPr>
        <w:t xml:space="preserve"> </w:t>
      </w:r>
      <w:r>
        <w:rPr>
          <w:noProof/>
          <w:u w:val="none"/>
          <w:lang w:val="sr-Cyrl-CS"/>
        </w:rPr>
        <w:t>УНДЕРТАКИНГ</w:t>
      </w:r>
      <w:bookmarkEnd w:id="147"/>
      <w:r>
        <w:rPr>
          <w:noProof/>
          <w:u w:val="none"/>
          <w:lang w:val="sr-Cyrl-CS"/>
        </w:rPr>
        <w:t>С</w:t>
      </w:r>
    </w:p>
    <w:p w14:paraId="75D40F89" w14:textId="363B3AA3" w:rsidR="00DF043D" w:rsidRPr="00635F63" w:rsidRDefault="00635F63" w:rsidP="00B60EF3">
      <w:pPr>
        <w:pStyle w:val="Heading2"/>
        <w:spacing w:before="0" w:after="120"/>
        <w:ind w:left="851" w:hanging="851"/>
        <w:rPr>
          <w:noProof/>
          <w:lang w:val="sr-Cyrl-CS"/>
        </w:rPr>
      </w:pPr>
      <w:bookmarkStart w:id="148" w:name="_Ref427245298"/>
      <w:bookmarkStart w:id="149" w:name="_Toc447201609"/>
      <w:r>
        <w:rPr>
          <w:noProof/>
          <w:lang w:val="sr-Cyrl-CS"/>
        </w:rPr>
        <w:t>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</w:t>
      </w:r>
      <w:bookmarkEnd w:id="148"/>
      <w:bookmarkEnd w:id="149"/>
      <w:r>
        <w:rPr>
          <w:noProof/>
          <w:lang w:val="sr-Cyrl-CS"/>
        </w:rPr>
        <w:t>с</w:t>
      </w:r>
    </w:p>
    <w:p w14:paraId="6364F859" w14:textId="43586864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>.</w:t>
      </w:r>
    </w:p>
    <w:p w14:paraId="339858A8" w14:textId="760381EC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Рецитал</w:t>
      </w:r>
      <w:r w:rsidR="00DF043D" w:rsidRPr="00635F63">
        <w:rPr>
          <w:noProof/>
          <w:lang w:val="sr-Cyrl-CS"/>
        </w:rPr>
        <w:t xml:space="preserve"> </w:t>
      </w:r>
      <w:r w:rsidR="00D50F3B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D50F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>.</w:t>
      </w:r>
    </w:p>
    <w:p w14:paraId="768DF534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3F04B35E" w14:textId="77777777" w:rsidR="009C414E" w:rsidRPr="00635F63" w:rsidRDefault="009C414E" w:rsidP="00B60EF3">
      <w:pPr>
        <w:spacing w:after="0"/>
        <w:rPr>
          <w:noProof/>
          <w:lang w:val="sr-Cyrl-CS"/>
        </w:rPr>
      </w:pPr>
    </w:p>
    <w:p w14:paraId="3261F125" w14:textId="5C2A363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50" w:name="_Ref427251876"/>
      <w:bookmarkStart w:id="151" w:name="_Toc447201610"/>
      <w:r>
        <w:rPr>
          <w:noProof/>
          <w:lang w:val="sr-Cyrl-CS"/>
        </w:rPr>
        <w:t>Цомплетион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</w:t>
      </w:r>
      <w:bookmarkEnd w:id="150"/>
      <w:bookmarkEnd w:id="151"/>
      <w:r>
        <w:rPr>
          <w:noProof/>
          <w:lang w:val="sr-Cyrl-CS"/>
        </w:rPr>
        <w:t>т</w:t>
      </w:r>
    </w:p>
    <w:p w14:paraId="726CE3AB" w14:textId="7B0A7871" w:rsidR="009C414E" w:rsidRPr="00635F63" w:rsidRDefault="00635F6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царр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модифиед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цомплете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тхереин</w:t>
      </w:r>
      <w:r w:rsidR="00DF043D" w:rsidRPr="00635F63">
        <w:rPr>
          <w:noProof/>
          <w:lang w:val="sr-Cyrl-CS"/>
        </w:rPr>
        <w:t>.</w:t>
      </w:r>
    </w:p>
    <w:p w14:paraId="5666FF0C" w14:textId="77777777" w:rsidR="009C414E" w:rsidRPr="00635F63" w:rsidRDefault="009C414E">
      <w:pPr>
        <w:spacing w:after="0"/>
        <w:rPr>
          <w:noProof/>
          <w:lang w:val="sr-Cyrl-CS"/>
        </w:rPr>
      </w:pPr>
    </w:p>
    <w:p w14:paraId="485346CD" w14:textId="77777777" w:rsidR="009C414E" w:rsidRPr="00635F63" w:rsidRDefault="009C414E">
      <w:pPr>
        <w:rPr>
          <w:noProof/>
          <w:lang w:val="sr-Cyrl-CS"/>
        </w:rPr>
      </w:pPr>
    </w:p>
    <w:p w14:paraId="3DCFFF57" w14:textId="2A8F5808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52" w:name="_Toc447201611"/>
      <w:r>
        <w:rPr>
          <w:noProof/>
          <w:lang w:val="sr-Cyrl-CS"/>
        </w:rPr>
        <w:t>Инцреасед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</w:t>
      </w:r>
      <w:bookmarkEnd w:id="152"/>
      <w:r>
        <w:rPr>
          <w:noProof/>
          <w:lang w:val="sr-Cyrl-CS"/>
        </w:rPr>
        <w:t>т</w:t>
      </w:r>
    </w:p>
    <w:p w14:paraId="6F83706A" w14:textId="29A8DA61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естиматед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фигуре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Рецитал</w:t>
      </w:r>
      <w:r w:rsidR="00D50F3B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б</w:t>
      </w:r>
      <w:r w:rsidR="00D50F3B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рецоурсе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цомплетед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Десцриптион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дела</w:t>
      </w:r>
      <w:r w:rsidR="00DF043D" w:rsidRPr="00635F63">
        <w:rPr>
          <w:noProof/>
          <w:lang w:val="sr-Cyrl-CS"/>
        </w:rPr>
        <w:t>y.</w:t>
      </w:r>
    </w:p>
    <w:p w14:paraId="207C7B1C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628BAA86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2319D037" w14:textId="38122B70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53" w:name="_Toc447201612"/>
      <w:r>
        <w:rPr>
          <w:noProof/>
          <w:lang w:val="sr-Cyrl-CS"/>
        </w:rPr>
        <w:t>Процуремент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процедур</w:t>
      </w:r>
      <w:bookmarkEnd w:id="153"/>
      <w:r>
        <w:rPr>
          <w:noProof/>
          <w:lang w:val="sr-Cyrl-CS"/>
        </w:rPr>
        <w:t>е</w:t>
      </w:r>
    </w:p>
    <w:p w14:paraId="30559949" w14:textId="592FFBD7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пурцхасе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уипмент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сецуре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сервицес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оркс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генерал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партицулар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Дирецтивес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Дирецтивес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процуремент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процедурес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цритериа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ецоном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еффициенц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транспаренц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треатмент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дисцриминатион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натионалит</w:t>
      </w:r>
      <w:r w:rsidR="00DF043D" w:rsidRPr="00635F63">
        <w:rPr>
          <w:noProof/>
          <w:lang w:val="sr-Cyrl-CS"/>
        </w:rPr>
        <w:t xml:space="preserve">y. </w:t>
      </w:r>
    </w:p>
    <w:p w14:paraId="5EE64E0C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444D1BF8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5D36CB5D" w14:textId="3CC47D2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54" w:name="_Ref426951419"/>
      <w:bookmarkStart w:id="155" w:name="_Ref426951473"/>
      <w:bookmarkStart w:id="156" w:name="_Ref427037730"/>
      <w:bookmarkStart w:id="157" w:name="_Ref427037908"/>
      <w:bookmarkStart w:id="158" w:name="_Ref427039514"/>
      <w:bookmarkStart w:id="159" w:name="_Ref427039786"/>
      <w:bookmarkStart w:id="160" w:name="_Ref427039815"/>
      <w:bookmarkStart w:id="161" w:name="_Ref427242093"/>
      <w:bookmarkStart w:id="162" w:name="_Toc447201613"/>
      <w:r>
        <w:rPr>
          <w:noProof/>
          <w:lang w:val="sr-Cyrl-CS"/>
        </w:rPr>
        <w:t>Цонтинуинг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ундертакинг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>
        <w:rPr>
          <w:noProof/>
          <w:lang w:val="sr-Cyrl-CS"/>
        </w:rPr>
        <w:t>с</w:t>
      </w:r>
    </w:p>
    <w:p w14:paraId="1A249990" w14:textId="69E07D56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>:</w:t>
      </w:r>
    </w:p>
    <w:p w14:paraId="0923D693" w14:textId="2D64B2B7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r>
        <w:rPr>
          <w:rStyle w:val="BoldEIB"/>
          <w:noProof/>
          <w:lang w:val="sr-Cyrl-CS"/>
        </w:rPr>
        <w:t>Маинтенанце</w:t>
      </w:r>
      <w:r w:rsidR="00DF043D" w:rsidRPr="00635F63">
        <w:rPr>
          <w:noProof/>
          <w:lang w:val="sr-Cyrl-CS"/>
        </w:rPr>
        <w:t xml:space="preserve">: </w:t>
      </w:r>
      <w:r>
        <w:rPr>
          <w:noProof/>
          <w:lang w:val="sr-Cyrl-CS"/>
        </w:rPr>
        <w:t>маинтаин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репаир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оверхаул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рене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проперт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форминг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кееп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гоод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оркинг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>;</w:t>
      </w:r>
    </w:p>
    <w:p w14:paraId="3EEB6DCA" w14:textId="767D4AEB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bookmarkStart w:id="163" w:name="_Ref426951370"/>
      <w:r>
        <w:rPr>
          <w:rStyle w:val="BoldEIB"/>
          <w:noProof/>
          <w:lang w:val="sr-Cyrl-CS"/>
        </w:rPr>
        <w:lastRenderedPageBreak/>
        <w:t>Пројецт</w:t>
      </w:r>
      <w:r w:rsidR="00DF043D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ассетс</w:t>
      </w:r>
      <w:r w:rsidR="00DF043D" w:rsidRPr="00635F63">
        <w:rPr>
          <w:noProof/>
          <w:lang w:val="sr-Cyrl-CS"/>
        </w:rPr>
        <w:t xml:space="preserve">: </w:t>
      </w: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титле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поссессион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субстантиалл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ассетс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аппроприате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реплаце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рене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ассетс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маинтаин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субстантиалл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цонтинуоус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оригинал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итххолд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онл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прејудице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инелигибле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Статуте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 309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Треат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Фунцтионинг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>;</w:t>
      </w:r>
      <w:bookmarkEnd w:id="163"/>
    </w:p>
    <w:p w14:paraId="68DFB48C" w14:textId="4EFB4859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bookmarkStart w:id="164" w:name="_Ref426951506"/>
      <w:r>
        <w:rPr>
          <w:rStyle w:val="BoldEIB"/>
          <w:noProof/>
          <w:lang w:val="sr-Cyrl-CS"/>
        </w:rPr>
        <w:t>Инсуранце</w:t>
      </w:r>
      <w:r w:rsidR="00DF043D" w:rsidRPr="00635F63">
        <w:rPr>
          <w:noProof/>
          <w:lang w:val="sr-Cyrl-CS"/>
        </w:rPr>
        <w:t xml:space="preserve">: </w:t>
      </w:r>
      <w:r>
        <w:rPr>
          <w:noProof/>
          <w:lang w:val="sr-Cyrl-CS"/>
        </w:rPr>
        <w:t>инсуре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оркс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проперт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форминг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инсуранце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цомпаниес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цомпрехенсиве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индустр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працтице</w:t>
      </w:r>
      <w:r w:rsidR="00DF043D" w:rsidRPr="00635F63">
        <w:rPr>
          <w:noProof/>
          <w:lang w:val="sr-Cyrl-CS"/>
        </w:rPr>
        <w:t>;</w:t>
      </w:r>
      <w:bookmarkEnd w:id="164"/>
    </w:p>
    <w:p w14:paraId="691E5AB7" w14:textId="39D82961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r>
        <w:rPr>
          <w:rStyle w:val="BoldEIB"/>
          <w:noProof/>
          <w:lang w:val="sr-Cyrl-CS"/>
        </w:rPr>
        <w:t>Ригхтс</w:t>
      </w:r>
      <w:r w:rsidR="00DF043D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анд</w:t>
      </w:r>
      <w:r w:rsidR="00DF043D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Пермитс</w:t>
      </w:r>
      <w:r w:rsidR="00DF043D" w:rsidRPr="00635F63">
        <w:rPr>
          <w:noProof/>
          <w:lang w:val="sr-Cyrl-CS"/>
        </w:rPr>
        <w:t xml:space="preserve">: </w:t>
      </w:r>
      <w:r>
        <w:rPr>
          <w:noProof/>
          <w:lang w:val="sr-Cyrl-CS"/>
        </w:rPr>
        <w:t>маинтаин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4C8B01FC" w14:textId="657E9BC6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bookmarkStart w:id="165" w:name="_Ref427037950"/>
      <w:r>
        <w:rPr>
          <w:rStyle w:val="BoldEIB"/>
          <w:noProof/>
          <w:lang w:val="sr-Cyrl-CS"/>
        </w:rPr>
        <w:t>Енвиронмент</w:t>
      </w:r>
      <w:r w:rsidR="00DF043D" w:rsidRPr="00635F63">
        <w:rPr>
          <w:noProof/>
          <w:lang w:val="sr-Cyrl-CS"/>
        </w:rPr>
        <w:t>:</w:t>
      </w:r>
      <w:bookmarkEnd w:id="165"/>
    </w:p>
    <w:p w14:paraId="0BD802C8" w14:textId="41E2CE1A" w:rsidR="00DF043D" w:rsidRPr="00635F63" w:rsidRDefault="00635F63">
      <w:pPr>
        <w:pStyle w:val="NoIndentEIB"/>
        <w:numPr>
          <w:ilvl w:val="1"/>
          <w:numId w:val="34"/>
        </w:numPr>
        <w:rPr>
          <w:noProof/>
          <w:lang w:val="sr-Cyrl-CS"/>
        </w:rPr>
      </w:pPr>
      <w:r>
        <w:rPr>
          <w:noProof/>
          <w:lang w:val="sr-Cyrl-CS"/>
        </w:rPr>
        <w:t>имплемент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w;</w:t>
      </w:r>
    </w:p>
    <w:p w14:paraId="78EF6B26" w14:textId="22AAE2ED" w:rsidR="00DF043D" w:rsidRPr="00635F63" w:rsidRDefault="00635F63">
      <w:pPr>
        <w:pStyle w:val="NoIndentEIB"/>
        <w:numPr>
          <w:ilvl w:val="1"/>
          <w:numId w:val="34"/>
        </w:numPr>
        <w:rPr>
          <w:noProof/>
          <w:lang w:val="sr-Cyrl-CS"/>
        </w:rPr>
      </w:pPr>
      <w:r>
        <w:rPr>
          <w:noProof/>
          <w:lang w:val="sr-Cyrl-CS"/>
        </w:rPr>
        <w:t>обтаин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маинтаин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уисите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</w:p>
    <w:p w14:paraId="13EE8F5D" w14:textId="399694A7" w:rsidR="00DF043D" w:rsidRPr="00635F63" w:rsidRDefault="00635F63">
      <w:pPr>
        <w:pStyle w:val="NoIndentEIB"/>
        <w:numPr>
          <w:ilvl w:val="1"/>
          <w:numId w:val="34"/>
        </w:numPr>
        <w:rPr>
          <w:noProof/>
          <w:lang w:val="sr-Cyrl-CS"/>
        </w:rPr>
      </w:pPr>
      <w:r>
        <w:rPr>
          <w:noProof/>
          <w:lang w:val="sr-Cyrl-CS"/>
        </w:rPr>
        <w:t>цомпл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Аппровалс</w:t>
      </w:r>
      <w:r w:rsidR="00DF043D" w:rsidRPr="00635F63">
        <w:rPr>
          <w:noProof/>
          <w:lang w:val="sr-Cyrl-CS"/>
        </w:rPr>
        <w:t>.</w:t>
      </w:r>
    </w:p>
    <w:p w14:paraId="41FE8E52" w14:textId="6A68B845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bookmarkStart w:id="166" w:name="_Ref427039857"/>
      <w:r>
        <w:rPr>
          <w:rStyle w:val="BoldEIB"/>
          <w:noProof/>
          <w:lang w:val="sr-Cyrl-CS"/>
        </w:rPr>
        <w:t>Интегрит</w:t>
      </w:r>
      <w:r w:rsidR="00DF043D" w:rsidRPr="00635F63">
        <w:rPr>
          <w:rStyle w:val="BoldEIB"/>
          <w:noProof/>
          <w:lang w:val="sr-Cyrl-CS"/>
        </w:rPr>
        <w:t>y</w:t>
      </w:r>
      <w:r w:rsidR="00DF043D" w:rsidRPr="00635F63">
        <w:rPr>
          <w:noProof/>
          <w:lang w:val="sr-Cyrl-CS"/>
        </w:rPr>
        <w:t xml:space="preserve">: </w:t>
      </w:r>
      <w:r>
        <w:rPr>
          <w:noProof/>
          <w:lang w:val="sr-Cyrl-CS"/>
        </w:rPr>
        <w:t>таке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тимефраме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аппроприате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меасурес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мембер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манагемент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бодиес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цонвицтед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ирревоцабле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рулинг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Цриминал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перпетратед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ерцисе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хис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профессионал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дутиес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цлудед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ацтивит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</w:t>
      </w:r>
      <w:bookmarkEnd w:id="166"/>
      <w:r>
        <w:rPr>
          <w:noProof/>
          <w:lang w:val="sr-Cyrl-CS"/>
        </w:rPr>
        <w:t>т</w:t>
      </w:r>
      <w:r w:rsidR="00FD787A" w:rsidRPr="00635F63">
        <w:rPr>
          <w:noProof/>
          <w:lang w:val="sr-Cyrl-CS"/>
        </w:rPr>
        <w:t>;</w:t>
      </w:r>
    </w:p>
    <w:p w14:paraId="5DA6A7B8" w14:textId="2E2AEB3E" w:rsidR="00DF043D" w:rsidRPr="00635F63" w:rsidRDefault="00635F63">
      <w:pPr>
        <w:pStyle w:val="NoIndentEIB"/>
        <w:numPr>
          <w:ilvl w:val="0"/>
          <w:numId w:val="34"/>
        </w:numPr>
        <w:rPr>
          <w:noProof/>
          <w:lang w:val="sr-Cyrl-CS"/>
        </w:rPr>
      </w:pPr>
      <w:r>
        <w:rPr>
          <w:rStyle w:val="BoldEIB"/>
          <w:noProof/>
          <w:lang w:val="sr-Cyrl-CS"/>
        </w:rPr>
        <w:t>Интегрит</w:t>
      </w:r>
      <w:r w:rsidR="00DF043D" w:rsidRPr="00635F63">
        <w:rPr>
          <w:rStyle w:val="BoldEIB"/>
          <w:noProof/>
          <w:lang w:val="sr-Cyrl-CS"/>
        </w:rPr>
        <w:t xml:space="preserve">y </w:t>
      </w:r>
      <w:r>
        <w:rPr>
          <w:rStyle w:val="BoldEIB"/>
          <w:noProof/>
          <w:lang w:val="sr-Cyrl-CS"/>
        </w:rPr>
        <w:t>Аудит</w:t>
      </w:r>
      <w:r w:rsidR="00DF043D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>: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сигнатуре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Дирецтивес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>:</w:t>
      </w:r>
    </w:p>
    <w:p w14:paraId="5D7D2611" w14:textId="12F514E8" w:rsidR="00DF043D" w:rsidRPr="00635F63" w:rsidRDefault="00635F63">
      <w:pPr>
        <w:pStyle w:val="NoIndentEIB"/>
        <w:numPr>
          <w:ilvl w:val="1"/>
          <w:numId w:val="34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промптл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информс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генуине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аллегатион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цомплаинт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Цриминал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>;</w:t>
      </w:r>
    </w:p>
    <w:p w14:paraId="252A4D6B" w14:textId="0396DFE9" w:rsidR="00DF043D" w:rsidRPr="00635F63" w:rsidRDefault="00635F63">
      <w:pPr>
        <w:pStyle w:val="NoIndentEIB"/>
        <w:numPr>
          <w:ilvl w:val="1"/>
          <w:numId w:val="34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кеепс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боокс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трансацтионс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пендитурес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62E8C348" w14:textId="163B5993" w:rsidR="00DF043D" w:rsidRPr="00635F63" w:rsidRDefault="00635F63" w:rsidP="00B60EF3">
      <w:pPr>
        <w:pStyle w:val="NoIndentEIB"/>
        <w:numPr>
          <w:ilvl w:val="1"/>
          <w:numId w:val="34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аллегед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Цриминал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Оффенце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боокс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цопиес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пермиттед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w. </w:t>
      </w:r>
    </w:p>
    <w:p w14:paraId="169890F4" w14:textId="77777777" w:rsidR="001A1ECA" w:rsidRPr="00635F63" w:rsidRDefault="001A1ECA" w:rsidP="00B60EF3">
      <w:pPr>
        <w:pStyle w:val="NoIndentEIB"/>
        <w:spacing w:after="0"/>
        <w:rPr>
          <w:noProof/>
          <w:lang w:val="sr-Cyrl-CS"/>
        </w:rPr>
      </w:pPr>
    </w:p>
    <w:p w14:paraId="75FD946A" w14:textId="77777777" w:rsidR="001A1ECA" w:rsidRPr="00635F63" w:rsidRDefault="001A1ECA" w:rsidP="00B60EF3">
      <w:pPr>
        <w:pStyle w:val="NoIndentEIB"/>
        <w:spacing w:after="0"/>
        <w:rPr>
          <w:noProof/>
          <w:lang w:val="sr-Cyrl-CS"/>
        </w:rPr>
      </w:pPr>
    </w:p>
    <w:p w14:paraId="1C33940E" w14:textId="006B858E" w:rsidR="00DF043D" w:rsidRPr="00635F63" w:rsidRDefault="00635F63" w:rsidP="00B60EF3">
      <w:pPr>
        <w:pStyle w:val="OptionEIB"/>
        <w:spacing w:before="0" w:after="120"/>
        <w:rPr>
          <w:noProof/>
          <w:u w:val="none"/>
          <w:lang w:val="sr-Cyrl-CS"/>
        </w:rPr>
      </w:pPr>
      <w:bookmarkStart w:id="167" w:name="_Toc447201614"/>
      <w:r>
        <w:rPr>
          <w:noProof/>
          <w:u w:val="none"/>
          <w:lang w:val="sr-Cyrl-CS"/>
        </w:rPr>
        <w:t>Б</w:t>
      </w:r>
      <w:r w:rsidR="00DF043D" w:rsidRPr="00635F63">
        <w:rPr>
          <w:noProof/>
          <w:u w:val="none"/>
          <w:lang w:val="sr-Cyrl-CS"/>
        </w:rPr>
        <w:t xml:space="preserve">. </w:t>
      </w:r>
      <w:r>
        <w:rPr>
          <w:noProof/>
          <w:u w:val="none"/>
          <w:lang w:val="sr-Cyrl-CS"/>
        </w:rPr>
        <w:t>ГЕНЕРАЛ</w:t>
      </w:r>
      <w:r w:rsidR="00DF043D" w:rsidRPr="00635F63">
        <w:rPr>
          <w:noProof/>
          <w:u w:val="none"/>
          <w:lang w:val="sr-Cyrl-CS"/>
        </w:rPr>
        <w:t xml:space="preserve"> </w:t>
      </w:r>
      <w:r>
        <w:rPr>
          <w:noProof/>
          <w:u w:val="none"/>
          <w:lang w:val="sr-Cyrl-CS"/>
        </w:rPr>
        <w:t>УНДЕРТАКИНГ</w:t>
      </w:r>
      <w:bookmarkEnd w:id="167"/>
      <w:r>
        <w:rPr>
          <w:noProof/>
          <w:u w:val="none"/>
          <w:lang w:val="sr-Cyrl-CS"/>
        </w:rPr>
        <w:t>С</w:t>
      </w:r>
    </w:p>
    <w:p w14:paraId="01C3A5FF" w14:textId="2DED8C70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68" w:name="_Toc447201615"/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bookmarkEnd w:id="168"/>
      <w:r>
        <w:rPr>
          <w:noProof/>
          <w:lang w:val="sr-Cyrl-CS"/>
        </w:rPr>
        <w:t>с</w:t>
      </w:r>
    </w:p>
    <w:p w14:paraId="49C3D0FF" w14:textId="073BD7B1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>.</w:t>
      </w:r>
    </w:p>
    <w:p w14:paraId="7835AAAA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3DE13F68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054A582B" w14:textId="69FFC9E6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69" w:name="_Ref426640910"/>
      <w:bookmarkStart w:id="170" w:name="_Toc447201616"/>
      <w:r>
        <w:rPr>
          <w:noProof/>
          <w:lang w:val="sr-Cyrl-CS"/>
        </w:rPr>
        <w:t>Генерал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аррантие</w:t>
      </w:r>
      <w:bookmarkEnd w:id="169"/>
      <w:bookmarkEnd w:id="170"/>
      <w:r>
        <w:rPr>
          <w:noProof/>
          <w:lang w:val="sr-Cyrl-CS"/>
        </w:rPr>
        <w:t>с</w:t>
      </w:r>
    </w:p>
    <w:p w14:paraId="102525DE" w14:textId="7161AB0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аррантс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>:</w:t>
      </w:r>
    </w:p>
    <w:p w14:paraId="7C2A6A9F" w14:textId="756A6AB3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цорпорате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схарехолдер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>;</w:t>
      </w:r>
    </w:p>
    <w:p w14:paraId="02493FB7" w14:textId="5E64E4AB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легалл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валид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енфорцеабле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>;</w:t>
      </w:r>
    </w:p>
    <w:p w14:paraId="4F1DFCD0" w14:textId="7E5F9AE5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цонтравене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цонфлицт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>:</w:t>
      </w:r>
    </w:p>
    <w:p w14:paraId="4C788D48" w14:textId="7B838902" w:rsidR="00DF043D" w:rsidRPr="00635F63" w:rsidRDefault="00635F63">
      <w:pPr>
        <w:pStyle w:val="NoIndentEIB"/>
        <w:numPr>
          <w:ilvl w:val="1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статуте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јудгемент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децрее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пермит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>;</w:t>
      </w:r>
    </w:p>
    <w:p w14:paraId="47D0EC35" w14:textId="1802D981" w:rsidR="00DF043D" w:rsidRPr="00635F63" w:rsidRDefault="00635F63">
      <w:pPr>
        <w:pStyle w:val="NoIndentEIB"/>
        <w:numPr>
          <w:ilvl w:val="1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абилит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;</w:t>
      </w:r>
    </w:p>
    <w:p w14:paraId="35027A0E" w14:textId="57D736BF" w:rsidR="00B2157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bookmarkStart w:id="171" w:name="_Ref427038100"/>
      <w:r>
        <w:rPr>
          <w:noProof/>
          <w:lang w:val="sr-Cyrl-CS"/>
        </w:rPr>
        <w:t>тхере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3859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3859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3859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38593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синце</w:t>
      </w:r>
      <w:r w:rsidR="00385936" w:rsidRPr="00635F63">
        <w:rPr>
          <w:noProof/>
          <w:lang w:val="sr-Cyrl-CS"/>
        </w:rPr>
        <w:t xml:space="preserve"> </w:t>
      </w:r>
      <w:r w:rsidR="00354F6D" w:rsidRPr="00635F63">
        <w:rPr>
          <w:noProof/>
          <w:lang w:val="sr-Cyrl-CS"/>
        </w:rPr>
        <w:t xml:space="preserve">16 </w:t>
      </w:r>
      <w:r>
        <w:rPr>
          <w:noProof/>
          <w:lang w:val="sr-Cyrl-CS"/>
        </w:rPr>
        <w:t>Јуне</w:t>
      </w:r>
      <w:r w:rsidR="00354F6D" w:rsidRPr="00635F63">
        <w:rPr>
          <w:noProof/>
          <w:lang w:val="sr-Cyrl-CS"/>
        </w:rPr>
        <w:t xml:space="preserve"> 2011</w:t>
      </w:r>
      <w:r w:rsidR="00DF043D" w:rsidRPr="00635F63">
        <w:rPr>
          <w:noProof/>
          <w:lang w:val="sr-Cyrl-CS"/>
        </w:rPr>
        <w:t>;</w:t>
      </w:r>
      <w:bookmarkEnd w:id="171"/>
      <w:r w:rsidR="0098748F" w:rsidRPr="00635F63">
        <w:rPr>
          <w:noProof/>
          <w:lang w:val="sr-Cyrl-CS"/>
        </w:rPr>
        <w:t xml:space="preserve"> </w:t>
      </w:r>
    </w:p>
    <w:p w14:paraId="3B114BE5" w14:textId="038A4CBC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 w:rsidR="00C91F16" w:rsidRPr="00635F63">
        <w:rPr>
          <w:noProof/>
          <w:lang w:val="sr-Cyrl-CS"/>
        </w:rPr>
        <w:t>(</w:t>
      </w:r>
      <w:r>
        <w:rPr>
          <w:noProof/>
          <w:lang w:val="sr-Cyrl-CS"/>
        </w:rPr>
        <w:t>ас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беттер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десцрибед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C91F16" w:rsidRPr="00635F63">
        <w:rPr>
          <w:noProof/>
          <w:lang w:val="sr-Cyrl-CS"/>
        </w:rPr>
        <w:t xml:space="preserve"> 4.3)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цонтинуинг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унремедиед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аивед</w:t>
      </w:r>
      <w:r w:rsidR="00DF043D" w:rsidRPr="00635F63">
        <w:rPr>
          <w:noProof/>
          <w:lang w:val="sr-Cyrl-CS"/>
        </w:rPr>
        <w:t>;</w:t>
      </w:r>
    </w:p>
    <w:p w14:paraId="21995DBF" w14:textId="1B0D0EBC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литигатион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арбитратион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административе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процеедингс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тхреатенед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цоурт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арбитрал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агенц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ликел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субсистинг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агаинст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субсидиариес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унсатисфиед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јудгемент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</w:t>
      </w:r>
      <w:r w:rsidR="00DF043D" w:rsidRPr="00635F63">
        <w:rPr>
          <w:noProof/>
          <w:lang w:val="sr-Cyrl-CS"/>
        </w:rPr>
        <w:t xml:space="preserve">; </w:t>
      </w:r>
    </w:p>
    <w:p w14:paraId="13AE1BCA" w14:textId="600D4AE5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обтаинед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Аутхорисатионс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фулл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цомпл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хереундер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адмиссибле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 xml:space="preserve">; </w:t>
      </w:r>
    </w:p>
    <w:p w14:paraId="196CDF17" w14:textId="04204465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i/>
          <w:noProof/>
          <w:lang w:val="sr-Cyrl-CS"/>
        </w:rPr>
        <w:t>пари</w:t>
      </w:r>
      <w:r w:rsidR="00C83DD6" w:rsidRPr="00635F63">
        <w:rPr>
          <w:i/>
          <w:noProof/>
          <w:lang w:val="sr-Cyrl-CS"/>
        </w:rPr>
        <w:t xml:space="preserve"> </w:t>
      </w:r>
      <w:r>
        <w:rPr>
          <w:i/>
          <w:noProof/>
          <w:lang w:val="sr-Cyrl-CS"/>
        </w:rPr>
        <w:t>пассу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унсецуред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унсубординатед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мандаторил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цомпаниес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генералл</w:t>
      </w:r>
      <w:r w:rsidR="00DF043D" w:rsidRPr="00635F63">
        <w:rPr>
          <w:noProof/>
          <w:lang w:val="sr-Cyrl-CS"/>
        </w:rPr>
        <w:t xml:space="preserve">y; </w:t>
      </w:r>
      <w:r>
        <w:rPr>
          <w:noProof/>
          <w:lang w:val="sr-Cyrl-CS"/>
        </w:rPr>
        <w:t>анд</w:t>
      </w:r>
    </w:p>
    <w:p w14:paraId="00B72C82" w14:textId="5638705F" w:rsidR="00DF043D" w:rsidRPr="00635F63" w:rsidRDefault="00635F63">
      <w:pPr>
        <w:pStyle w:val="NoIndentEIB"/>
        <w:numPr>
          <w:ilvl w:val="0"/>
          <w:numId w:val="35"/>
        </w:numPr>
        <w:rPr>
          <w:noProof/>
          <w:lang w:val="sr-Cyrl-CS"/>
        </w:rPr>
      </w:pP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2C4552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CNDJ6nn5us4RjIIAqgBLqQsCAAAACAAAAA4AAABfAFIAZQBmADQAMgA3ADAAMwA3ADkAMAA4AAAA
</w:fldData>
        </w:fldChar>
      </w:r>
      <w:r w:rsidR="002C4552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C4552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C4552" w:rsidRPr="00635F63">
        <w:rPr>
          <w:noProof/>
          <w:lang w:val="sr-Cyrl-CS"/>
        </w:rPr>
        <w:instrText>427037908 \</w:instrText>
      </w:r>
      <w:r>
        <w:rPr>
          <w:noProof/>
          <w:lang w:val="sr-Cyrl-CS"/>
        </w:rPr>
        <w:instrText>р</w:instrText>
      </w:r>
      <w:r w:rsidR="002C4552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C4552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6.5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CNDJ6nn5us4RjIIAqgBLqQsCAAAACAAAAA4AAABfAFIAZQBmADQAMgA3ADAAMwA3ADkANQAwAAAA
</w:fldData>
        </w:fldChar>
      </w:r>
      <w:r w:rsidR="002C4552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C4552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C4552" w:rsidRPr="00635F63">
        <w:rPr>
          <w:noProof/>
          <w:lang w:val="sr-Cyrl-CS"/>
        </w:rPr>
        <w:instrText>427037950 \</w:instrText>
      </w:r>
      <w:r>
        <w:rPr>
          <w:noProof/>
          <w:lang w:val="sr-Cyrl-CS"/>
        </w:rPr>
        <w:instrText>р</w:instrText>
      </w:r>
      <w:r w:rsidR="002C4552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C4552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е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2E775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белиеф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хавинг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царефул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Цлаим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тхреатенед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агаинст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A03183" w:rsidRPr="00635F63">
        <w:rPr>
          <w:noProof/>
          <w:lang w:val="sr-Cyrl-CS"/>
        </w:rPr>
        <w:t>.</w:t>
      </w:r>
    </w:p>
    <w:p w14:paraId="0E331EB8" w14:textId="53B3A03E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аррантиес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сурвиве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CNDJ6nn5us4RjIIAqgBLqQsCAAAACAAAAA4AAABfAFIAZQBmADQAMgA3ADAAMwA4ADEAMAAwAAAA
</w:fldData>
        </w:fldChar>
      </w:r>
      <w:r w:rsidR="00545FC2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545FC2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545FC2" w:rsidRPr="00635F63">
        <w:rPr>
          <w:noProof/>
          <w:lang w:val="sr-Cyrl-CS"/>
        </w:rPr>
        <w:instrText>427038100 \</w:instrText>
      </w:r>
      <w:r>
        <w:rPr>
          <w:noProof/>
          <w:lang w:val="sr-Cyrl-CS"/>
        </w:rPr>
        <w:instrText>р</w:instrText>
      </w:r>
      <w:r w:rsidR="00545FC2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545FC2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д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репеатед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Сцхедулед</w:t>
      </w:r>
      <w:r w:rsidR="00F65F6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5A2E21C1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36D1D533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2AECCCDC" w14:textId="0C5BED67" w:rsidR="00893EA3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72" w:name="_Toc447201617"/>
      <w:r>
        <w:rPr>
          <w:noProof/>
          <w:lang w:val="sr-Cyrl-CS"/>
        </w:rPr>
        <w:t>Интегрит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Цоммитмен</w:t>
      </w:r>
      <w:bookmarkEnd w:id="172"/>
      <w:r>
        <w:rPr>
          <w:noProof/>
          <w:lang w:val="sr-Cyrl-CS"/>
        </w:rPr>
        <w:t>т</w:t>
      </w:r>
    </w:p>
    <w:p w14:paraId="597BEAC3" w14:textId="6D051D36" w:rsidR="00893EA3" w:rsidRPr="00635F63" w:rsidRDefault="00893EA3" w:rsidP="00B60EF3">
      <w:pPr>
        <w:pStyle w:val="BodyTextIndent"/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и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аррантс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ундертакес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цоммиттед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пресент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кно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ледге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цоммиттед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илл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</w:t>
      </w:r>
      <w:r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тхеир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приор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кно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ледге</w:t>
      </w:r>
      <w:r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илл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</w:t>
      </w:r>
      <w:r w:rsidRPr="00635F63">
        <w:rPr>
          <w:noProof/>
          <w:lang w:val="sr-Cyrl-CS"/>
        </w:rPr>
        <w:t>y:</w:t>
      </w:r>
    </w:p>
    <w:p w14:paraId="01EA28B0" w14:textId="0028CCDE" w:rsidR="00893EA3" w:rsidRPr="00635F63" w:rsidRDefault="00893EA3">
      <w:pPr>
        <w:pStyle w:val="ni3"/>
        <w:tabs>
          <w:tab w:val="clear" w:pos="360"/>
        </w:tabs>
        <w:ind w:left="1985" w:hanging="567"/>
        <w:rPr>
          <w:i/>
          <w:iCs/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офферинг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гивинг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рецеивинг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солицитинг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импропер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адвантаге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инфлуенце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холдинг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оффице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дирецтор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емпло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ее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аутхорит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ентерприсе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дирецтор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оффициал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интернатионал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органисатион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цоннецтион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процуремент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ецутион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цоннецтион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ор</w:t>
      </w:r>
    </w:p>
    <w:p w14:paraId="0F27A65B" w14:textId="5B7B2ECD" w:rsidR="00893EA3" w:rsidRPr="00635F63" w:rsidRDefault="00893EA3">
      <w:pPr>
        <w:pStyle w:val="ni3"/>
        <w:tabs>
          <w:tab w:val="clear" w:pos="360"/>
        </w:tabs>
        <w:ind w:left="1985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ацт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импроперл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инфлуенцес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аимс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импроперл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инфлуенце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процуремент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имплементатион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детримент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инцлудинг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цоллусион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бет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тендерерс</w:t>
      </w:r>
      <w:r w:rsidRPr="00635F63">
        <w:rPr>
          <w:noProof/>
          <w:lang w:val="sr-Cyrl-CS"/>
        </w:rPr>
        <w:t>.</w:t>
      </w:r>
    </w:p>
    <w:p w14:paraId="7F25B04C" w14:textId="6D6D15EC" w:rsidR="00893EA3" w:rsidRPr="00635F63" w:rsidRDefault="00635F63">
      <w:pPr>
        <w:widowControl w:val="0"/>
        <w:tabs>
          <w:tab w:val="left" w:pos="1440"/>
        </w:tabs>
        <w:ind w:left="1440"/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893EA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893EA3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мембер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Министер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893EA3" w:rsidRPr="00635F63">
        <w:rPr>
          <w:rFonts w:cs="Arial"/>
          <w:noProof/>
          <w:lang w:val="sr-Cyrl-CS"/>
        </w:rPr>
        <w:t xml:space="preserve">, </w:t>
      </w:r>
      <w:r>
        <w:rPr>
          <w:rFonts w:cs="Arial"/>
          <w:noProof/>
          <w:lang w:val="sr-Cyrl-CS"/>
        </w:rPr>
        <w:t>ан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Стате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Сецретар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893EA3" w:rsidRPr="00635F63">
        <w:rPr>
          <w:rFonts w:cs="Arial"/>
          <w:noProof/>
          <w:lang w:val="sr-Cyrl-CS"/>
        </w:rPr>
        <w:t xml:space="preserve">, </w:t>
      </w:r>
      <w:r>
        <w:rPr>
          <w:rFonts w:cs="Arial"/>
          <w:noProof/>
          <w:lang w:val="sr-Cyrl-CS"/>
        </w:rPr>
        <w:t>ан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Ассистант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Министер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893EA3" w:rsidRPr="00635F63">
        <w:rPr>
          <w:rFonts w:cs="Arial"/>
          <w:noProof/>
          <w:lang w:val="sr-Cyrl-CS"/>
        </w:rPr>
        <w:t xml:space="preserve">, </w:t>
      </w:r>
      <w:r>
        <w:rPr>
          <w:rFonts w:cs="Arial"/>
          <w:noProof/>
          <w:lang w:val="sr-Cyrl-CS"/>
        </w:rPr>
        <w:t>ан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Адвисор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Министер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ментионед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893EA3" w:rsidRPr="00635F63">
        <w:rPr>
          <w:noProof/>
          <w:lang w:val="sr-Cyrl-CS"/>
        </w:rPr>
        <w:t xml:space="preserve"> 12.1 </w:t>
      </w:r>
      <w:r>
        <w:rPr>
          <w:rFonts w:cs="Arial"/>
          <w:noProof/>
          <w:lang w:val="sr-Cyrl-CS"/>
        </w:rPr>
        <w:t>схалл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деемед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кно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ледге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893EA3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893EA3" w:rsidRPr="00635F63">
        <w:rPr>
          <w:noProof/>
          <w:lang w:val="sr-Cyrl-CS"/>
        </w:rPr>
        <w:t xml:space="preserve">. </w:t>
      </w:r>
    </w:p>
    <w:p w14:paraId="63E95023" w14:textId="1C320FB6" w:rsidR="00893EA3" w:rsidRPr="00635F63" w:rsidRDefault="00635F63">
      <w:pPr>
        <w:widowControl w:val="0"/>
        <w:tabs>
          <w:tab w:val="left" w:pos="1440"/>
        </w:tabs>
        <w:ind w:left="144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893EA3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ундертакес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схоулд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бецоме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893EA3" w:rsidRPr="00635F63">
        <w:rPr>
          <w:noProof/>
          <w:lang w:val="sr-Cyrl-CS"/>
        </w:rPr>
        <w:t>w</w:t>
      </w:r>
      <w:r>
        <w:rPr>
          <w:noProof/>
          <w:lang w:val="sr-Cyrl-CS"/>
        </w:rPr>
        <w:t>аре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суггестиве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цоммиссион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</w:t>
      </w:r>
      <w:r w:rsidR="00893EA3" w:rsidRPr="00635F63">
        <w:rPr>
          <w:noProof/>
          <w:lang w:val="sr-Cyrl-CS"/>
        </w:rPr>
        <w:t xml:space="preserve">. </w:t>
      </w:r>
    </w:p>
    <w:p w14:paraId="08B44A93" w14:textId="70A3FB9D" w:rsidR="00893EA3" w:rsidRPr="00635F63" w:rsidRDefault="001A1ECA" w:rsidP="00B60EF3">
      <w:pPr>
        <w:keepLines/>
        <w:widowControl w:val="0"/>
        <w:tabs>
          <w:tab w:val="left" w:pos="1440"/>
        </w:tabs>
        <w:spacing w:after="0"/>
        <w:ind w:left="1441" w:hanging="590"/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(</w:t>
      </w:r>
      <w:r w:rsidR="00635F63">
        <w:rPr>
          <w:noProof/>
          <w:lang w:val="sr-Cyrl-CS"/>
        </w:rPr>
        <w:t>ии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="00893EA3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="00893EA3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илл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институте</w:t>
      </w:r>
      <w:r w:rsidR="00893EA3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маинтаин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цомпл</w:t>
      </w:r>
      <w:r w:rsidR="00893EA3"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итх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интернал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процедурес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цонтролс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цомплианце</w:t>
      </w:r>
      <w:r w:rsidR="00893EA3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апплицабле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натионал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="00893EA3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бест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працтицес</w:t>
      </w:r>
      <w:r w:rsidR="00893EA3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пурпосе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енсуринг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трансацтион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ентеред</w:t>
      </w:r>
      <w:r w:rsidR="00893EA3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893EA3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бенефит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ан</w:t>
      </w:r>
      <w:r w:rsidR="00893EA3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индивидуалс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институтионс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намед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упдатед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листс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санцтионед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персонс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промулгатед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893EA3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Унитед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Натионс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Сецурит</w:t>
      </w:r>
      <w:r w:rsidR="00893EA3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Цоунцил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цоммиттеес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Сецурит</w:t>
      </w:r>
      <w:r w:rsidR="00893EA3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Цоунцил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Ресолутионс</w:t>
      </w:r>
      <w:r w:rsidR="00893EA3" w:rsidRPr="00635F63">
        <w:rPr>
          <w:noProof/>
          <w:lang w:val="sr-Cyrl-CS"/>
        </w:rPr>
        <w:t xml:space="preserve"> 1267 (1999), 1373 (2001) (</w:t>
      </w:r>
      <w:r w:rsidR="005A287C" w:rsidRPr="00635F63">
        <w:rPr>
          <w:noProof/>
          <w:lang w:val="sr-Cyrl-CS"/>
        </w:rPr>
        <w:fldChar w:fldCharType="begin"/>
      </w:r>
      <w:r w:rsidR="005A287C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Х</w:instrText>
      </w:r>
      <w:r w:rsidR="005A287C" w:rsidRPr="00635F63">
        <w:rPr>
          <w:noProof/>
          <w:lang w:val="sr-Cyrl-CS"/>
        </w:rPr>
        <w:instrText>Y</w:instrText>
      </w:r>
      <w:r w:rsidR="00635F63">
        <w:rPr>
          <w:noProof/>
          <w:lang w:val="sr-Cyrl-CS"/>
        </w:rPr>
        <w:instrText>ПЕРЛИНК</w:instrText>
      </w:r>
      <w:r w:rsidR="005A287C" w:rsidRPr="00635F63">
        <w:rPr>
          <w:noProof/>
          <w:lang w:val="sr-Cyrl-CS"/>
        </w:rPr>
        <w:instrText xml:space="preserve"> "</w:instrText>
      </w:r>
      <w:r w:rsidR="00635F63">
        <w:rPr>
          <w:noProof/>
          <w:lang w:val="sr-Cyrl-CS"/>
        </w:rPr>
        <w:instrText>хттп</w:instrText>
      </w:r>
      <w:r w:rsidR="005A287C" w:rsidRPr="00635F63">
        <w:rPr>
          <w:noProof/>
          <w:lang w:val="sr-Cyrl-CS"/>
        </w:rPr>
        <w:instrText>://www.</w:instrText>
      </w:r>
      <w:r w:rsidR="00635F63">
        <w:rPr>
          <w:noProof/>
          <w:lang w:val="sr-Cyrl-CS"/>
        </w:rPr>
        <w:instrText>ун</w:instrText>
      </w:r>
      <w:r w:rsidR="005A287C" w:rsidRPr="00635F63">
        <w:rPr>
          <w:noProof/>
          <w:lang w:val="sr-Cyrl-CS"/>
        </w:rPr>
        <w:instrText>.</w:instrText>
      </w:r>
      <w:r w:rsidR="00635F63">
        <w:rPr>
          <w:noProof/>
          <w:lang w:val="sr-Cyrl-CS"/>
        </w:rPr>
        <w:instrText>орг</w:instrText>
      </w:r>
      <w:r w:rsidR="005A287C" w:rsidRPr="00635F63">
        <w:rPr>
          <w:noProof/>
          <w:lang w:val="sr-Cyrl-CS"/>
        </w:rPr>
        <w:instrText>/</w:instrText>
      </w:r>
      <w:r w:rsidR="00635F63">
        <w:rPr>
          <w:noProof/>
          <w:lang w:val="sr-Cyrl-CS"/>
        </w:rPr>
        <w:instrText>террорисм</w:instrText>
      </w:r>
      <w:r w:rsidR="005A287C" w:rsidRPr="00635F63">
        <w:rPr>
          <w:noProof/>
          <w:lang w:val="sr-Cyrl-CS"/>
        </w:rPr>
        <w:instrText xml:space="preserve">" </w:instrText>
      </w:r>
      <w:r w:rsidR="005A287C" w:rsidRPr="00635F63">
        <w:rPr>
          <w:noProof/>
          <w:lang w:val="sr-Cyrl-CS"/>
        </w:rPr>
        <w:fldChar w:fldCharType="separate"/>
      </w:r>
      <w:r w:rsidR="00893EA3" w:rsidRPr="00635F63">
        <w:rPr>
          <w:rStyle w:val="Hyperlink"/>
          <w:noProof/>
          <w:color w:val="auto"/>
          <w:lang w:val="sr-Cyrl-CS"/>
        </w:rPr>
        <w:t>www.</w:t>
      </w:r>
      <w:r w:rsidR="00635F63">
        <w:rPr>
          <w:rStyle w:val="Hyperlink"/>
          <w:noProof/>
          <w:color w:val="auto"/>
          <w:lang w:val="sr-Cyrl-CS"/>
        </w:rPr>
        <w:t>ун</w:t>
      </w:r>
      <w:r w:rsidR="00893EA3" w:rsidRPr="00635F63">
        <w:rPr>
          <w:rStyle w:val="Hyperlink"/>
          <w:noProof/>
          <w:color w:val="auto"/>
          <w:lang w:val="sr-Cyrl-CS"/>
        </w:rPr>
        <w:t>.</w:t>
      </w:r>
      <w:r w:rsidR="00635F63">
        <w:rPr>
          <w:rStyle w:val="Hyperlink"/>
          <w:noProof/>
          <w:color w:val="auto"/>
          <w:lang w:val="sr-Cyrl-CS"/>
        </w:rPr>
        <w:t>орг</w:t>
      </w:r>
      <w:r w:rsidR="00893EA3" w:rsidRPr="00635F63">
        <w:rPr>
          <w:rStyle w:val="Hyperlink"/>
          <w:noProof/>
          <w:color w:val="auto"/>
          <w:lang w:val="sr-Cyrl-CS"/>
        </w:rPr>
        <w:t>/</w:t>
      </w:r>
      <w:r w:rsidR="00635F63">
        <w:rPr>
          <w:rStyle w:val="Hyperlink"/>
          <w:noProof/>
          <w:color w:val="auto"/>
          <w:lang w:val="sr-Cyrl-CS"/>
        </w:rPr>
        <w:t>террорисм</w:t>
      </w:r>
      <w:r w:rsidR="005A287C" w:rsidRPr="00635F63">
        <w:rPr>
          <w:rStyle w:val="Hyperlink"/>
          <w:noProof/>
          <w:color w:val="auto"/>
          <w:lang w:val="sr-Cyrl-CS"/>
        </w:rPr>
        <w:fldChar w:fldCharType="end"/>
      </w:r>
      <w:r w:rsidR="00893EA3"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="00893EA3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Цоунцил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пурсуант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Цоммон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Поситионс</w:t>
      </w:r>
      <w:r w:rsidR="00893EA3" w:rsidRPr="00635F63">
        <w:rPr>
          <w:noProof/>
          <w:lang w:val="sr-Cyrl-CS"/>
        </w:rPr>
        <w:t xml:space="preserve"> 2001/931/</w:t>
      </w:r>
      <w:r w:rsidR="00635F63">
        <w:rPr>
          <w:noProof/>
          <w:lang w:val="sr-Cyrl-CS"/>
        </w:rPr>
        <w:t>ЦСФП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2002/402/</w:t>
      </w:r>
      <w:r w:rsidR="00635F63">
        <w:rPr>
          <w:noProof/>
          <w:lang w:val="sr-Cyrl-CS"/>
        </w:rPr>
        <w:t>ЦСФП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тхеир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релатед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суццессор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ресолутионс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>/</w:t>
      </w:r>
      <w:r w:rsidR="00635F63">
        <w:rPr>
          <w:noProof/>
          <w:lang w:val="sr-Cyrl-CS"/>
        </w:rPr>
        <w:t>ор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имплементинг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ацтс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цоннецтион</w:t>
      </w:r>
      <w:r w:rsidR="00893EA3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финанцинг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террорисм</w:t>
      </w:r>
      <w:r w:rsidR="00893EA3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маттерс</w:t>
      </w:r>
      <w:r w:rsidR="00893EA3" w:rsidRPr="00635F63">
        <w:rPr>
          <w:noProof/>
          <w:lang w:val="sr-Cyrl-CS"/>
        </w:rPr>
        <w:t>.</w:t>
      </w:r>
    </w:p>
    <w:p w14:paraId="079DA68C" w14:textId="77777777" w:rsidR="001A1ECA" w:rsidRPr="00635F63" w:rsidRDefault="001A1ECA" w:rsidP="00B60EF3">
      <w:pPr>
        <w:spacing w:after="0"/>
        <w:ind w:left="1441" w:hanging="590"/>
        <w:rPr>
          <w:noProof/>
          <w:lang w:val="sr-Cyrl-CS"/>
        </w:rPr>
      </w:pPr>
    </w:p>
    <w:p w14:paraId="460B04BA" w14:textId="77777777" w:rsidR="001A1ECA" w:rsidRPr="00635F63" w:rsidRDefault="001A1ECA" w:rsidP="00B60EF3">
      <w:pPr>
        <w:spacing w:after="0"/>
        <w:ind w:left="1441" w:hanging="590"/>
        <w:rPr>
          <w:noProof/>
          <w:lang w:val="sr-Cyrl-CS"/>
        </w:rPr>
      </w:pPr>
    </w:p>
    <w:p w14:paraId="2FC1326E" w14:textId="3E61B873" w:rsidR="00893EA3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73" w:name="_Toc447201618"/>
      <w:r>
        <w:rPr>
          <w:noProof/>
          <w:lang w:val="sr-Cyrl-CS"/>
        </w:rPr>
        <w:t>Легитимац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усед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bookmarkEnd w:id="173"/>
      <w:r>
        <w:rPr>
          <w:noProof/>
          <w:lang w:val="sr-Cyrl-CS"/>
        </w:rPr>
        <w:t>с</w:t>
      </w:r>
    </w:p>
    <w:p w14:paraId="21B87E27" w14:textId="673F9551" w:rsidR="00893EA3" w:rsidRPr="00635F63" w:rsidRDefault="00635F63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893EA3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893EA3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аррантс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Рецоммендатионс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ОЕЦД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Таск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893EA3" w:rsidRPr="00635F63">
        <w:rPr>
          <w:noProof/>
          <w:lang w:val="sr-Cyrl-CS"/>
        </w:rPr>
        <w:t>.</w:t>
      </w:r>
    </w:p>
    <w:p w14:paraId="3DCC6FFD" w14:textId="77777777" w:rsidR="001A1ECA" w:rsidRPr="00635F63" w:rsidRDefault="001A1ECA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Cyrl-CS"/>
        </w:rPr>
      </w:pPr>
    </w:p>
    <w:p w14:paraId="66F1243C" w14:textId="77777777" w:rsidR="001A1ECA" w:rsidRPr="00635F63" w:rsidRDefault="001A1ECA" w:rsidP="00B60EF3">
      <w:pPr>
        <w:widowControl w:val="0"/>
        <w:tabs>
          <w:tab w:val="left" w:pos="1440"/>
        </w:tabs>
        <w:spacing w:after="0"/>
        <w:ind w:left="851"/>
        <w:rPr>
          <w:noProof/>
          <w:lang w:val="sr-Cyrl-CS"/>
        </w:rPr>
      </w:pPr>
    </w:p>
    <w:p w14:paraId="4C07FE25" w14:textId="62B9465B" w:rsidR="00893EA3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74" w:name="_Toc447201619"/>
      <w:r>
        <w:rPr>
          <w:noProof/>
          <w:lang w:val="sr-Cyrl-CS"/>
        </w:rPr>
        <w:t>Отхер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ундертакинг</w:t>
      </w:r>
      <w:bookmarkEnd w:id="174"/>
      <w:r>
        <w:rPr>
          <w:noProof/>
          <w:lang w:val="sr-Cyrl-CS"/>
        </w:rPr>
        <w:t>с</w:t>
      </w:r>
    </w:p>
    <w:p w14:paraId="69AD9DF1" w14:textId="0226BDD9" w:rsidR="00893EA3" w:rsidRPr="00635F63" w:rsidRDefault="00635F63" w:rsidP="00B60EF3">
      <w:pPr>
        <w:ind w:left="851"/>
        <w:outlineLvl w:val="1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893EA3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893EA3" w:rsidRPr="00635F63">
        <w:rPr>
          <w:noProof/>
          <w:lang w:val="sr-Cyrl-CS"/>
        </w:rPr>
        <w:t xml:space="preserve">: </w:t>
      </w:r>
    </w:p>
    <w:p w14:paraId="449111D9" w14:textId="0AE7DB49" w:rsidR="00893EA3" w:rsidRPr="00635F63" w:rsidRDefault="00893EA3">
      <w:pPr>
        <w:ind w:left="1418" w:hanging="567"/>
        <w:outlineLvl w:val="1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таке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нецессар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меасурес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енсуре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буилдингс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инцлудед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цомпл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Дирецтиве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енерг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перформанце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буилдингс</w:t>
      </w:r>
      <w:r w:rsidRPr="00635F63">
        <w:rPr>
          <w:noProof/>
          <w:lang w:val="sr-Cyrl-CS"/>
        </w:rPr>
        <w:t xml:space="preserve"> (2002/91/</w:t>
      </w:r>
      <w:r w:rsidR="00635F63">
        <w:rPr>
          <w:noProof/>
          <w:lang w:val="sr-Cyrl-CS"/>
        </w:rPr>
        <w:t>ЕЦ</w:t>
      </w:r>
      <w:r w:rsidRPr="00635F63">
        <w:rPr>
          <w:noProof/>
          <w:lang w:val="sr-Cyrl-CS"/>
        </w:rPr>
        <w:t>);</w:t>
      </w:r>
    </w:p>
    <w:p w14:paraId="55AA0FEA" w14:textId="3AFDC0D6" w:rsidR="00893EA3" w:rsidRPr="00635F63" w:rsidRDefault="00893EA3" w:rsidP="00B60EF3">
      <w:pPr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нот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фундс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агаинст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</w:t>
      </w:r>
      <w:r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пројецтс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Енвиронментал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Ассессмент</w:t>
      </w:r>
      <w:r w:rsidRPr="00635F63">
        <w:rPr>
          <w:noProof/>
          <w:lang w:val="sr-Cyrl-CS"/>
        </w:rPr>
        <w:t xml:space="preserve"> (“</w:t>
      </w:r>
      <w:r w:rsidR="00635F63">
        <w:rPr>
          <w:b/>
          <w:noProof/>
          <w:lang w:val="sr-Cyrl-CS"/>
        </w:rPr>
        <w:t>ЕИА</w:t>
      </w:r>
      <w:r w:rsidRPr="00635F63">
        <w:rPr>
          <w:noProof/>
          <w:lang w:val="sr-Cyrl-CS"/>
        </w:rPr>
        <w:t xml:space="preserve">”)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биодиверсит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ассессмент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Енвиронментал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Pr="00635F63">
        <w:rPr>
          <w:noProof/>
          <w:lang w:val="sr-Cyrl-CS"/>
        </w:rPr>
        <w:t>w w</w:t>
      </w:r>
      <w:r w:rsidR="00635F63">
        <w:rPr>
          <w:noProof/>
          <w:lang w:val="sr-Cyrl-CS"/>
        </w:rPr>
        <w:t>итхоут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приор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цоммитмент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рецеивинг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цомпетент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аутхорит</w:t>
      </w:r>
      <w:r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Нон</w:t>
      </w:r>
      <w:r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Суммар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>;</w:t>
      </w:r>
    </w:p>
    <w:p w14:paraId="78315CCB" w14:textId="46258ACA" w:rsidR="00893EA3" w:rsidRPr="00635F63" w:rsidRDefault="00893EA3" w:rsidP="00B60EF3">
      <w:pPr>
        <w:ind w:left="1418" w:hanging="567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ц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</w:t>
      </w:r>
      <w:r w:rsidRPr="00635F63">
        <w:rPr>
          <w:noProof/>
          <w:lang w:val="sr-Cyrl-CS"/>
        </w:rPr>
        <w:t>-</w:t>
      </w:r>
      <w:r w:rsidR="00635F63">
        <w:rPr>
          <w:noProof/>
          <w:lang w:val="sr-Cyrl-CS"/>
        </w:rPr>
        <w:t>пројецтс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уиринг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ЕИА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субмит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Суммар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версион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Тецхницал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Суммар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ЕИА</w:t>
      </w:r>
      <w:r w:rsidRPr="00635F63">
        <w:rPr>
          <w:noProof/>
          <w:lang w:val="sr-Cyrl-CS"/>
        </w:rPr>
        <w:t>,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цоп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цонсултатион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перформед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цомприсинг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ресултс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такен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цонсидератион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</w:p>
    <w:p w14:paraId="60EDA6C8" w14:textId="48A05D20" w:rsidR="001A1ECA" w:rsidRPr="00635F63" w:rsidRDefault="00635F63" w:rsidP="00B60EF3">
      <w:pPr>
        <w:pStyle w:val="ListParagraph"/>
        <w:numPr>
          <w:ilvl w:val="0"/>
          <w:numId w:val="33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</w:t>
      </w:r>
      <w:r w:rsidR="00893EA3" w:rsidRPr="00635F63">
        <w:rPr>
          <w:noProof/>
          <w:lang w:val="sr-Cyrl-CS"/>
        </w:rPr>
        <w:t>-</w:t>
      </w:r>
      <w:r>
        <w:rPr>
          <w:noProof/>
          <w:lang w:val="sr-Cyrl-CS"/>
        </w:rPr>
        <w:t>пројецтс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893EA3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уиринг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ЕИА</w:t>
      </w:r>
      <w:r w:rsidR="00893EA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цоп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цонсент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цомпетент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евиденцинг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реасонс</w:t>
      </w:r>
      <w:r w:rsidR="00893EA3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ЕИА</w:t>
      </w:r>
      <w:r w:rsidR="00893EA3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893EA3" w:rsidRPr="00635F63">
        <w:rPr>
          <w:noProof/>
          <w:lang w:val="sr-Cyrl-CS"/>
        </w:rPr>
        <w:t>y (</w:t>
      </w:r>
      <w:r>
        <w:rPr>
          <w:noProof/>
          <w:lang w:val="sr-Cyrl-CS"/>
        </w:rPr>
        <w:t>сцреенинг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децисион</w:t>
      </w:r>
      <w:r w:rsidR="00893EA3" w:rsidRPr="00635F63">
        <w:rPr>
          <w:noProof/>
          <w:lang w:val="sr-Cyrl-CS"/>
        </w:rPr>
        <w:t>).</w:t>
      </w:r>
    </w:p>
    <w:p w14:paraId="18243601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403874B1" w14:textId="77F115CF" w:rsidR="00893EA3" w:rsidRPr="00635F63" w:rsidRDefault="00893EA3" w:rsidP="00B60EF3">
      <w:pPr>
        <w:spacing w:after="0"/>
        <w:rPr>
          <w:noProof/>
          <w:lang w:val="sr-Cyrl-CS"/>
        </w:rPr>
      </w:pPr>
    </w:p>
    <w:p w14:paraId="50E18A35" w14:textId="6E9F09AF" w:rsidR="00893EA3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75" w:name="_Toc447201620"/>
      <w:r>
        <w:rPr>
          <w:noProof/>
          <w:lang w:val="sr-Cyrl-CS"/>
        </w:rPr>
        <w:t>Пројецт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Имплементатион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</w:t>
      </w:r>
      <w:bookmarkEnd w:id="175"/>
      <w:r>
        <w:rPr>
          <w:noProof/>
          <w:lang w:val="sr-Cyrl-CS"/>
        </w:rPr>
        <w:t>т</w:t>
      </w:r>
    </w:p>
    <w:p w14:paraId="77800046" w14:textId="22DBBE94" w:rsidR="00893EA3" w:rsidRPr="00635F63" w:rsidRDefault="00635F63" w:rsidP="00B60EF3">
      <w:pPr>
        <w:spacing w:after="0"/>
        <w:ind w:left="851"/>
        <w:outlineLvl w:val="1"/>
        <w:rPr>
          <w:rFonts w:cs="Arial"/>
          <w:noProof/>
          <w:lang w:val="sr-Cyrl-CS"/>
        </w:rPr>
      </w:pP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Промотер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естаблисх</w:t>
      </w:r>
      <w:r w:rsidR="00893EA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бефоре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фирст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893EA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тимес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маинтаин</w:t>
      </w:r>
      <w:r w:rsidR="00893EA3" w:rsidRPr="00635F63">
        <w:rPr>
          <w:noProof/>
          <w:lang w:val="sr-Cyrl-CS"/>
        </w:rPr>
        <w:t xml:space="preserve">, </w:t>
      </w:r>
      <w:r>
        <w:rPr>
          <w:rFonts w:cs="Arial"/>
          <w:noProof/>
          <w:lang w:val="sr-Cyrl-CS"/>
        </w:rPr>
        <w:t>то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893EA3" w:rsidRPr="00635F63">
        <w:rPr>
          <w:rFonts w:cs="Arial"/>
          <w:noProof/>
          <w:lang w:val="sr-Cyrl-CS"/>
        </w:rPr>
        <w:t>'</w:t>
      </w:r>
      <w:r>
        <w:rPr>
          <w:rFonts w:cs="Arial"/>
          <w:noProof/>
          <w:lang w:val="sr-Cyrl-CS"/>
        </w:rPr>
        <w:t>с</w:t>
      </w:r>
      <w:r w:rsidR="00893EA3" w:rsidRPr="00635F63">
        <w:rPr>
          <w:rFonts w:cs="Arial"/>
          <w:bCs/>
          <w:noProof/>
          <w:lang w:val="sr-Cyrl-CS"/>
        </w:rPr>
        <w:t xml:space="preserve"> </w:t>
      </w:r>
      <w:r>
        <w:rPr>
          <w:rFonts w:cs="Arial"/>
          <w:bCs/>
          <w:noProof/>
          <w:lang w:val="sr-Cyrl-CS"/>
        </w:rPr>
        <w:t>сатисфацтион</w:t>
      </w:r>
      <w:r w:rsidR="00893EA3" w:rsidRPr="00635F63">
        <w:rPr>
          <w:rFonts w:cs="Arial"/>
          <w:bCs/>
          <w:noProof/>
          <w:lang w:val="sr-Cyrl-CS"/>
        </w:rPr>
        <w:t>,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ПИУ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893EA3" w:rsidRPr="00635F63">
        <w:rPr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аде</w:t>
      </w:r>
      <w:r w:rsidR="00893EA3" w:rsidRPr="00635F63">
        <w:rPr>
          <w:rFonts w:cs="Arial"/>
          <w:noProof/>
          <w:lang w:val="sr-Cyrl-CS"/>
        </w:rPr>
        <w:t>q</w:t>
      </w:r>
      <w:r>
        <w:rPr>
          <w:rFonts w:cs="Arial"/>
          <w:noProof/>
          <w:lang w:val="sr-Cyrl-CS"/>
        </w:rPr>
        <w:t>уател</w:t>
      </w:r>
      <w:r w:rsidR="00893EA3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стаффед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е</w:t>
      </w:r>
      <w:r w:rsidR="00893EA3" w:rsidRPr="00635F63">
        <w:rPr>
          <w:rFonts w:cs="Arial"/>
          <w:noProof/>
          <w:lang w:val="sr-Cyrl-CS"/>
        </w:rPr>
        <w:t>q</w:t>
      </w:r>
      <w:r>
        <w:rPr>
          <w:rFonts w:cs="Arial"/>
          <w:noProof/>
          <w:lang w:val="sr-Cyrl-CS"/>
        </w:rPr>
        <w:t>уиппед</w:t>
      </w:r>
      <w:r w:rsidR="00893EA3" w:rsidRPr="00635F63">
        <w:rPr>
          <w:rFonts w:cs="Arial"/>
          <w:noProof/>
          <w:lang w:val="sr-Cyrl-CS"/>
        </w:rPr>
        <w:t xml:space="preserve"> w</w:t>
      </w:r>
      <w:r>
        <w:rPr>
          <w:rFonts w:cs="Arial"/>
          <w:noProof/>
          <w:lang w:val="sr-Cyrl-CS"/>
        </w:rPr>
        <w:t>итх</w:t>
      </w:r>
      <w:r w:rsidR="00893EA3" w:rsidRPr="00635F63">
        <w:rPr>
          <w:rFonts w:cs="Arial"/>
          <w:noProof/>
          <w:lang w:val="sr-Cyrl-CS"/>
        </w:rPr>
        <w:t xml:space="preserve"> q</w:t>
      </w:r>
      <w:r>
        <w:rPr>
          <w:rFonts w:cs="Arial"/>
          <w:noProof/>
          <w:lang w:val="sr-Cyrl-CS"/>
        </w:rPr>
        <w:t>уалифиед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дедицатед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персоннел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noProof/>
          <w:lang w:val="sr-Cyrl-CS"/>
        </w:rPr>
        <w:t>суппортед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адвисед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893EA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суитабле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893EA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ассистанце</w:t>
      </w:r>
      <w:r w:rsidR="00893EA3" w:rsidRPr="00635F63">
        <w:rPr>
          <w:noProof/>
          <w:lang w:val="sr-Cyrl-CS"/>
        </w:rPr>
        <w:t xml:space="preserve">, </w:t>
      </w:r>
      <w:r>
        <w:rPr>
          <w:rFonts w:cs="Arial"/>
          <w:noProof/>
          <w:lang w:val="sr-Cyrl-CS"/>
        </w:rPr>
        <w:t>ундер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термс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референце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аццептабле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893EA3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893EA3" w:rsidRPr="00635F63">
        <w:rPr>
          <w:rFonts w:cs="Arial"/>
          <w:noProof/>
          <w:lang w:val="sr-Cyrl-CS"/>
        </w:rPr>
        <w:t>.</w:t>
      </w:r>
    </w:p>
    <w:p w14:paraId="0497624A" w14:textId="77777777" w:rsidR="001A1ECA" w:rsidRPr="00635F63" w:rsidRDefault="001A1ECA" w:rsidP="00B60EF3">
      <w:pPr>
        <w:spacing w:after="0"/>
        <w:ind w:left="851"/>
        <w:outlineLvl w:val="1"/>
        <w:rPr>
          <w:rFonts w:cs="Arial"/>
          <w:noProof/>
          <w:lang w:val="sr-Cyrl-CS"/>
        </w:rPr>
      </w:pPr>
    </w:p>
    <w:p w14:paraId="3EA250BA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73FFD0F9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3800E5C1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176" w:name="_Toc447201621"/>
      <w:bookmarkStart w:id="177" w:name="_Ref426595472"/>
      <w:bookmarkEnd w:id="176"/>
    </w:p>
    <w:bookmarkEnd w:id="177"/>
    <w:p w14:paraId="157AFC5A" w14:textId="2135D564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Сецурит</w:t>
      </w:r>
      <w:r w:rsidR="008F7F00" w:rsidRPr="00635F63">
        <w:rPr>
          <w:noProof/>
          <w:lang w:val="sr-Cyrl-CS"/>
        </w:rPr>
        <w:t>y</w:t>
      </w:r>
    </w:p>
    <w:p w14:paraId="2A2FB701" w14:textId="77777777" w:rsidR="001A1ECA" w:rsidRPr="00635F63" w:rsidRDefault="001A1ECA" w:rsidP="00B60EF3">
      <w:pPr>
        <w:spacing w:after="0"/>
        <w:rPr>
          <w:noProof/>
          <w:lang w:val="sr-Cyrl-CS"/>
        </w:rPr>
      </w:pPr>
    </w:p>
    <w:p w14:paraId="038C5E95" w14:textId="7F4B05EB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ундертакингс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CNDJ6nn5us4RjIIAqgBLqQsCAAAACAAAAA4AAABfAFIAZQBmADQAMgA2ADUAOQA1ADQANwAyAAAA
</w:fldData>
        </w:fldChar>
      </w:r>
      <w:r w:rsidR="0016041C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16041C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16041C" w:rsidRPr="00635F63">
        <w:rPr>
          <w:noProof/>
          <w:lang w:val="sr-Cyrl-CS"/>
        </w:rPr>
        <w:instrText>426595472 \</w:instrText>
      </w:r>
      <w:r>
        <w:rPr>
          <w:noProof/>
          <w:lang w:val="sr-Cyrl-CS"/>
        </w:rPr>
        <w:instrText>н</w:instrText>
      </w:r>
      <w:r w:rsidR="0016041C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16041C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Артицле</w:t>
      </w:r>
      <w:r w:rsidR="00507DD3" w:rsidRPr="00635F63">
        <w:rPr>
          <w:noProof/>
          <w:lang w:val="sr-Cyrl-CS"/>
        </w:rPr>
        <w:t xml:space="preserve"> 7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>.</w:t>
      </w:r>
    </w:p>
    <w:p w14:paraId="3B153CF7" w14:textId="019D0077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78" w:name="_Ref426640672"/>
      <w:bookmarkStart w:id="179" w:name="_Ref426641391"/>
      <w:bookmarkStart w:id="180" w:name="_Toc447201622"/>
      <w:r>
        <w:rPr>
          <w:rStyle w:val="ItalicEIB"/>
          <w:noProof/>
          <w:lang w:val="sr-Cyrl-CS"/>
        </w:rPr>
        <w:t>Пари</w:t>
      </w:r>
      <w:r w:rsidR="00200455" w:rsidRPr="00635F63">
        <w:rPr>
          <w:rStyle w:val="ItalicEIB"/>
          <w:noProof/>
          <w:lang w:val="sr-Cyrl-CS"/>
        </w:rPr>
        <w:t xml:space="preserve"> </w:t>
      </w:r>
      <w:r>
        <w:rPr>
          <w:rStyle w:val="ItalicEIB"/>
          <w:noProof/>
          <w:lang w:val="sr-Cyrl-CS"/>
        </w:rPr>
        <w:t>пассу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ранкин</w:t>
      </w:r>
      <w:bookmarkEnd w:id="178"/>
      <w:bookmarkEnd w:id="179"/>
      <w:bookmarkEnd w:id="180"/>
      <w:r>
        <w:rPr>
          <w:noProof/>
          <w:lang w:val="sr-Cyrl-CS"/>
        </w:rPr>
        <w:t>г</w:t>
      </w:r>
    </w:p>
    <w:p w14:paraId="38D0AA78" w14:textId="16EA8083" w:rsidR="00B4103D" w:rsidRPr="00635F63" w:rsidRDefault="00635F63" w:rsidP="00B60EF3">
      <w:pPr>
        <w:keepLines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ранк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ранк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нот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B4103D" w:rsidRPr="00635F63">
        <w:rPr>
          <w:noProof/>
          <w:lang w:val="sr-Cyrl-CS"/>
        </w:rPr>
        <w:t xml:space="preserve"> </w:t>
      </w:r>
      <w:r>
        <w:rPr>
          <w:i/>
          <w:noProof/>
          <w:lang w:val="sr-Cyrl-CS"/>
        </w:rPr>
        <w:t>пари</w:t>
      </w:r>
      <w:r w:rsidR="00200455" w:rsidRPr="00635F63">
        <w:rPr>
          <w:i/>
          <w:noProof/>
          <w:lang w:val="sr-Cyrl-CS"/>
        </w:rPr>
        <w:t xml:space="preserve"> </w:t>
      </w:r>
      <w:r>
        <w:rPr>
          <w:i/>
          <w:noProof/>
          <w:lang w:val="sr-Cyrl-CS"/>
        </w:rPr>
        <w:t>пассу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футуре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унсецуред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унсубординатед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цепт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мандаторил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преферред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B410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аппл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цомпаниес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генералл</w:t>
      </w:r>
      <w:r w:rsidR="00B4103D" w:rsidRPr="00635F63">
        <w:rPr>
          <w:noProof/>
          <w:lang w:val="sr-Cyrl-CS"/>
        </w:rPr>
        <w:t>y.</w:t>
      </w:r>
    </w:p>
    <w:p w14:paraId="38289629" w14:textId="713F7E03" w:rsidR="00B4103D" w:rsidRPr="00635F63" w:rsidRDefault="00635F63" w:rsidP="00B60EF3">
      <w:pPr>
        <w:keepLines/>
        <w:rPr>
          <w:noProof/>
          <w:lang w:val="sr-Cyrl-CS"/>
        </w:rPr>
      </w:pPr>
      <w:r>
        <w:rPr>
          <w:noProof/>
          <w:lang w:val="sr-Cyrl-CS"/>
        </w:rPr>
        <w:lastRenderedPageBreak/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партицулар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B4103D" w:rsidRPr="00635F63">
        <w:rPr>
          <w:noProof/>
          <w:lang w:val="sr-Cyrl-CS"/>
        </w:rPr>
        <w:t xml:space="preserve"> 10.1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потентиал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унсецуред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унсубординатед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агенциес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инструменталитиес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цонтинуинг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аутхоризе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(w</w:t>
      </w:r>
      <w:r>
        <w:rPr>
          <w:noProof/>
          <w:lang w:val="sr-Cyrl-CS"/>
        </w:rPr>
        <w:t>хетхер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регуларл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сцхедулед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B4103D" w:rsidRPr="00635F63">
        <w:rPr>
          <w:noProof/>
          <w:lang w:val="sr-Cyrl-CS"/>
        </w:rPr>
        <w:t>) w</w:t>
      </w:r>
      <w:r>
        <w:rPr>
          <w:noProof/>
          <w:lang w:val="sr-Cyrl-CS"/>
        </w:rPr>
        <w:t>итхоут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симултанеоусл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сеттинг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асиде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пропортион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пропортион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беарс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тотал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анотхер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субстантиалл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холд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цлаимс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субсцрибед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схалл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дисрегардед</w:t>
      </w:r>
      <w:r w:rsidR="00B4103D" w:rsidRPr="00635F63">
        <w:rPr>
          <w:noProof/>
          <w:lang w:val="sr-Cyrl-CS"/>
        </w:rPr>
        <w:t xml:space="preserve">. </w:t>
      </w:r>
    </w:p>
    <w:p w14:paraId="08157133" w14:textId="0C6E4114" w:rsidR="00B410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B4103D" w:rsidRPr="00635F63">
        <w:rPr>
          <w:noProof/>
          <w:lang w:val="sr-Cyrl-CS"/>
        </w:rPr>
        <w:t>, “</w:t>
      </w:r>
      <w:r>
        <w:rPr>
          <w:b/>
          <w:noProof/>
          <w:lang w:val="sr-Cyrl-CS"/>
        </w:rPr>
        <w:t>Е</w:t>
      </w:r>
      <w:r w:rsidR="00B4103D" w:rsidRPr="00635F63">
        <w:rPr>
          <w:b/>
          <w:noProof/>
          <w:lang w:val="sr-Cyrl-CS"/>
        </w:rPr>
        <w:t>x</w:t>
      </w:r>
      <w:r>
        <w:rPr>
          <w:b/>
          <w:noProof/>
          <w:lang w:val="sr-Cyrl-CS"/>
        </w:rPr>
        <w:t>тернал</w:t>
      </w:r>
      <w:r w:rsidR="00B4103D" w:rsidRPr="00635F63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Дебт</w:t>
      </w:r>
      <w:r w:rsidR="00B4103D" w:rsidRPr="00635F63">
        <w:rPr>
          <w:b/>
          <w:noProof/>
          <w:lang w:val="sr-Cyrl-CS"/>
        </w:rPr>
        <w:t xml:space="preserve"> </w:t>
      </w:r>
      <w:r>
        <w:rPr>
          <w:b/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” </w:t>
      </w:r>
      <w:r>
        <w:rPr>
          <w:noProof/>
          <w:lang w:val="sr-Cyrl-CS"/>
        </w:rPr>
        <w:t>меанс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инцлудинг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рецеипт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статемент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евиденцинг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депосит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адванце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симилар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тенсион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инцлудинг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лимитатион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тенсион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рефинанцинг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ресцхедулинг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B4103D" w:rsidRPr="00635F63">
        <w:rPr>
          <w:noProof/>
          <w:lang w:val="sr-Cyrl-CS"/>
        </w:rPr>
        <w:t>), (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бонд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дебентуре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симилар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риттен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индебтеднесс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ц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гуарантее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грантед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тхирд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B4103D" w:rsidRPr="00635F63">
        <w:rPr>
          <w:noProof/>
          <w:lang w:val="sr-Cyrl-CS"/>
        </w:rPr>
        <w:t xml:space="preserve">y; </w:t>
      </w:r>
      <w:r>
        <w:rPr>
          <w:noProof/>
          <w:lang w:val="sr-Cyrl-CS"/>
        </w:rPr>
        <w:t>провидед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B4103D" w:rsidRPr="00635F63">
        <w:rPr>
          <w:noProof/>
          <w:lang w:val="sr-Cyrl-CS"/>
        </w:rPr>
        <w:t>: (</w:t>
      </w:r>
      <w:r>
        <w:rPr>
          <w:noProof/>
          <w:lang w:val="sr-Cyrl-CS"/>
        </w:rPr>
        <w:t>и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говернед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стем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B410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отхер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B410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цоунтр</w:t>
      </w:r>
      <w:r w:rsidR="00B4103D" w:rsidRPr="00635F63">
        <w:rPr>
          <w:noProof/>
          <w:lang w:val="sr-Cyrl-CS"/>
        </w:rPr>
        <w:t xml:space="preserve">y;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иии</w:t>
      </w:r>
      <w:r w:rsidR="00B410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па</w:t>
      </w:r>
      <w:r w:rsidR="00B410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инцорпоратед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домицилед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ресидент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хеад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оутсиде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>'</w:t>
      </w:r>
      <w:r>
        <w:rPr>
          <w:noProof/>
          <w:lang w:val="sr-Cyrl-CS"/>
        </w:rPr>
        <w:t>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цоунтр</w:t>
      </w:r>
      <w:r w:rsidR="00B4103D" w:rsidRPr="00635F63">
        <w:rPr>
          <w:noProof/>
          <w:lang w:val="sr-Cyrl-CS"/>
        </w:rPr>
        <w:t xml:space="preserve">y. </w:t>
      </w:r>
    </w:p>
    <w:p w14:paraId="39A45DE3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71B29552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6B174C0B" w14:textId="0A5BA1BD" w:rsidR="00B410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r>
        <w:rPr>
          <w:noProof/>
          <w:lang w:val="sr-Cyrl-CS"/>
        </w:rPr>
        <w:t>Аддитионал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Сецурит</w:t>
      </w:r>
      <w:r w:rsidR="00B4103D" w:rsidRPr="00635F63">
        <w:rPr>
          <w:noProof/>
          <w:lang w:val="sr-Cyrl-CS"/>
        </w:rPr>
        <w:t>y</w:t>
      </w:r>
    </w:p>
    <w:p w14:paraId="77CD395B" w14:textId="5EF9A6F4" w:rsidR="00B4103D" w:rsidRPr="00635F63" w:rsidRDefault="00635F63" w:rsidP="00B60EF3">
      <w:pPr>
        <w:tabs>
          <w:tab w:val="left" w:pos="720"/>
          <w:tab w:val="left" w:pos="896"/>
        </w:tabs>
        <w:spacing w:after="0"/>
        <w:rPr>
          <w:noProof/>
          <w:lang w:val="sr-Cyrl-CS"/>
        </w:rPr>
      </w:pPr>
      <w:r>
        <w:rPr>
          <w:noProof/>
          <w:lang w:val="sr-Cyrl-CS"/>
        </w:rPr>
        <w:t>Схоулд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тхирд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сецурит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x</w:t>
      </w:r>
      <w:r>
        <w:rPr>
          <w:noProof/>
          <w:lang w:val="sr-Cyrl-CS"/>
        </w:rPr>
        <w:t>тернал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Инструмент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преференце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приорит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B410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B410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B410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провиде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сецурит</w:t>
      </w:r>
      <w:r w:rsidR="00B410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4103D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преференце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410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приорит</w:t>
      </w:r>
      <w:r w:rsidR="00B4103D" w:rsidRPr="00635F63">
        <w:rPr>
          <w:noProof/>
          <w:lang w:val="sr-Cyrl-CS"/>
        </w:rPr>
        <w:t xml:space="preserve">y. </w:t>
      </w:r>
    </w:p>
    <w:p w14:paraId="171E3F8A" w14:textId="77777777" w:rsidR="00A35A65" w:rsidRPr="00635F63" w:rsidRDefault="00A35A65" w:rsidP="00B60EF3">
      <w:pPr>
        <w:tabs>
          <w:tab w:val="left" w:pos="720"/>
          <w:tab w:val="left" w:pos="896"/>
        </w:tabs>
        <w:spacing w:after="0"/>
        <w:rPr>
          <w:noProof/>
          <w:lang w:val="sr-Cyrl-CS"/>
        </w:rPr>
      </w:pPr>
    </w:p>
    <w:p w14:paraId="7E783EC3" w14:textId="77777777" w:rsidR="00A35A65" w:rsidRPr="00635F63" w:rsidRDefault="00A35A65" w:rsidP="00B60EF3">
      <w:pPr>
        <w:tabs>
          <w:tab w:val="left" w:pos="720"/>
          <w:tab w:val="left" w:pos="896"/>
        </w:tabs>
        <w:spacing w:after="0"/>
        <w:rPr>
          <w:noProof/>
          <w:lang w:val="sr-Cyrl-CS"/>
        </w:rPr>
      </w:pPr>
    </w:p>
    <w:p w14:paraId="660CB06E" w14:textId="584AE324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81" w:name="_Ref427039348"/>
      <w:bookmarkStart w:id="182" w:name="_Ref427245417"/>
      <w:bookmarkStart w:id="183" w:name="_Toc447201623"/>
      <w:r>
        <w:rPr>
          <w:noProof/>
          <w:lang w:val="sr-Cyrl-CS"/>
        </w:rPr>
        <w:t>Цлаусес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инцлусио</w:t>
      </w:r>
      <w:bookmarkEnd w:id="181"/>
      <w:bookmarkEnd w:id="182"/>
      <w:bookmarkEnd w:id="183"/>
      <w:r>
        <w:rPr>
          <w:noProof/>
          <w:lang w:val="sr-Cyrl-CS"/>
        </w:rPr>
        <w:t>н</w:t>
      </w:r>
    </w:p>
    <w:p w14:paraId="0FD953E4" w14:textId="546722C9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D20AB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цонцлудес</w:t>
      </w:r>
      <w:r w:rsidR="000D20AB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медиум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лосс</w:t>
      </w:r>
      <w:r w:rsidR="000D20AB" w:rsidRPr="00635F63">
        <w:rPr>
          <w:noProof/>
          <w:lang w:val="sr-Cyrl-CS"/>
        </w:rPr>
        <w:t>-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>-</w:t>
      </w:r>
      <w:r>
        <w:rPr>
          <w:noProof/>
          <w:lang w:val="sr-Cyrl-CS"/>
        </w:rPr>
        <w:t>ратинг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цлаусе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цовенант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регардинг</w:t>
      </w:r>
      <w:r w:rsidR="000D20AB" w:rsidRPr="00635F63">
        <w:rPr>
          <w:noProof/>
          <w:lang w:val="sr-Cyrl-CS"/>
        </w:rPr>
        <w:t xml:space="preserve"> </w:t>
      </w:r>
      <w:r>
        <w:rPr>
          <w:i/>
          <w:noProof/>
          <w:lang w:val="sr-Cyrl-CS"/>
        </w:rPr>
        <w:t>пари</w:t>
      </w:r>
      <w:r w:rsidR="00C83DD6" w:rsidRPr="00635F63">
        <w:rPr>
          <w:i/>
          <w:noProof/>
          <w:lang w:val="sr-Cyrl-CS"/>
        </w:rPr>
        <w:t xml:space="preserve"> </w:t>
      </w:r>
      <w:r>
        <w:rPr>
          <w:i/>
          <w:noProof/>
          <w:lang w:val="sr-Cyrl-CS"/>
        </w:rPr>
        <w:t>пассу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ранкинг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цросс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стрицтер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0D20AB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D20A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D20AB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0D20A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0D20AB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20A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0D20AB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0D20AB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фавоур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1F7402D5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409D7747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73F5A6B9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3209EF6F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184" w:name="_Toc447201624"/>
      <w:bookmarkEnd w:id="184"/>
    </w:p>
    <w:p w14:paraId="42334247" w14:textId="72B6B8D6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Виситс</w:t>
      </w:r>
    </w:p>
    <w:p w14:paraId="4382662C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7C9691A7" w14:textId="2D1CD179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85" w:name="_Ref426640702"/>
      <w:bookmarkStart w:id="186" w:name="_Ref427242000"/>
      <w:bookmarkStart w:id="187" w:name="_Toc447201625"/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</w:t>
      </w:r>
      <w:bookmarkEnd w:id="185"/>
      <w:bookmarkEnd w:id="186"/>
      <w:bookmarkEnd w:id="187"/>
      <w:r>
        <w:rPr>
          <w:noProof/>
          <w:lang w:val="sr-Cyrl-CS"/>
        </w:rPr>
        <w:t>т</w:t>
      </w:r>
    </w:p>
    <w:p w14:paraId="375EB48C" w14:textId="11D07B08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>:</w:t>
      </w:r>
    </w:p>
    <w:p w14:paraId="47412285" w14:textId="52FC2B7F" w:rsidR="00DF043D" w:rsidRPr="00635F63" w:rsidRDefault="00635F63">
      <w:pPr>
        <w:pStyle w:val="NoIndentEIB"/>
        <w:numPr>
          <w:ilvl w:val="0"/>
          <w:numId w:val="36"/>
        </w:numPr>
        <w:rPr>
          <w:noProof/>
          <w:lang w:val="sr-Cyrl-CS"/>
        </w:rPr>
      </w:pPr>
      <w:bookmarkStart w:id="188" w:name="_Ref427251917"/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:</w:t>
      </w:r>
      <w:bookmarkEnd w:id="188"/>
    </w:p>
    <w:p w14:paraId="28D622FB" w14:textId="3B752895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4E081A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CNDJ6nn5us4RjIIAqgBLqQsCAAAACAAAAA4AAABfAFIAZQBmADQAMgA3ADAAMwA5ADQAMgA5AAAA
</w:fldData>
        </w:fldChar>
      </w:r>
      <w:r w:rsidR="004E081A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E081A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E081A" w:rsidRPr="00635F63">
        <w:rPr>
          <w:noProof/>
          <w:lang w:val="sr-Cyrl-CS"/>
        </w:rPr>
        <w:instrText>427039429 \</w:instrText>
      </w:r>
      <w:r>
        <w:rPr>
          <w:noProof/>
          <w:lang w:val="sr-Cyrl-CS"/>
        </w:rPr>
        <w:instrText>р</w:instrText>
      </w:r>
      <w:r w:rsidR="004E081A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E081A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.2</w:t>
      </w:r>
      <w:r w:rsidR="00D030BD" w:rsidRPr="00635F63">
        <w:rPr>
          <w:noProof/>
          <w:lang w:val="sr-Cyrl-CS"/>
        </w:rPr>
        <w:fldChar w:fldCharType="end"/>
      </w:r>
      <w:r w:rsidR="002004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</w:p>
    <w:p w14:paraId="3A08C8C8" w14:textId="46EC3F3A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фуртхер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процуремент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имплементатион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маттерс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A03183" w:rsidRPr="00635F63">
        <w:rPr>
          <w:noProof/>
          <w:lang w:val="sr-Cyrl-CS"/>
        </w:rPr>
        <w:t>,</w:t>
      </w:r>
    </w:p>
    <w:p w14:paraId="7E0B7313" w14:textId="09025614" w:rsidR="00DF043D" w:rsidRPr="00635F63" w:rsidRDefault="00635F63" w:rsidP="00B60EF3">
      <w:pPr>
        <w:ind w:left="1418"/>
        <w:rPr>
          <w:noProof/>
          <w:lang w:val="sr-Cyrl-CS"/>
        </w:rPr>
      </w:pPr>
      <w:r>
        <w:rPr>
          <w:noProof/>
          <w:lang w:val="sr-Cyrl-CS"/>
        </w:rPr>
        <w:lastRenderedPageBreak/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рецтиф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омиссион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ремед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дефициенц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феасибле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емпло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стафф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цонсултант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ассистанце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DF043D" w:rsidRPr="00635F63">
        <w:rPr>
          <w:noProof/>
          <w:lang w:val="sr-Cyrl-CS"/>
        </w:rPr>
        <w:t>;</w:t>
      </w:r>
    </w:p>
    <w:p w14:paraId="184A989D" w14:textId="5B864510" w:rsidR="00DF043D" w:rsidRPr="00635F63" w:rsidRDefault="00635F63">
      <w:pPr>
        <w:pStyle w:val="NoIndentEIB"/>
        <w:numPr>
          <w:ilvl w:val="0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субмит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алсо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дисцлосурес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алиа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прице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десигн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планс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тиметабле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пендитуре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программе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>;</w:t>
      </w:r>
    </w:p>
    <w:p w14:paraId="00CD8A7E" w14:textId="0EAEB2F1" w:rsidR="00DF043D" w:rsidRPr="00635F63" w:rsidRDefault="00635F63">
      <w:pPr>
        <w:pStyle w:val="NoIndentEIB"/>
        <w:numPr>
          <w:ilvl w:val="0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промптл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</w:p>
    <w:p w14:paraId="6846B3E0" w14:textId="0B7C9903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протест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инитиатед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објецтион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раисед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тхирд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генуине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цомплаинт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Енвиронментал</w:t>
      </w:r>
      <w:r w:rsidR="005940A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Цлаим</w:t>
      </w:r>
      <w:r w:rsidR="005940A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пендинг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тхреатенед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агаинст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маттерс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аффецтинг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</w:p>
    <w:p w14:paraId="7B6F89BD" w14:textId="6E057BD0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субстантиалл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прејудице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</w:p>
    <w:p w14:paraId="01041C83" w14:textId="5916E631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генуине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аллегатион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цомплаинт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Цриминал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Оффенцес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</w:p>
    <w:p w14:paraId="15C68304" w14:textId="101DA8C3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w; </w:t>
      </w:r>
    </w:p>
    <w:p w14:paraId="7B9CF77C" w14:textId="6701D5C6" w:rsidR="00DF043D" w:rsidRPr="00635F63" w:rsidRDefault="00635F63">
      <w:pPr>
        <w:pStyle w:val="NoIndentEIB"/>
        <w:numPr>
          <w:ilvl w:val="1"/>
          <w:numId w:val="36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суспенсион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ревоцатион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модифицатион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Енвиронментал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Аппровал</w:t>
      </w:r>
      <w:r w:rsidR="00DF043D" w:rsidRPr="00635F63">
        <w:rPr>
          <w:noProof/>
          <w:lang w:val="sr-Cyrl-CS"/>
        </w:rPr>
        <w:t xml:space="preserve">, </w:t>
      </w:r>
    </w:p>
    <w:p w14:paraId="4FCF3CE1" w14:textId="5EDA9028" w:rsidR="00DF043D" w:rsidRPr="00635F63" w:rsidRDefault="00635F63">
      <w:pPr>
        <w:pStyle w:val="NoIndentEIB"/>
        <w:ind w:left="1423"/>
        <w:rPr>
          <w:noProof/>
          <w:lang w:val="sr-Cyrl-CS"/>
        </w:rPr>
      </w:pP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маттерс</w:t>
      </w:r>
      <w:r w:rsidR="006B0A8C" w:rsidRPr="00635F63">
        <w:rPr>
          <w:noProof/>
          <w:lang w:val="sr-Cyrl-CS"/>
        </w:rPr>
        <w:t>;</w:t>
      </w:r>
    </w:p>
    <w:p w14:paraId="5C5F6A50" w14:textId="72A2C366" w:rsidR="00B80223" w:rsidRPr="00635F63" w:rsidRDefault="00635F63" w:rsidP="00B60EF3">
      <w:pPr>
        <w:keepLines/>
        <w:numPr>
          <w:ilvl w:val="0"/>
          <w:numId w:val="56"/>
        </w:numPr>
        <w:tabs>
          <w:tab w:val="clear" w:pos="1559"/>
        </w:tabs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Cyrl-CS"/>
        </w:rPr>
      </w:pPr>
      <w:r>
        <w:rPr>
          <w:noProof/>
          <w:lang w:val="sr-Cyrl-CS"/>
        </w:rPr>
        <w:t>деливер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8022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респецтивел</w:t>
      </w:r>
      <w:r w:rsidR="00B8022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специфиед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B80223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анд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маннер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B8022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B8022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доцументс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Енглисх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аццомпаниед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B8022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Енглисх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транслатион</w:t>
      </w:r>
      <w:r w:rsidR="00B8022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евиденцинг</w:t>
      </w:r>
      <w:r w:rsidR="00B80223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уалиф</w:t>
      </w:r>
      <w:r w:rsidR="00B80223" w:rsidRPr="00635F63">
        <w:rPr>
          <w:noProof/>
          <w:lang w:val="sr-Cyrl-CS"/>
        </w:rPr>
        <w:t>y</w:t>
      </w:r>
      <w:r>
        <w:rPr>
          <w:noProof/>
          <w:lang w:val="sr-Cyrl-CS"/>
        </w:rPr>
        <w:t>инг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B80223" w:rsidRPr="00635F63">
        <w:rPr>
          <w:noProof/>
          <w:lang w:val="sr-Cyrl-CS"/>
        </w:rPr>
        <w:t>x</w:t>
      </w:r>
      <w:r>
        <w:rPr>
          <w:noProof/>
          <w:lang w:val="sr-Cyrl-CS"/>
        </w:rPr>
        <w:t>пендитуре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B80223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респецтиве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B80223" w:rsidRPr="00635F63">
        <w:rPr>
          <w:noProof/>
          <w:lang w:val="sr-Cyrl-CS"/>
        </w:rPr>
        <w:t>:</w:t>
      </w:r>
    </w:p>
    <w:p w14:paraId="537E7274" w14:textId="5B1CC9B2" w:rsidR="00B80223" w:rsidRPr="00635F63" w:rsidRDefault="00B80223" w:rsidP="00B60EF3">
      <w:pPr>
        <w:keepLines/>
        <w:numPr>
          <w:ilvl w:val="0"/>
          <w:numId w:val="55"/>
        </w:numPr>
        <w:tabs>
          <w:tab w:val="clear" w:pos="2164"/>
        </w:tabs>
        <w:overflowPunct w:val="0"/>
        <w:autoSpaceDE w:val="0"/>
        <w:autoSpaceDN w:val="0"/>
        <w:adjustRightInd w:val="0"/>
        <w:ind w:left="1980" w:hanging="562"/>
        <w:textAlignment w:val="baseline"/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итхин</w:t>
      </w:r>
      <w:r w:rsidRPr="00635F63">
        <w:rPr>
          <w:noProof/>
          <w:lang w:val="sr-Cyrl-CS"/>
        </w:rPr>
        <w:t xml:space="preserve"> 90 (</w:t>
      </w:r>
      <w:r w:rsidR="00635F63">
        <w:rPr>
          <w:noProof/>
          <w:lang w:val="sr-Cyrl-CS"/>
        </w:rPr>
        <w:t>нинет</w:t>
      </w:r>
      <w:r w:rsidRPr="00635F63">
        <w:rPr>
          <w:noProof/>
          <w:lang w:val="sr-Cyrl-CS"/>
        </w:rPr>
        <w:t xml:space="preserve">y)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>, 75% (</w:t>
      </w:r>
      <w:r w:rsidR="00635F63">
        <w:rPr>
          <w:noProof/>
          <w:lang w:val="sr-Cyrl-CS"/>
        </w:rPr>
        <w:t>севент</w:t>
      </w:r>
      <w:r w:rsidRPr="00635F63">
        <w:rPr>
          <w:noProof/>
          <w:lang w:val="sr-Cyrl-CS"/>
        </w:rPr>
        <w:t>y-</w:t>
      </w:r>
      <w:r w:rsidR="00635F63">
        <w:rPr>
          <w:noProof/>
          <w:lang w:val="sr-Cyrl-CS"/>
        </w:rPr>
        <w:t>фиве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плус</w:t>
      </w:r>
      <w:r w:rsidRPr="00635F63">
        <w:rPr>
          <w:noProof/>
          <w:lang w:val="sr-Cyrl-CS"/>
        </w:rPr>
        <w:t xml:space="preserve"> 100% (</w:t>
      </w:r>
      <w:r w:rsidR="00635F63">
        <w:rPr>
          <w:noProof/>
          <w:lang w:val="sr-Cyrl-CS"/>
        </w:rPr>
        <w:t>оне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хундред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превиоусл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дисбурсед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Транцхес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</w:p>
    <w:p w14:paraId="34F99B7E" w14:textId="166BE36A" w:rsidR="00B80223" w:rsidRPr="00635F63" w:rsidRDefault="00B80223" w:rsidP="00B60EF3">
      <w:pPr>
        <w:keepLines/>
        <w:numPr>
          <w:ilvl w:val="0"/>
          <w:numId w:val="55"/>
        </w:numPr>
        <w:tabs>
          <w:tab w:val="clear" w:pos="2164"/>
        </w:tabs>
        <w:overflowPunct w:val="0"/>
        <w:autoSpaceDE w:val="0"/>
        <w:autoSpaceDN w:val="0"/>
        <w:adjustRightInd w:val="0"/>
        <w:ind w:left="1980" w:hanging="562"/>
        <w:textAlignment w:val="baseline"/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итхин</w:t>
      </w:r>
      <w:r w:rsidRPr="00635F63">
        <w:rPr>
          <w:noProof/>
          <w:lang w:val="sr-Cyrl-CS"/>
        </w:rPr>
        <w:t xml:space="preserve"> 120 (</w:t>
      </w:r>
      <w:r w:rsidR="00635F63">
        <w:rPr>
          <w:noProof/>
          <w:lang w:val="sr-Cyrl-CS"/>
        </w:rPr>
        <w:t>оне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хундред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ент</w:t>
      </w:r>
      <w:r w:rsidRPr="00635F63">
        <w:rPr>
          <w:noProof/>
          <w:lang w:val="sr-Cyrl-CS"/>
        </w:rPr>
        <w:t xml:space="preserve">y)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дисбурсемент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>, 100% (</w:t>
      </w:r>
      <w:r w:rsidR="00635F63">
        <w:rPr>
          <w:noProof/>
          <w:lang w:val="sr-Cyrl-CS"/>
        </w:rPr>
        <w:t>оне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хундред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амоунт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плус</w:t>
      </w:r>
      <w:r w:rsidRPr="00635F63">
        <w:rPr>
          <w:noProof/>
          <w:lang w:val="sr-Cyrl-CS"/>
        </w:rPr>
        <w:t xml:space="preserve"> 100% (</w:t>
      </w:r>
      <w:r w:rsidR="00635F63">
        <w:rPr>
          <w:noProof/>
          <w:lang w:val="sr-Cyrl-CS"/>
        </w:rPr>
        <w:t>оне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хундред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цент</w:t>
      </w:r>
      <w:r w:rsidR="00692B97" w:rsidRPr="00635F63">
        <w:rPr>
          <w:noProof/>
          <w:lang w:val="sr-Cyrl-CS"/>
        </w:rPr>
        <w:t>.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алл</w:t>
      </w:r>
      <w:r w:rsidR="006B0A8C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превиоусл</w:t>
      </w:r>
      <w:r w:rsidR="006B0A8C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дисбурсед</w:t>
      </w:r>
      <w:r w:rsidR="006B0A8C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Транцхес</w:t>
      </w:r>
      <w:r w:rsidR="006B0A8C"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</w:p>
    <w:p w14:paraId="66CEF1F6" w14:textId="466808B5" w:rsidR="00DF043D" w:rsidRPr="00635F63" w:rsidRDefault="00766FF2" w:rsidP="00B60EF3">
      <w:pPr>
        <w:keepLines/>
        <w:overflowPunct w:val="0"/>
        <w:autoSpaceDE w:val="0"/>
        <w:autoSpaceDN w:val="0"/>
        <w:adjustRightInd w:val="0"/>
        <w:ind w:left="1418" w:hanging="567"/>
        <w:textAlignment w:val="baseline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провиде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>:</w:t>
      </w:r>
    </w:p>
    <w:p w14:paraId="2C254542" w14:textId="02EF452F" w:rsidR="00DF043D" w:rsidRPr="00635F63" w:rsidRDefault="00766FF2">
      <w:pPr>
        <w:pStyle w:val="NoIndentEIB"/>
        <w:ind w:left="1990" w:hanging="572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и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цертифицате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инсурерс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схо</w:t>
      </w:r>
      <w:r w:rsidR="00DF043D"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фулфилмент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уирементс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="008A2DAD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CNDJ6nn5us4RjIIAqgBLqQsCAAAACAAAAA4AAABfAFIAZQBmADQAMgA3ADAAMwA5ADUAMQA0AAAA
</w:fldData>
        </w:fldChar>
      </w:r>
      <w:r w:rsidR="008A2DAD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8A2DAD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8A2DAD" w:rsidRPr="00635F63">
        <w:rPr>
          <w:noProof/>
          <w:lang w:val="sr-Cyrl-CS"/>
        </w:rPr>
        <w:instrText>427039514 \</w:instrText>
      </w:r>
      <w:r w:rsidR="00635F63">
        <w:rPr>
          <w:noProof/>
          <w:lang w:val="sr-Cyrl-CS"/>
        </w:rPr>
        <w:instrText>р</w:instrText>
      </w:r>
      <w:r w:rsidR="008A2DAD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8A2DA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6.5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CNDJ6nn5us4RjIIAqgBLqQsCAAAACAAAAA4AAABfAFIAZQBmADQAMgA2ADkANQAxADUAMAA2AAAA
</w:fldData>
        </w:fldChar>
      </w:r>
      <w:r w:rsidR="008A2DAD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8A2DAD" w:rsidRPr="00635F63">
        <w:rPr>
          <w:noProof/>
          <w:lang w:val="sr-Cyrl-CS"/>
        </w:rPr>
        <w:instrText xml:space="preserve"> _</w:instrText>
      </w:r>
      <w:r w:rsidR="00635F63">
        <w:rPr>
          <w:noProof/>
          <w:lang w:val="sr-Cyrl-CS"/>
        </w:rPr>
        <w:instrText>Реф</w:instrText>
      </w:r>
      <w:r w:rsidR="008A2DAD" w:rsidRPr="00635F63">
        <w:rPr>
          <w:noProof/>
          <w:lang w:val="sr-Cyrl-CS"/>
        </w:rPr>
        <w:instrText>426951506 \</w:instrText>
      </w:r>
      <w:r w:rsidR="00635F63">
        <w:rPr>
          <w:noProof/>
          <w:lang w:val="sr-Cyrl-CS"/>
        </w:rPr>
        <w:instrText>р</w:instrText>
      </w:r>
      <w:r w:rsidR="008A2DAD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8A2DA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;</w:t>
      </w:r>
      <w:r w:rsidR="00A278D5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</w:p>
    <w:p w14:paraId="2CDEB51E" w14:textId="26C07643" w:rsidR="00DF043D" w:rsidRPr="00635F63" w:rsidRDefault="00766FF2" w:rsidP="00B60EF3">
      <w:pPr>
        <w:pStyle w:val="NoIndentEIB"/>
        <w:spacing w:after="0"/>
        <w:ind w:left="1991" w:hanging="573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ии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y,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лист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полициес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форце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цоверинг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инсуред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проперт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форминг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цонфирматион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цуррент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премиумс</w:t>
      </w:r>
      <w:r w:rsidR="00DF043D" w:rsidRPr="00635F63">
        <w:rPr>
          <w:noProof/>
          <w:lang w:val="sr-Cyrl-CS"/>
        </w:rPr>
        <w:t>.</w:t>
      </w:r>
    </w:p>
    <w:p w14:paraId="76D705F4" w14:textId="77777777" w:rsidR="00A35A65" w:rsidRPr="00635F63" w:rsidRDefault="00A35A65" w:rsidP="00B60EF3">
      <w:pPr>
        <w:pStyle w:val="NoIndentEIB"/>
        <w:spacing w:after="0"/>
        <w:ind w:left="1991" w:hanging="573"/>
        <w:rPr>
          <w:noProof/>
          <w:lang w:val="sr-Cyrl-CS"/>
        </w:rPr>
      </w:pPr>
    </w:p>
    <w:p w14:paraId="320C5B7A" w14:textId="77777777" w:rsidR="00A35A65" w:rsidRPr="00635F63" w:rsidRDefault="00A35A65" w:rsidP="00B60EF3">
      <w:pPr>
        <w:pStyle w:val="NoIndentEIB"/>
        <w:spacing w:after="0"/>
        <w:ind w:left="1991" w:hanging="573"/>
        <w:rPr>
          <w:noProof/>
          <w:lang w:val="sr-Cyrl-CS"/>
        </w:rPr>
      </w:pPr>
    </w:p>
    <w:p w14:paraId="1F1E1823" w14:textId="5A62CF5F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89" w:name="_Toc447201626"/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</w:t>
      </w:r>
      <w:bookmarkEnd w:id="189"/>
      <w:r>
        <w:rPr>
          <w:noProof/>
          <w:lang w:val="sr-Cyrl-CS"/>
        </w:rPr>
        <w:t>р</w:t>
      </w:r>
    </w:p>
    <w:p w14:paraId="6090AEC2" w14:textId="5CF0534D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>:</w:t>
      </w:r>
    </w:p>
    <w:p w14:paraId="298D4396" w14:textId="495314E9" w:rsidR="00DF043D" w:rsidRPr="00635F63" w:rsidRDefault="00635F63">
      <w:pPr>
        <w:pStyle w:val="NoIndentEIB"/>
        <w:numPr>
          <w:ilvl w:val="0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енсуре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аццоунтинг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рецордс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фулл</w:t>
      </w:r>
      <w:r w:rsidR="00B8022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рефлецт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оператионс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релатинг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B80223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B80223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B8022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B80223" w:rsidRPr="00635F63">
        <w:rPr>
          <w:noProof/>
          <w:lang w:val="sr-Cyrl-CS"/>
        </w:rPr>
        <w:t>;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</w:p>
    <w:p w14:paraId="2B6695AE" w14:textId="76EF76AE" w:rsidR="00DF043D" w:rsidRPr="00635F63" w:rsidRDefault="00635F63">
      <w:pPr>
        <w:pStyle w:val="NoIndentEIB"/>
        <w:numPr>
          <w:ilvl w:val="0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информ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</w:p>
    <w:p w14:paraId="1988F2EE" w14:textId="4FA452E2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индебтеднесс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; </w:t>
      </w:r>
    </w:p>
    <w:p w14:paraId="35DC4936" w14:textId="46F9648D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децисион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цонститутес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>;</w:t>
      </w:r>
    </w:p>
    <w:p w14:paraId="5EF171A9" w14:textId="7CFF2008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интентион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Сецурит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ассетс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фавоур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тхирд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>y;</w:t>
      </w:r>
    </w:p>
    <w:p w14:paraId="6FA24073" w14:textId="44CF8E6F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интентион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селл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трансфер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леасе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диспосе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ассетс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цоулд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триггер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бреацх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2A3EC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8F3B9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CNDJ6nn5us4RjIIAqgBLqQsCAAAACAAAAA4AAABfAFIAZQBmADQAMgA2ADYANAAwADkAMQAwAAAA
</w:fldData>
        </w:fldChar>
      </w:r>
      <w:r w:rsidR="00EC2C8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C2C8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C2C8E" w:rsidRPr="00635F63">
        <w:rPr>
          <w:noProof/>
          <w:lang w:val="sr-Cyrl-CS"/>
        </w:rPr>
        <w:instrText>426640910 \</w:instrText>
      </w:r>
      <w:r>
        <w:rPr>
          <w:noProof/>
          <w:lang w:val="sr-Cyrl-CS"/>
        </w:rPr>
        <w:instrText>р</w:instrText>
      </w:r>
      <w:r w:rsidR="00EC2C8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C2C8E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6.7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;</w:t>
      </w:r>
    </w:p>
    <w:p w14:paraId="3E8F76BC" w14:textId="615A650E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интентион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релин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уисх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нерсхип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цомпонент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</w:p>
    <w:p w14:paraId="20CAE6FC" w14:textId="63FE230D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ликел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субстантиал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фулфилмент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;</w:t>
      </w:r>
    </w:p>
    <w:p w14:paraId="230C1F79" w14:textId="10AE7BBA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тхреатенед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антиципатед</w:t>
      </w:r>
      <w:r w:rsidR="00DF043D" w:rsidRPr="00635F63">
        <w:rPr>
          <w:noProof/>
          <w:lang w:val="sr-Cyrl-CS"/>
        </w:rPr>
        <w:t xml:space="preserve">; </w:t>
      </w:r>
    </w:p>
    <w:p w14:paraId="23203B34" w14:textId="49AF14BF" w:rsidR="00DF043D" w:rsidRPr="00635F63" w:rsidRDefault="00635F63">
      <w:pPr>
        <w:pStyle w:val="NoIndentEIB"/>
        <w:numPr>
          <w:ilvl w:val="1"/>
          <w:numId w:val="37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меасуре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8F3B9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CNDJ6nn5us4RjIIAqgBLqQsCAAAACAAAAA4AAABfAFIAZQBmADQAMgA3ADAAMwA5ADgAMQA1AAAA
</w:fldData>
        </w:fldChar>
      </w:r>
      <w:r w:rsidR="008F3B9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8F3B9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8F3B93" w:rsidRPr="00635F63">
        <w:rPr>
          <w:noProof/>
          <w:lang w:val="sr-Cyrl-CS"/>
        </w:rPr>
        <w:instrText>427039815 \</w:instrText>
      </w:r>
      <w:r>
        <w:rPr>
          <w:noProof/>
          <w:lang w:val="sr-Cyrl-CS"/>
        </w:rPr>
        <w:instrText>р</w:instrText>
      </w:r>
      <w:r w:rsidR="008F3B9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8F3B9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6.5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CNDJ6nn5us4RjIIAqgBLqQsCAAAACAAAAA4AAABfAFIAZQBmADQAMgA3ADAAMwA5ADgANQA3AAAA
</w:fldData>
        </w:fldChar>
      </w:r>
      <w:r w:rsidR="008F3B93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8F3B93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8F3B93" w:rsidRPr="00635F63">
        <w:rPr>
          <w:noProof/>
          <w:lang w:val="sr-Cyrl-CS"/>
        </w:rPr>
        <w:instrText>427039857 \</w:instrText>
      </w:r>
      <w:r>
        <w:rPr>
          <w:noProof/>
          <w:lang w:val="sr-Cyrl-CS"/>
        </w:rPr>
        <w:instrText>р</w:instrText>
      </w:r>
      <w:r w:rsidR="008F3B93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8F3B93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ф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2004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E12796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268BEFFE" w14:textId="0025D316" w:rsidR="00DF043D" w:rsidRPr="00635F63" w:rsidRDefault="00635F63" w:rsidP="00B60EF3">
      <w:pPr>
        <w:pStyle w:val="NoIndentEIB"/>
        <w:numPr>
          <w:ilvl w:val="1"/>
          <w:numId w:val="37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литигатион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арбитратион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процеедингс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инвестигатион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тхреатенед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>.</w:t>
      </w:r>
    </w:p>
    <w:p w14:paraId="61829C4B" w14:textId="77777777" w:rsidR="00A35A65" w:rsidRPr="00635F63" w:rsidRDefault="00A35A65" w:rsidP="00B60EF3">
      <w:pPr>
        <w:pStyle w:val="NoIndentEIB"/>
        <w:spacing w:after="0"/>
        <w:rPr>
          <w:noProof/>
          <w:lang w:val="sr-Cyrl-CS"/>
        </w:rPr>
      </w:pPr>
    </w:p>
    <w:p w14:paraId="6AB2CBD9" w14:textId="77777777" w:rsidR="00A35A65" w:rsidRPr="00635F63" w:rsidRDefault="00A35A65" w:rsidP="00B60EF3">
      <w:pPr>
        <w:pStyle w:val="NoIndentEIB"/>
        <w:spacing w:after="0"/>
        <w:rPr>
          <w:noProof/>
          <w:lang w:val="sr-Cyrl-CS"/>
        </w:rPr>
      </w:pPr>
    </w:p>
    <w:p w14:paraId="68434588" w14:textId="6827771C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90" w:name="_Toc447201627"/>
      <w:r>
        <w:rPr>
          <w:noProof/>
          <w:lang w:val="sr-Cyrl-CS"/>
        </w:rPr>
        <w:t>Виситс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</w:t>
      </w:r>
      <w:bookmarkEnd w:id="190"/>
      <w:r>
        <w:rPr>
          <w:noProof/>
          <w:lang w:val="sr-Cyrl-CS"/>
        </w:rPr>
        <w:t>к</w:t>
      </w:r>
    </w:p>
    <w:p w14:paraId="77CF5C5A" w14:textId="3BBFAFD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елл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институтионс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мандатор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w, </w:t>
      </w:r>
    </w:p>
    <w:p w14:paraId="6916E2C0" w14:textId="25154484" w:rsidR="00DF043D" w:rsidRPr="00635F63" w:rsidRDefault="00635F63">
      <w:pPr>
        <w:pStyle w:val="NoIndentEIB"/>
        <w:numPr>
          <w:ilvl w:val="0"/>
          <w:numId w:val="38"/>
        </w:numPr>
        <w:rPr>
          <w:noProof/>
          <w:lang w:val="sr-Cyrl-CS"/>
        </w:rPr>
      </w:pP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висит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ситес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инсталлатионс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оркс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2E7752" w:rsidRPr="00635F63">
        <w:rPr>
          <w:noProof/>
          <w:lang w:val="sr-Cyrl-CS"/>
        </w:rPr>
        <w:t>;</w:t>
      </w:r>
    </w:p>
    <w:p w14:paraId="2E05DBE8" w14:textId="0A5C8A96" w:rsidR="00DF043D" w:rsidRPr="00635F63" w:rsidRDefault="00635F63">
      <w:pPr>
        <w:pStyle w:val="NoIndentEIB"/>
        <w:numPr>
          <w:ilvl w:val="0"/>
          <w:numId w:val="38"/>
        </w:numPr>
        <w:rPr>
          <w:noProof/>
          <w:lang w:val="sr-Cyrl-CS"/>
        </w:rPr>
      </w:pP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интервие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репресентативес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обструцт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цонтацтс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инволвед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аффецтед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31D22C4C" w14:textId="2AA31166" w:rsidR="00DF043D" w:rsidRPr="00635F63" w:rsidRDefault="00635F63">
      <w:pPr>
        <w:pStyle w:val="NoIndentEIB"/>
        <w:numPr>
          <w:ilvl w:val="0"/>
          <w:numId w:val="38"/>
        </w:numPr>
        <w:rPr>
          <w:noProof/>
          <w:lang w:val="sr-Cyrl-CS"/>
        </w:rPr>
      </w:pP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боокс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рецордс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цопиес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пермиттед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w.</w:t>
      </w:r>
    </w:p>
    <w:p w14:paraId="66FA315B" w14:textId="446F2652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ассистанце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десцрибед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DF043D" w:rsidRPr="00635F63">
        <w:rPr>
          <w:noProof/>
          <w:lang w:val="sr-Cyrl-CS"/>
        </w:rPr>
        <w:t xml:space="preserve">. </w:t>
      </w:r>
    </w:p>
    <w:p w14:paraId="2744506B" w14:textId="7C0CD34F" w:rsidR="00A35A65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ацкно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цомпетент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институтион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мандатор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w.</w:t>
      </w:r>
    </w:p>
    <w:p w14:paraId="02CDE2FB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2F895CF3" w14:textId="5643B35B" w:rsidR="00DF043D" w:rsidRPr="00635F63" w:rsidRDefault="00DF043D" w:rsidP="00B60EF3">
      <w:pPr>
        <w:spacing w:after="0"/>
        <w:rPr>
          <w:noProof/>
          <w:lang w:val="sr-Cyrl-CS"/>
        </w:rPr>
      </w:pPr>
    </w:p>
    <w:p w14:paraId="43BF9EBC" w14:textId="10589844" w:rsidR="000D6A03" w:rsidRPr="00635F63" w:rsidRDefault="00635F63" w:rsidP="00B60EF3">
      <w:pPr>
        <w:pStyle w:val="Heading2"/>
        <w:spacing w:before="0" w:after="120"/>
        <w:ind w:left="851"/>
        <w:rPr>
          <w:bCs w:val="0"/>
          <w:noProof/>
          <w:lang w:val="sr-Cyrl-CS"/>
        </w:rPr>
      </w:pPr>
      <w:bookmarkStart w:id="191" w:name="_Toc447201628"/>
      <w:r>
        <w:rPr>
          <w:bCs w:val="0"/>
          <w:noProof/>
          <w:lang w:val="sr-Cyrl-CS"/>
        </w:rPr>
        <w:t>Инвестигатионс</w:t>
      </w:r>
      <w:r w:rsidR="000D6A03" w:rsidRPr="00635F63">
        <w:rPr>
          <w:bCs w:val="0"/>
          <w:noProof/>
          <w:lang w:val="sr-Cyrl-CS"/>
        </w:rPr>
        <w:t xml:space="preserve"> </w:t>
      </w:r>
      <w:r>
        <w:rPr>
          <w:bCs w:val="0"/>
          <w:noProof/>
          <w:lang w:val="sr-Cyrl-CS"/>
        </w:rPr>
        <w:t>анд</w:t>
      </w:r>
      <w:r w:rsidR="000D6A03" w:rsidRPr="00635F63">
        <w:rPr>
          <w:bCs w:val="0"/>
          <w:noProof/>
          <w:lang w:val="sr-Cyrl-CS"/>
        </w:rPr>
        <w:t xml:space="preserve"> </w:t>
      </w:r>
      <w:r>
        <w:rPr>
          <w:bCs w:val="0"/>
          <w:noProof/>
          <w:lang w:val="sr-Cyrl-CS"/>
        </w:rPr>
        <w:t>информатио</w:t>
      </w:r>
      <w:bookmarkEnd w:id="191"/>
      <w:r>
        <w:rPr>
          <w:bCs w:val="0"/>
          <w:noProof/>
          <w:lang w:val="sr-Cyrl-CS"/>
        </w:rPr>
        <w:t>н</w:t>
      </w:r>
    </w:p>
    <w:p w14:paraId="29397594" w14:textId="3C2E17EE" w:rsidR="000D6A03" w:rsidRPr="00635F63" w:rsidRDefault="00635F63" w:rsidP="00B60EF3">
      <w:pPr>
        <w:ind w:left="854" w:hanging="3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D6A03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ундертакес</w:t>
      </w:r>
      <w:r w:rsidR="000D6A03" w:rsidRPr="00635F63">
        <w:rPr>
          <w:noProof/>
          <w:lang w:val="sr-Cyrl-CS"/>
        </w:rPr>
        <w:t>:</w:t>
      </w:r>
    </w:p>
    <w:p w14:paraId="1C607C18" w14:textId="58CF55DD" w:rsidR="000D6A03" w:rsidRPr="00635F63" w:rsidRDefault="00635F63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Cyrl-CS"/>
        </w:rPr>
      </w:pP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</w:t>
      </w:r>
      <w:r w:rsidR="000D6A03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инвестигате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D6A03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терминате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аллегед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суспецтед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натуре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десцрибед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0D6A03" w:rsidRPr="00635F63">
        <w:rPr>
          <w:noProof/>
          <w:lang w:val="sr-Cyrl-CS"/>
        </w:rPr>
        <w:t xml:space="preserve"> 6.8;</w:t>
      </w:r>
    </w:p>
    <w:p w14:paraId="3C856994" w14:textId="23C99E0D" w:rsidR="00C91F16" w:rsidRPr="00635F63" w:rsidRDefault="00635F63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ind w:hanging="589"/>
        <w:textAlignment w:val="baseline"/>
        <w:rPr>
          <w:noProof/>
          <w:lang w:val="sr-Cyrl-CS"/>
        </w:rPr>
      </w:pP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иммедиател</w:t>
      </w:r>
      <w:r w:rsidR="00C91F16" w:rsidRPr="00635F63">
        <w:rPr>
          <w:noProof/>
          <w:lang w:val="sr-Cyrl-CS"/>
        </w:rPr>
        <w:t>y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91F16" w:rsidRPr="00635F63">
        <w:rPr>
          <w:noProof/>
          <w:lang w:val="sr-Cyrl-CS"/>
        </w:rPr>
        <w:t>:</w:t>
      </w:r>
    </w:p>
    <w:p w14:paraId="653029D5" w14:textId="02C24A19" w:rsidR="000D6A03" w:rsidRPr="00635F63" w:rsidRDefault="00635F63">
      <w:pPr>
        <w:pStyle w:val="NoIndentEIB"/>
        <w:numPr>
          <w:ilvl w:val="1"/>
          <w:numId w:val="64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C91F16" w:rsidRPr="00635F63">
        <w:rPr>
          <w:noProof/>
          <w:lang w:val="sr-Cyrl-CS"/>
        </w:rPr>
        <w:t>y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меасурес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такен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сеек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дамагес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респонсибле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лосс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</w:t>
      </w:r>
      <w:r w:rsidR="00C91F16" w:rsidRPr="00635F63">
        <w:rPr>
          <w:noProof/>
          <w:lang w:val="sr-Cyrl-CS"/>
        </w:rPr>
        <w:t>;</w:t>
      </w:r>
    </w:p>
    <w:p w14:paraId="03C1ACC5" w14:textId="16CE445E" w:rsidR="00C91F16" w:rsidRPr="00635F63" w:rsidRDefault="00635F63">
      <w:pPr>
        <w:pStyle w:val="NoIndentEIB"/>
        <w:numPr>
          <w:ilvl w:val="1"/>
          <w:numId w:val="64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инвестигатионс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цонцернинг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интегрит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мемберс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C91F1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C91F16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административе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бод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манагерс</w:t>
      </w:r>
      <w:r w:rsidR="00C91F16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380DB39F" w14:textId="21ED6EDF" w:rsidR="00C91F16" w:rsidRPr="00635F63" w:rsidRDefault="00635F63">
      <w:pPr>
        <w:pStyle w:val="NoIndentEIB"/>
        <w:numPr>
          <w:ilvl w:val="1"/>
          <w:numId w:val="64"/>
        </w:numPr>
        <w:rPr>
          <w:noProof/>
          <w:lang w:val="sr-Cyrl-CS"/>
        </w:rPr>
      </w:pPr>
      <w:r>
        <w:rPr>
          <w:noProof/>
          <w:lang w:val="sr-Cyrl-CS"/>
        </w:rPr>
        <w:t>то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C91F16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пермиттед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C91F16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ан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материал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литигатион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арбитратион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административе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процеедингс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инвестигатион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царриед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C91F1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администратион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симилар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публиц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</w:t>
      </w:r>
      <w:r w:rsidR="00C91F16" w:rsidRPr="00635F63">
        <w:rPr>
          <w:noProof/>
          <w:lang w:val="sr-Cyrl-CS"/>
        </w:rPr>
        <w:t>y, w</w:t>
      </w:r>
      <w:r>
        <w:rPr>
          <w:noProof/>
          <w:lang w:val="sr-Cyrl-CS"/>
        </w:rPr>
        <w:t>хицх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бест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кно</w:t>
      </w:r>
      <w:r w:rsidR="00C91F16" w:rsidRPr="00635F63">
        <w:rPr>
          <w:noProof/>
          <w:lang w:val="sr-Cyrl-CS"/>
        </w:rPr>
        <w:t>w</w:t>
      </w:r>
      <w:r>
        <w:rPr>
          <w:noProof/>
          <w:lang w:val="sr-Cyrl-CS"/>
        </w:rPr>
        <w:t>ледге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белиеф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цуррент</w:t>
      </w:r>
      <w:r w:rsidR="00C91F1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имминент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пендинг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C91F1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Цриминал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Оффенцес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91F1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C91F16" w:rsidRPr="00635F63">
        <w:rPr>
          <w:noProof/>
          <w:lang w:val="sr-Cyrl-CS"/>
        </w:rPr>
        <w:t xml:space="preserve">; </w:t>
      </w:r>
    </w:p>
    <w:p w14:paraId="00B09B21" w14:textId="567A4DEB" w:rsidR="000D6A03" w:rsidRPr="00635F63" w:rsidRDefault="00635F63" w:rsidP="00B60EF3">
      <w:pPr>
        <w:keepLines/>
        <w:numPr>
          <w:ilvl w:val="0"/>
          <w:numId w:val="57"/>
        </w:numPr>
        <w:tabs>
          <w:tab w:val="clear" w:pos="1440"/>
        </w:tabs>
        <w:overflowPunct w:val="0"/>
        <w:autoSpaceDE w:val="0"/>
        <w:autoSpaceDN w:val="0"/>
        <w:adjustRightInd w:val="0"/>
        <w:spacing w:after="0"/>
        <w:ind w:hanging="589"/>
        <w:textAlignment w:val="baseline"/>
        <w:rPr>
          <w:noProof/>
          <w:lang w:val="sr-Cyrl-CS"/>
        </w:rPr>
      </w:pP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фацилитате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инвестигатион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маке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цонцернинг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6A03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</w:t>
      </w:r>
      <w:r w:rsidR="000D6A03" w:rsidRPr="00635F63">
        <w:rPr>
          <w:noProof/>
          <w:lang w:val="sr-Cyrl-CS"/>
        </w:rPr>
        <w:t>.</w:t>
      </w:r>
    </w:p>
    <w:p w14:paraId="123BF597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214968F7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184C992C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4D9CE91D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192" w:name="_Toc447201629"/>
      <w:bookmarkEnd w:id="192"/>
    </w:p>
    <w:p w14:paraId="17A7E19B" w14:textId="3B6ED33E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пенсес</w:t>
      </w:r>
    </w:p>
    <w:p w14:paraId="1E86ADEF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2FCB6D43" w14:textId="34468993" w:rsidR="00DF043D" w:rsidRPr="00635F63" w:rsidRDefault="00635F63" w:rsidP="00B60EF3">
      <w:pPr>
        <w:pStyle w:val="Heading2"/>
        <w:spacing w:before="0" w:after="120"/>
        <w:ind w:left="851" w:hanging="850"/>
        <w:rPr>
          <w:noProof/>
          <w:lang w:val="sr-Cyrl-CS"/>
        </w:rPr>
      </w:pPr>
      <w:bookmarkStart w:id="193" w:name="_Toc447201630"/>
      <w:r>
        <w:rPr>
          <w:noProof/>
          <w:lang w:val="sr-Cyrl-CS"/>
        </w:rPr>
        <w:t>Та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дутиес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</w:t>
      </w:r>
      <w:bookmarkEnd w:id="193"/>
      <w:r>
        <w:rPr>
          <w:noProof/>
          <w:lang w:val="sr-Cyrl-CS"/>
        </w:rPr>
        <w:t>с</w:t>
      </w:r>
    </w:p>
    <w:p w14:paraId="2A2B691A" w14:textId="02A781C0" w:rsidR="007F1055" w:rsidRPr="00635F63" w:rsidRDefault="00635F63" w:rsidP="00B60EF3">
      <w:pPr>
        <w:keepLines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7F1055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7F105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7F1055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интерест</w:t>
      </w:r>
      <w:r w:rsidR="007F1055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индемнитиес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гросс</w:t>
      </w:r>
      <w:r w:rsidR="007F1055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дедуцтион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7F105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натионал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лоцал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импоситионс</w:t>
      </w:r>
      <w:r w:rsidR="007F1055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хатсоевер</w:t>
      </w:r>
      <w:r w:rsidR="007F1055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провидед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7F1055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7F1055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облигед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7F105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дедуцтион</w:t>
      </w:r>
      <w:r w:rsidR="007F1055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ит</w:t>
      </w:r>
      <w:r w:rsidR="007F1055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гросс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7F1055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дедуцтион</w:t>
      </w:r>
      <w:r w:rsidR="007F1055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7F105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7F1055" w:rsidRPr="00635F63">
        <w:rPr>
          <w:noProof/>
          <w:lang w:val="sr-Cyrl-CS"/>
        </w:rPr>
        <w:t>q</w:t>
      </w:r>
      <w:r>
        <w:rPr>
          <w:noProof/>
          <w:lang w:val="sr-Cyrl-CS"/>
        </w:rPr>
        <w:t>уивалент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7F10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7F1055" w:rsidRPr="00635F63">
        <w:rPr>
          <w:noProof/>
          <w:lang w:val="sr-Cyrl-CS"/>
        </w:rPr>
        <w:t>.</w:t>
      </w:r>
    </w:p>
    <w:p w14:paraId="5E6BC20A" w14:textId="2D648B88" w:rsidR="009F0405" w:rsidRPr="00635F63" w:rsidRDefault="00635F63" w:rsidP="00B60EF3">
      <w:pPr>
        <w:keepLines/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дутиес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феес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импоситионс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хатсоевер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натуре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стамп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имплементатион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перфецтион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регистратион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енфорцемент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Сецурит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9F040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9F040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>.</w:t>
      </w:r>
      <w:r w:rsidR="002E7752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цасес</w:t>
      </w:r>
      <w:r w:rsidR="00574687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574687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енсуре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процеедс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574687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574687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тецхницал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цооператион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усед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цустомс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дутиес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Та</w:t>
      </w:r>
      <w:r w:rsidR="00574687" w:rsidRPr="00635F63">
        <w:rPr>
          <w:noProof/>
          <w:lang w:val="sr-Cyrl-CS"/>
        </w:rPr>
        <w:t>x</w:t>
      </w:r>
      <w:r>
        <w:rPr>
          <w:noProof/>
          <w:lang w:val="sr-Cyrl-CS"/>
        </w:rPr>
        <w:t>ес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левиед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574687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ор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территор</w:t>
      </w:r>
      <w:r w:rsidR="00574687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574687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574687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гоодс</w:t>
      </w:r>
      <w:r w:rsidR="00574687" w:rsidRPr="00635F63">
        <w:rPr>
          <w:noProof/>
          <w:lang w:val="sr-Cyrl-CS"/>
        </w:rPr>
        <w:t>, w</w:t>
      </w:r>
      <w:r>
        <w:rPr>
          <w:noProof/>
          <w:lang w:val="sr-Cyrl-CS"/>
        </w:rPr>
        <w:t>оркс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сервицес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процуред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574687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Промотер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574687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574687" w:rsidRPr="00635F63">
        <w:rPr>
          <w:noProof/>
          <w:lang w:val="sr-Cyrl-CS"/>
        </w:rPr>
        <w:t>.</w:t>
      </w:r>
    </w:p>
    <w:p w14:paraId="66FFF14B" w14:textId="77777777" w:rsidR="00A35A65" w:rsidRPr="00635F63" w:rsidRDefault="00A35A65" w:rsidP="00B60EF3">
      <w:pPr>
        <w:keepLines/>
        <w:spacing w:after="0"/>
        <w:rPr>
          <w:noProof/>
          <w:lang w:val="sr-Cyrl-CS"/>
        </w:rPr>
      </w:pPr>
    </w:p>
    <w:p w14:paraId="03D8A729" w14:textId="77777777" w:rsidR="00A35A65" w:rsidRPr="00635F63" w:rsidRDefault="00A35A65" w:rsidP="00B60EF3">
      <w:pPr>
        <w:keepLines/>
        <w:spacing w:after="0"/>
        <w:rPr>
          <w:noProof/>
          <w:lang w:val="sr-Cyrl-CS"/>
        </w:rPr>
      </w:pPr>
    </w:p>
    <w:p w14:paraId="29918C5D" w14:textId="5007B1A6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94" w:name="_Toc447201631"/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</w:t>
      </w:r>
      <w:bookmarkEnd w:id="194"/>
      <w:r>
        <w:rPr>
          <w:noProof/>
          <w:lang w:val="sr-Cyrl-CS"/>
        </w:rPr>
        <w:t>с</w:t>
      </w:r>
    </w:p>
    <w:p w14:paraId="4FC295AA" w14:textId="4D0FBA1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профессионал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банкинг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препаратион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имплементатион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енфорцемент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7E7BB7" w:rsidRPr="00635F63">
        <w:rPr>
          <w:noProof/>
          <w:lang w:val="sr-Cyrl-CS"/>
        </w:rPr>
        <w:t>.</w:t>
      </w:r>
    </w:p>
    <w:p w14:paraId="76F47857" w14:textId="4791F47E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доцументар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суппорт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цхаргес</w:t>
      </w:r>
      <w:r w:rsidR="008F7F0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8F7F00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8F7F00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пенсес</w:t>
      </w:r>
      <w:r w:rsidR="008F7F00" w:rsidRPr="00635F63">
        <w:rPr>
          <w:noProof/>
          <w:lang w:val="sr-Cyrl-CS"/>
        </w:rPr>
        <w:t xml:space="preserve"> 14 (</w:t>
      </w:r>
      <w:r>
        <w:rPr>
          <w:noProof/>
          <w:lang w:val="sr-Cyrl-CS"/>
        </w:rPr>
        <w:t>фоуртеен</w:t>
      </w:r>
      <w:r w:rsidR="008F7F00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642E5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фаллс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CF4A0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Б</w:t>
      </w:r>
      <w:r w:rsidR="001D37C8" w:rsidRPr="00635F63">
        <w:rPr>
          <w:noProof/>
          <w:lang w:val="sr-Cyrl-CS"/>
        </w:rPr>
        <w:t>y w</w:t>
      </w:r>
      <w:r>
        <w:rPr>
          <w:noProof/>
          <w:lang w:val="sr-Cyrl-CS"/>
        </w:rPr>
        <w:t>а</w:t>
      </w:r>
      <w:r w:rsidR="001D37C8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1D37C8" w:rsidRPr="00635F63">
        <w:rPr>
          <w:noProof/>
          <w:lang w:val="sr-Cyrl-CS"/>
        </w:rPr>
        <w:t>x</w:t>
      </w:r>
      <w:r>
        <w:rPr>
          <w:noProof/>
          <w:lang w:val="sr-Cyrl-CS"/>
        </w:rPr>
        <w:t>цептион</w:t>
      </w:r>
      <w:r w:rsidR="00CF4A0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хо</w:t>
      </w:r>
      <w:r w:rsidR="00CF4A0D" w:rsidRPr="00635F63">
        <w:rPr>
          <w:noProof/>
          <w:lang w:val="sr-Cyrl-CS"/>
        </w:rPr>
        <w:t>w</w:t>
      </w:r>
      <w:r>
        <w:rPr>
          <w:noProof/>
          <w:lang w:val="sr-Cyrl-CS"/>
        </w:rPr>
        <w:t>евер</w:t>
      </w:r>
      <w:r w:rsidR="00CF4A0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ан</w:t>
      </w:r>
      <w:r w:rsidR="00CF4A0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цхаргес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1D37C8" w:rsidRPr="00635F63">
        <w:rPr>
          <w:noProof/>
          <w:lang w:val="sr-Cyrl-CS"/>
        </w:rPr>
        <w:t>x</w:t>
      </w:r>
      <w:r>
        <w:rPr>
          <w:noProof/>
          <w:lang w:val="sr-Cyrl-CS"/>
        </w:rPr>
        <w:t>цеединг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CF4A0D" w:rsidRPr="00635F63">
        <w:rPr>
          <w:noProof/>
          <w:lang w:val="sr-Cyrl-CS"/>
        </w:rPr>
        <w:t xml:space="preserve"> 100 (</w:t>
      </w:r>
      <w:r>
        <w:rPr>
          <w:noProof/>
          <w:lang w:val="sr-Cyrl-CS"/>
        </w:rPr>
        <w:t>оне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580C3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еурос</w:t>
      </w:r>
      <w:r w:rsidR="00CF4A0D" w:rsidRPr="00635F63">
        <w:rPr>
          <w:noProof/>
          <w:lang w:val="sr-Cyrl-CS"/>
        </w:rPr>
        <w:t>)</w:t>
      </w:r>
      <w:r w:rsidR="001D37C8" w:rsidRPr="00635F63">
        <w:rPr>
          <w:noProof/>
          <w:lang w:val="sr-Cyrl-CS"/>
        </w:rPr>
        <w:t>,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паид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CF4A0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CF4A0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1D37C8" w:rsidRPr="00635F63">
        <w:rPr>
          <w:noProof/>
          <w:lang w:val="sr-Cyrl-CS"/>
        </w:rPr>
        <w:t>,</w:t>
      </w:r>
      <w:r w:rsidR="00CF4A0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доцументед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D37C8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1D37C8" w:rsidRPr="00635F63">
        <w:rPr>
          <w:noProof/>
          <w:lang w:val="sr-Cyrl-CS"/>
        </w:rPr>
        <w:t xml:space="preserve"> </w:t>
      </w:r>
      <w:r w:rsidR="00CF4A0D" w:rsidRPr="00635F63">
        <w:rPr>
          <w:noProof/>
          <w:lang w:val="sr-Cyrl-CS"/>
        </w:rPr>
        <w:t>(</w:t>
      </w:r>
      <w:r>
        <w:rPr>
          <w:noProof/>
          <w:lang w:val="sr-Cyrl-CS"/>
        </w:rPr>
        <w:t>и</w:t>
      </w:r>
      <w:r w:rsidR="00CF4A0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солел</w:t>
      </w:r>
      <w:r w:rsidR="00CF4A0D" w:rsidRPr="00635F63">
        <w:rPr>
          <w:noProof/>
          <w:lang w:val="sr-Cyrl-CS"/>
        </w:rPr>
        <w:t>y</w:t>
      </w:r>
      <w:r w:rsidR="00C83DD6" w:rsidRPr="00635F63">
        <w:rPr>
          <w:noProof/>
          <w:lang w:val="sr-Cyrl-CS"/>
        </w:rPr>
        <w:t xml:space="preserve"> </w:t>
      </w:r>
      <w:r>
        <w:rPr>
          <w:i/>
          <w:noProof/>
          <w:lang w:val="sr-Cyrl-CS"/>
        </w:rPr>
        <w:t>е</w:t>
      </w:r>
      <w:r w:rsidR="00CF4A0D" w:rsidRPr="00635F63">
        <w:rPr>
          <w:i/>
          <w:noProof/>
          <w:lang w:val="sr-Cyrl-CS"/>
        </w:rPr>
        <w:t>x-</w:t>
      </w:r>
      <w:r>
        <w:rPr>
          <w:i/>
          <w:noProof/>
          <w:lang w:val="sr-Cyrl-CS"/>
        </w:rPr>
        <w:t>пост</w:t>
      </w:r>
      <w:r w:rsidR="00200455" w:rsidRPr="00635F63">
        <w:rPr>
          <w:i/>
          <w:noProof/>
          <w:lang w:val="sr-Cyrl-CS"/>
        </w:rPr>
        <w:t xml:space="preserve"> </w:t>
      </w:r>
      <w:r w:rsidR="001D37C8" w:rsidRPr="00635F63">
        <w:rPr>
          <w:noProof/>
          <w:lang w:val="sr-Cyrl-CS"/>
        </w:rPr>
        <w:t>(</w:t>
      </w:r>
      <w:r>
        <w:rPr>
          <w:noProof/>
          <w:lang w:val="sr-Cyrl-CS"/>
        </w:rPr>
        <w:t>и</w:t>
      </w:r>
      <w:r w:rsidR="001D37C8" w:rsidRPr="00635F63">
        <w:rPr>
          <w:noProof/>
          <w:lang w:val="sr-Cyrl-CS"/>
        </w:rPr>
        <w:t>.</w:t>
      </w:r>
      <w:r>
        <w:rPr>
          <w:noProof/>
          <w:lang w:val="sr-Cyrl-CS"/>
        </w:rPr>
        <w:t>е</w:t>
      </w:r>
      <w:r w:rsidR="001D37C8" w:rsidRPr="00635F63">
        <w:rPr>
          <w:noProof/>
          <w:lang w:val="sr-Cyrl-CS"/>
        </w:rPr>
        <w:t xml:space="preserve">., </w:t>
      </w:r>
      <w:r>
        <w:rPr>
          <w:noProof/>
          <w:lang w:val="sr-Cyrl-CS"/>
        </w:rPr>
        <w:t>афтер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1D37C8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хавинг</w:t>
      </w:r>
      <w:r w:rsidR="001D37C8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оццурред</w:t>
      </w:r>
      <w:r w:rsidR="001D37C8" w:rsidRPr="00635F63">
        <w:rPr>
          <w:noProof/>
          <w:lang w:val="sr-Cyrl-CS"/>
        </w:rPr>
        <w:t>);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CF4A0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CF4A0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упон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CF4A0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F4A0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CF4A0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642E5" w:rsidRPr="00635F63">
        <w:rPr>
          <w:noProof/>
          <w:lang w:val="sr-Cyrl-CS"/>
        </w:rPr>
        <w:t>.</w:t>
      </w:r>
    </w:p>
    <w:p w14:paraId="1BB99CCA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3AC0BC89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0F0DB4BB" w14:textId="18D13C2C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95" w:name="_Toc447201632"/>
      <w:r>
        <w:rPr>
          <w:noProof/>
          <w:lang w:val="sr-Cyrl-CS"/>
        </w:rPr>
        <w:t>Инцреасед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</w:t>
      </w:r>
      <w:bookmarkEnd w:id="195"/>
      <w:r>
        <w:rPr>
          <w:noProof/>
          <w:lang w:val="sr-Cyrl-CS"/>
        </w:rPr>
        <w:t>ф</w:t>
      </w:r>
    </w:p>
    <w:p w14:paraId="1BDB1F0F" w14:textId="3AA31110" w:rsidR="00DF043D" w:rsidRPr="00635F63" w:rsidRDefault="00635F63">
      <w:pPr>
        <w:pStyle w:val="NoIndentEIB"/>
        <w:numPr>
          <w:ilvl w:val="0"/>
          <w:numId w:val="39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пенсес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суфферед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интродуцтион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интерпретатион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администратион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регулатион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сигнатуре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аддитионал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инцоме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редуцед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елиминатед</w:t>
      </w:r>
      <w:r w:rsidR="00DF043D" w:rsidRPr="00635F63">
        <w:rPr>
          <w:noProof/>
          <w:lang w:val="sr-Cyrl-CS"/>
        </w:rPr>
        <w:t>.</w:t>
      </w:r>
    </w:p>
    <w:p w14:paraId="404353F9" w14:textId="3AF66CCA" w:rsidR="00DF043D" w:rsidRPr="00635F63" w:rsidRDefault="00DF043D">
      <w:pPr>
        <w:pStyle w:val="NoIndentEIB"/>
        <w:numPr>
          <w:ilvl w:val="0"/>
          <w:numId w:val="39"/>
        </w:numPr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итхоут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прејудице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ригхтс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апплицабле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</w:t>
      </w:r>
      <w:r w:rsidRPr="00635F63">
        <w:rPr>
          <w:noProof/>
          <w:lang w:val="sr-Cyrl-CS"/>
        </w:rPr>
        <w:t xml:space="preserve">w,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Борро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индемниф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холд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хармлесс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агаинст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лосс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инцурред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ресулт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па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партиал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дисцхарге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такес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плаце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маннер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прессл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>.</w:t>
      </w:r>
    </w:p>
    <w:p w14:paraId="71F942E8" w14:textId="38D48879" w:rsidR="00DF043D" w:rsidRPr="00635F63" w:rsidRDefault="00635F63" w:rsidP="00B60EF3">
      <w:pPr>
        <w:pStyle w:val="NoIndentEIB"/>
        <w:numPr>
          <w:ilvl w:val="0"/>
          <w:numId w:val="39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матуред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642E5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200455" w:rsidRPr="00635F63">
        <w:rPr>
          <w:noProof/>
          <w:lang w:val="sr-Cyrl-CS"/>
        </w:rPr>
        <w:t xml:space="preserve"> </w:t>
      </w:r>
      <w:r w:rsidR="00DF043D" w:rsidRPr="00635F63">
        <w:rPr>
          <w:noProof/>
          <w:lang w:val="sr-Cyrl-CS"/>
        </w:rPr>
        <w:t>(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бенефициалл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агаинст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регардлесс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плаце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боокинг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бранцх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дифферент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цурренциес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цонверт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офф</w:t>
      </w:r>
      <w:r w:rsidR="00DF043D" w:rsidRPr="00635F63">
        <w:rPr>
          <w:noProof/>
          <w:lang w:val="sr-Cyrl-CS"/>
        </w:rPr>
        <w:t>.</w:t>
      </w:r>
    </w:p>
    <w:p w14:paraId="0288BB1E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527F128A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6FF70B27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7373D1E6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196" w:name="_Toc447201633"/>
      <w:bookmarkStart w:id="197" w:name="_Ref426981731"/>
      <w:bookmarkEnd w:id="196"/>
    </w:p>
    <w:bookmarkEnd w:id="197"/>
    <w:p w14:paraId="3D4852A0" w14:textId="710EAE18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Евентс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</w:t>
      </w:r>
    </w:p>
    <w:p w14:paraId="1A969786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1E3FA987" w14:textId="19CB1D29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198" w:name="_Ref426625279"/>
      <w:bookmarkStart w:id="199" w:name="_Toc447201634"/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</w:t>
      </w:r>
      <w:bookmarkEnd w:id="198"/>
      <w:bookmarkEnd w:id="199"/>
      <w:r>
        <w:rPr>
          <w:noProof/>
          <w:lang w:val="sr-Cyrl-CS"/>
        </w:rPr>
        <w:t>т</w:t>
      </w:r>
    </w:p>
    <w:p w14:paraId="0B575C37" w14:textId="3F43BE3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фортх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>.</w:t>
      </w:r>
    </w:p>
    <w:p w14:paraId="317957FD" w14:textId="012914CF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00" w:name="_Ref426625212"/>
      <w:bookmarkStart w:id="201" w:name="_Toc447201635"/>
      <w:r>
        <w:rPr>
          <w:noProof/>
          <w:lang w:val="sr-Cyrl-CS"/>
        </w:rPr>
        <w:t>Иммедиате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</w:t>
      </w:r>
      <w:bookmarkEnd w:id="200"/>
      <w:bookmarkEnd w:id="201"/>
      <w:r>
        <w:rPr>
          <w:noProof/>
          <w:lang w:val="sr-Cyrl-CS"/>
        </w:rPr>
        <w:t>д</w:t>
      </w:r>
    </w:p>
    <w:p w14:paraId="17314C9F" w14:textId="69E8F0BE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иммедиател</w:t>
      </w:r>
      <w:r w:rsidR="00DF043D" w:rsidRPr="00635F63">
        <w:rPr>
          <w:noProof/>
          <w:lang w:val="sr-Cyrl-CS"/>
        </w:rPr>
        <w:t>y:</w:t>
      </w:r>
    </w:p>
    <w:p w14:paraId="59551CB8" w14:textId="61E343BE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0D20AB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фаилс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парт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0D20AB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интерест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0D20AB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D20AB" w:rsidRPr="00635F63">
        <w:rPr>
          <w:noProof/>
          <w:lang w:val="sr-Cyrl-CS"/>
        </w:rPr>
        <w:t>,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унлесс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фаилуре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цаусед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тецхницал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еррор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Дисруптион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ии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3 (</w:t>
      </w:r>
      <w:r>
        <w:rPr>
          <w:noProof/>
          <w:lang w:val="sr-Cyrl-CS"/>
        </w:rPr>
        <w:t>тхрее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;</w:t>
      </w:r>
    </w:p>
    <w:p w14:paraId="313B9816" w14:textId="02D515C0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доцумент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бехалф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репресентатион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аррант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неготиатион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инцоррецт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инцомплете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мислеадинг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>;</w:t>
      </w:r>
    </w:p>
    <w:p w14:paraId="56464448" w14:textId="2BBCE587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bookmarkStart w:id="202" w:name="_Ref427039154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дефаулт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трансацтион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12680F" w:rsidRPr="00635F63">
        <w:rPr>
          <w:noProof/>
          <w:lang w:val="sr-Cyrl-CS"/>
        </w:rPr>
        <w:t>:</w:t>
      </w:r>
      <w:bookmarkEnd w:id="202"/>
    </w:p>
    <w:p w14:paraId="60B65226" w14:textId="38ACA0A5" w:rsidR="00DF043D" w:rsidRPr="00635F63" w:rsidRDefault="00635F63">
      <w:pPr>
        <w:pStyle w:val="NoIndentEIB"/>
        <w:numPr>
          <w:ilvl w:val="1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цапабле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пир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цапабле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дисцхарге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цлосе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терминате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ахеад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12680F" w:rsidRPr="00635F63">
        <w:rPr>
          <w:noProof/>
          <w:lang w:val="sr-Cyrl-CS"/>
        </w:rPr>
        <w:t>;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</w:p>
    <w:p w14:paraId="4D7A6D65" w14:textId="65F5804E" w:rsidR="00DF043D" w:rsidRPr="00635F63" w:rsidRDefault="00635F63">
      <w:pPr>
        <w:pStyle w:val="NoIndentEIB"/>
        <w:numPr>
          <w:ilvl w:val="1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цоммитмент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цанцеллед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суспендед</w:t>
      </w:r>
      <w:r w:rsidR="0012680F" w:rsidRPr="00635F63">
        <w:rPr>
          <w:noProof/>
          <w:lang w:val="sr-Cyrl-CS"/>
        </w:rPr>
        <w:t>;</w:t>
      </w:r>
    </w:p>
    <w:p w14:paraId="6CC3A39D" w14:textId="145965FD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суспендс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дебтс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0D6A03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итхоут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6A0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0D6A03" w:rsidRPr="00635F63">
        <w:rPr>
          <w:noProof/>
          <w:lang w:val="sr-Cyrl-CS"/>
        </w:rPr>
        <w:t>,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сеекс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цомпоситион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цредиторс</w:t>
      </w:r>
      <w:r w:rsidR="00DF043D" w:rsidRPr="00635F63">
        <w:rPr>
          <w:noProof/>
          <w:lang w:val="sr-Cyrl-CS"/>
        </w:rPr>
        <w:t>;</w:t>
      </w:r>
    </w:p>
    <w:p w14:paraId="2868BBC4" w14:textId="0F3F77F4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дефаултс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ресоурцес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642E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D642E5" w:rsidRPr="00635F63">
        <w:rPr>
          <w:noProof/>
          <w:lang w:val="sr-Cyrl-CS"/>
        </w:rPr>
        <w:t>;</w:t>
      </w:r>
    </w:p>
    <w:p w14:paraId="54F82019" w14:textId="501CCFF4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bookmarkStart w:id="203" w:name="_Ref430854449"/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дистресс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ецутион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процесс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левиед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енфорцед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проперт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проперт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форминг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дисцхаргед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DF043D" w:rsidRPr="00635F63">
        <w:rPr>
          <w:noProof/>
          <w:lang w:val="sr-Cyrl-CS"/>
        </w:rPr>
        <w:t xml:space="preserve"> 14 (</w:t>
      </w:r>
      <w:r>
        <w:rPr>
          <w:noProof/>
          <w:lang w:val="sr-Cyrl-CS"/>
        </w:rPr>
        <w:t>фоуртеен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>;</w:t>
      </w:r>
      <w:bookmarkEnd w:id="203"/>
    </w:p>
    <w:p w14:paraId="4DF44D60" w14:textId="38AF1289" w:rsidR="00DF043D" w:rsidRPr="00635F63" w:rsidRDefault="00635F63">
      <w:pPr>
        <w:pStyle w:val="NoIndentEIB"/>
        <w:numPr>
          <w:ilvl w:val="0"/>
          <w:numId w:val="40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Цханге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оццурс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цомпаред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цондитион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3049441A" w14:textId="5F9179A9" w:rsidR="00DF043D" w:rsidRPr="00635F63" w:rsidRDefault="00635F63" w:rsidP="00B60EF3">
      <w:pPr>
        <w:pStyle w:val="NoIndentEIB"/>
        <w:numPr>
          <w:ilvl w:val="0"/>
          <w:numId w:val="40"/>
        </w:numPr>
        <w:spacing w:after="0"/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бецомес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унла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фул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аллегед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инеффецтиве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аццорданце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термс</w:t>
      </w:r>
      <w:r w:rsidR="00DF043D" w:rsidRPr="00635F63">
        <w:rPr>
          <w:noProof/>
          <w:lang w:val="sr-Cyrl-CS"/>
        </w:rPr>
        <w:t>.</w:t>
      </w:r>
    </w:p>
    <w:p w14:paraId="05C66653" w14:textId="77777777" w:rsidR="00A35A65" w:rsidRPr="00635F63" w:rsidRDefault="00A35A65" w:rsidP="00B60EF3">
      <w:pPr>
        <w:pStyle w:val="NoIndentEIB"/>
        <w:spacing w:after="0"/>
        <w:ind w:left="1418"/>
        <w:rPr>
          <w:noProof/>
          <w:lang w:val="sr-Cyrl-CS"/>
        </w:rPr>
      </w:pPr>
    </w:p>
    <w:p w14:paraId="27503F91" w14:textId="43BD6CDF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04" w:name="_Toc447201636"/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</w:t>
      </w:r>
      <w:r w:rsidR="00DF043D" w:rsidRPr="00635F63">
        <w:rPr>
          <w:noProof/>
          <w:lang w:val="sr-Cyrl-CS"/>
        </w:rPr>
        <w:t>y</w:t>
      </w:r>
      <w:bookmarkEnd w:id="204"/>
    </w:p>
    <w:p w14:paraId="4CA3671B" w14:textId="1654F1EB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маке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:</w:t>
      </w:r>
    </w:p>
    <w:p w14:paraId="33B750F3" w14:textId="799E8ADF" w:rsidR="00DF043D" w:rsidRPr="00635F63" w:rsidRDefault="00635F63">
      <w:pPr>
        <w:pStyle w:val="NoIndentEIB"/>
        <w:numPr>
          <w:ilvl w:val="0"/>
          <w:numId w:val="41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цомпл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облигатион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ментионед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83B6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CNDJ6nn5us4RjIIAqgBLqQsCAAAACAAAAA4AAABfAFIAZQBmADQAMgA2ADYAMgA1ADIAMQAyAAAA
</w:fldData>
        </w:fldChar>
      </w:r>
      <w:r w:rsidR="0021127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21127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211270" w:rsidRPr="00635F63">
        <w:rPr>
          <w:noProof/>
          <w:lang w:val="sr-Cyrl-CS"/>
        </w:rPr>
        <w:instrText>426625212 \</w:instrText>
      </w:r>
      <w:r>
        <w:rPr>
          <w:noProof/>
          <w:lang w:val="sr-Cyrl-CS"/>
        </w:rPr>
        <w:instrText>р</w:instrText>
      </w:r>
      <w:r w:rsidR="0021127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21127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10.1.</w:t>
      </w:r>
      <w:r>
        <w:rPr>
          <w:noProof/>
          <w:lang w:val="sr-Cyrl-CS"/>
        </w:rPr>
        <w:t>А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</w:p>
    <w:p w14:paraId="1AA94176" w14:textId="0BBF92C0" w:rsidR="00DF043D" w:rsidRPr="00635F63" w:rsidRDefault="00635F63">
      <w:pPr>
        <w:pStyle w:val="NoIndentEIB"/>
        <w:numPr>
          <w:ilvl w:val="0"/>
          <w:numId w:val="41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Рециталс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алтерс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материалл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ресторед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алтератион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прејудицес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адверсел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аффецтс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имплементатион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оператион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DF043D" w:rsidRPr="00635F63">
        <w:rPr>
          <w:noProof/>
          <w:lang w:val="sr-Cyrl-CS"/>
        </w:rPr>
        <w:t>,</w:t>
      </w:r>
    </w:p>
    <w:p w14:paraId="6A4114C5" w14:textId="421E110E" w:rsidR="00A35A65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lastRenderedPageBreak/>
        <w:t>унлесс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цирцумстанце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цомплианце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цапабле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ремедиед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итхин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>.</w:t>
      </w:r>
    </w:p>
    <w:p w14:paraId="5DC6BFA7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2CB34DB3" w14:textId="5ACF56A6" w:rsidR="00DF043D" w:rsidRPr="00635F63" w:rsidRDefault="00DF043D" w:rsidP="00B60EF3">
      <w:pPr>
        <w:spacing w:after="0"/>
        <w:rPr>
          <w:noProof/>
          <w:lang w:val="sr-Cyrl-CS"/>
        </w:rPr>
      </w:pPr>
    </w:p>
    <w:p w14:paraId="75B8924F" w14:textId="60E8E400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05" w:name="_Toc447201637"/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bookmarkEnd w:id="205"/>
    </w:p>
    <w:p w14:paraId="44D1C913" w14:textId="619D23F6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Артицле</w:t>
      </w:r>
      <w:r w:rsidR="004F211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CNDJ6nn5us4RjIIAqgBLqQsCAAAACAAAAA4AAABfAFIAZQBmADQAMgA2ADYAMgA1ADIANwA5AAAA
</w:fldData>
        </w:fldChar>
      </w:r>
      <w:r w:rsidR="00CC32A0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CC32A0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CC32A0" w:rsidRPr="00635F63">
        <w:rPr>
          <w:noProof/>
          <w:lang w:val="sr-Cyrl-CS"/>
        </w:rPr>
        <w:instrText>426625279 \</w:instrText>
      </w:r>
      <w:r>
        <w:rPr>
          <w:noProof/>
          <w:lang w:val="sr-Cyrl-CS"/>
        </w:rPr>
        <w:instrText>р</w:instrText>
      </w:r>
      <w:r w:rsidR="00CC32A0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CC32A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</w:t>
      </w:r>
      <w:r w:rsidR="00D030BD" w:rsidRPr="00635F63">
        <w:rPr>
          <w:noProof/>
          <w:lang w:val="sr-Cyrl-CS"/>
        </w:rPr>
        <w:fldChar w:fldCharType="end"/>
      </w:r>
      <w:r w:rsidR="00580C3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рестрицт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</w:t>
      </w:r>
      <w:r w:rsidR="00DF043D" w:rsidRPr="00635F63">
        <w:rPr>
          <w:noProof/>
          <w:lang w:val="sr-Cyrl-CS"/>
        </w:rPr>
        <w:t>.</w:t>
      </w:r>
    </w:p>
    <w:p w14:paraId="3F1BB8CA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258D03E3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2DDAE186" w14:textId="6258C39D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06" w:name="_Ref426625437"/>
      <w:bookmarkStart w:id="207" w:name="_Toc447201638"/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>y</w:t>
      </w:r>
      <w:bookmarkEnd w:id="206"/>
      <w:bookmarkEnd w:id="207"/>
    </w:p>
    <w:p w14:paraId="410AA526" w14:textId="6A65748C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08" w:name="_Toc447201639"/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208"/>
      <w:r>
        <w:rPr>
          <w:noProof/>
          <w:lang w:val="sr-Cyrl-CS"/>
        </w:rPr>
        <w:t>с</w:t>
      </w:r>
    </w:p>
    <w:p w14:paraId="506E89FB" w14:textId="298FAEAD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5856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5856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5856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58564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18702B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CNDJ6nn5us4RjIIAqgBLqQsCAAAACAAAAA4AAABfAFIAZQBmADQAMgA2ADYAMgA1ADIANwA5AAAA
</w:fldData>
        </w:fldChar>
      </w:r>
      <w:r w:rsidR="0058564B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58564B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58564B" w:rsidRPr="00635F63">
        <w:rPr>
          <w:noProof/>
          <w:lang w:val="sr-Cyrl-CS"/>
        </w:rPr>
        <w:instrText>426625279 \</w:instrText>
      </w:r>
      <w:r>
        <w:rPr>
          <w:noProof/>
          <w:lang w:val="sr-Cyrl-CS"/>
        </w:rPr>
        <w:instrText>р</w:instrText>
      </w:r>
      <w:r w:rsidR="0058564B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58564B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>.</w:t>
      </w:r>
    </w:p>
    <w:p w14:paraId="3BB04098" w14:textId="77777777" w:rsidR="00A35A65" w:rsidRPr="00635F63" w:rsidRDefault="00A35A65" w:rsidP="00B60EF3">
      <w:pPr>
        <w:spacing w:after="0"/>
        <w:rPr>
          <w:noProof/>
          <w:lang w:val="sr-Cyrl-CS"/>
        </w:rPr>
      </w:pPr>
    </w:p>
    <w:p w14:paraId="73AADBF6" w14:textId="39145BA8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09" w:name="_Toc447201640"/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bookmarkEnd w:id="209"/>
      <w:r>
        <w:rPr>
          <w:noProof/>
          <w:lang w:val="sr-Cyrl-CS"/>
        </w:rPr>
        <w:t>с</w:t>
      </w:r>
    </w:p>
    <w:p w14:paraId="7CC556E9" w14:textId="0B6C9A99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4F211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цасе</w:t>
      </w:r>
      <w:r w:rsidR="004F211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4F211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4F211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4F211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F211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CNDJ6nn5us4RjIIAqgBLqQsCAAAACAAAAA4AAABfAFIAZQBmADQAMgA2ADYAMgA1ADIANwA5AAAA
</w:fldData>
        </w:fldChar>
      </w:r>
      <w:r w:rsidR="006C0FFD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6C0FFD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6C0FFD" w:rsidRPr="00635F63">
        <w:rPr>
          <w:noProof/>
          <w:lang w:val="sr-Cyrl-CS"/>
        </w:rPr>
        <w:instrText>426625279 \</w:instrText>
      </w:r>
      <w:r>
        <w:rPr>
          <w:noProof/>
          <w:lang w:val="sr-Cyrl-CS"/>
        </w:rPr>
        <w:instrText>р</w:instrText>
      </w:r>
      <w:r w:rsidR="006C0FFD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6C0FFD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10.1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Флоатинг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пресент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валуе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0.15% (</w:t>
      </w:r>
      <w:r w:rsidR="00692B97" w:rsidRPr="00635F63">
        <w:rPr>
          <w:noProof/>
          <w:lang w:val="sr-Cyrl-CS"/>
        </w:rPr>
        <w:t xml:space="preserve">15 </w:t>
      </w:r>
      <w:r>
        <w:rPr>
          <w:noProof/>
          <w:lang w:val="sr-Cyrl-CS"/>
        </w:rPr>
        <w:t>басис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поинтс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маннер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ремаинед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оутстандинг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аццординг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оригинал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амортисатион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39A43416" w14:textId="3D114829" w:rsidR="00A40ECF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валуе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цалцулатед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дисцоунт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Редепло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6B6F0B2D" w14:textId="1D6E954D" w:rsidR="00DF043D" w:rsidRPr="00635F63" w:rsidRDefault="00DF043D" w:rsidP="00B60EF3">
      <w:pPr>
        <w:spacing w:after="0"/>
        <w:rPr>
          <w:noProof/>
          <w:lang w:val="sr-Cyrl-CS"/>
        </w:rPr>
      </w:pPr>
    </w:p>
    <w:p w14:paraId="1E0CBFBA" w14:textId="530EC593" w:rsidR="00DF043D" w:rsidRPr="00635F63" w:rsidRDefault="00635F63" w:rsidP="00B60EF3">
      <w:pPr>
        <w:pStyle w:val="Heading3"/>
        <w:spacing w:before="0"/>
        <w:ind w:left="851"/>
        <w:rPr>
          <w:noProof/>
          <w:lang w:val="sr-Cyrl-CS"/>
        </w:rPr>
      </w:pPr>
      <w:bookmarkStart w:id="210" w:name="_Toc447201641"/>
      <w:r>
        <w:rPr>
          <w:noProof/>
          <w:lang w:val="sr-Cyrl-CS"/>
        </w:rPr>
        <w:t>Генера</w:t>
      </w:r>
      <w:bookmarkEnd w:id="210"/>
      <w:r>
        <w:rPr>
          <w:noProof/>
          <w:lang w:val="sr-Cyrl-CS"/>
        </w:rPr>
        <w:t>л</w:t>
      </w:r>
    </w:p>
    <w:p w14:paraId="6A23F824" w14:textId="7688960B" w:rsidR="00DF043D" w:rsidRPr="00635F63" w:rsidRDefault="00635F63" w:rsidP="004B4C8F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Амоунтс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4F2113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CNDJ6nn5us4RjIIAqgBLqQsCAAAACAAAAA4AAABfAFIAZQBmADQAMgA2ADYAMgA1ADQAMwA3AAAA
</w:fldData>
        </w:fldChar>
      </w:r>
      <w:r w:rsidR="00B341C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B341C6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B341C6" w:rsidRPr="00635F63">
        <w:rPr>
          <w:noProof/>
          <w:lang w:val="sr-Cyrl-CS"/>
        </w:rPr>
        <w:instrText>426625437 \</w:instrText>
      </w:r>
      <w:r>
        <w:rPr>
          <w:noProof/>
          <w:lang w:val="sr-Cyrl-CS"/>
        </w:rPr>
        <w:instrText>р</w:instrText>
      </w:r>
      <w:r w:rsidR="00B341C6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B341C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10.3</w:t>
      </w:r>
      <w:r w:rsidR="00D030BD" w:rsidRPr="00635F63">
        <w:rPr>
          <w:noProof/>
          <w:lang w:val="sr-Cyrl-CS"/>
        </w:rPr>
        <w:fldChar w:fldCharType="end"/>
      </w:r>
      <w:r w:rsidR="00A03183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препа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’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деманд</w:t>
      </w:r>
      <w:r w:rsidR="00DF043D" w:rsidRPr="00635F63">
        <w:rPr>
          <w:noProof/>
          <w:lang w:val="sr-Cyrl-CS"/>
        </w:rPr>
        <w:t>.</w:t>
      </w:r>
    </w:p>
    <w:p w14:paraId="00F3786A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175F2D3D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39572F84" w14:textId="7EFC0BC4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11" w:name="_Toc447201642"/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-W</w:t>
      </w:r>
      <w:r>
        <w:rPr>
          <w:noProof/>
          <w:lang w:val="sr-Cyrl-CS"/>
        </w:rPr>
        <w:t>аиве</w:t>
      </w:r>
      <w:bookmarkEnd w:id="211"/>
      <w:r>
        <w:rPr>
          <w:noProof/>
          <w:lang w:val="sr-Cyrl-CS"/>
        </w:rPr>
        <w:t>р</w:t>
      </w:r>
    </w:p>
    <w:p w14:paraId="60C69C54" w14:textId="34361E16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фаилуре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сингле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ерцисе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ерцисинг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цонструед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аивер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</w:t>
      </w:r>
      <w:r w:rsidR="00DF043D" w:rsidRPr="00635F63">
        <w:rPr>
          <w:noProof/>
          <w:lang w:val="sr-Cyrl-CS"/>
        </w:rPr>
        <w:t xml:space="preserve">y.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цумулативе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цлусиве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ригхтс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ремедиес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w.</w:t>
      </w:r>
    </w:p>
    <w:p w14:paraId="3E681BAE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3AFAC1E5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40ED464F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69AF0F8D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212" w:name="_Toc447201643"/>
      <w:bookmarkEnd w:id="212"/>
    </w:p>
    <w:p w14:paraId="7BF47FAB" w14:textId="2E054B3C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јурисдицтион</w:t>
      </w:r>
    </w:p>
    <w:p w14:paraId="6DD2AF17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4693FBD1" w14:textId="45134A45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13" w:name="_Toc447201644"/>
      <w:r>
        <w:rPr>
          <w:noProof/>
          <w:lang w:val="sr-Cyrl-CS"/>
        </w:rPr>
        <w:t>Говернинг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bookmarkEnd w:id="213"/>
    </w:p>
    <w:p w14:paraId="36306182" w14:textId="64EF6AD4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говернед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A20FD1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Гранд</w:t>
      </w:r>
      <w:r w:rsidR="00A20FD1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Дуцх</w:t>
      </w:r>
      <w:r w:rsidR="00A20FD1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A20FD1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Лу</w:t>
      </w:r>
      <w:r w:rsidR="00A20FD1" w:rsidRPr="00635F63">
        <w:rPr>
          <w:noProof/>
          <w:lang w:val="sr-Cyrl-CS"/>
        </w:rPr>
        <w:t>x</w:t>
      </w:r>
      <w:r>
        <w:rPr>
          <w:noProof/>
          <w:lang w:val="sr-Cyrl-CS"/>
        </w:rPr>
        <w:t>ембоург</w:t>
      </w:r>
      <w:r w:rsidR="00DF043D" w:rsidRPr="00635F63">
        <w:rPr>
          <w:noProof/>
          <w:lang w:val="sr-Cyrl-CS"/>
        </w:rPr>
        <w:t>.</w:t>
      </w:r>
    </w:p>
    <w:p w14:paraId="7919973C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65CBBEEC" w14:textId="77777777" w:rsidR="00A40ECF" w:rsidRPr="00635F63" w:rsidRDefault="00A40ECF" w:rsidP="00B60EF3">
      <w:pPr>
        <w:spacing w:after="0"/>
        <w:ind w:hanging="856"/>
        <w:rPr>
          <w:noProof/>
          <w:lang w:val="sr-Cyrl-CS"/>
        </w:rPr>
      </w:pPr>
    </w:p>
    <w:p w14:paraId="546853C0" w14:textId="11AE3265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14" w:name="_Ref426625709"/>
      <w:bookmarkStart w:id="215" w:name="_Toc447201645"/>
      <w:r>
        <w:rPr>
          <w:noProof/>
          <w:lang w:val="sr-Cyrl-CS"/>
        </w:rPr>
        <w:t>Јурисдицтио</w:t>
      </w:r>
      <w:bookmarkEnd w:id="214"/>
      <w:bookmarkEnd w:id="215"/>
      <w:r>
        <w:rPr>
          <w:noProof/>
          <w:lang w:val="sr-Cyrl-CS"/>
        </w:rPr>
        <w:t>н</w:t>
      </w:r>
    </w:p>
    <w:p w14:paraId="4161DBCB" w14:textId="02E85D47" w:rsidR="000D20AB" w:rsidRPr="00635F63" w:rsidRDefault="00635F63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  <w:bookmarkStart w:id="216" w:name="_Toc447201646"/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хереб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субмит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јурисдицтион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Јустице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Унион</w:t>
      </w:r>
      <w:r w:rsidR="000D20AB" w:rsidRPr="00635F63">
        <w:rPr>
          <w:noProof/>
          <w:lang w:val="sr-Cyrl-CS"/>
        </w:rPr>
        <w:t xml:space="preserve">. </w:t>
      </w:r>
    </w:p>
    <w:p w14:paraId="6239DBED" w14:textId="32411A17" w:rsidR="000D20AB" w:rsidRPr="00635F63" w:rsidRDefault="00635F63" w:rsidP="00B60EF3">
      <w:pPr>
        <w:tabs>
          <w:tab w:val="left" w:pos="720"/>
          <w:tab w:val="left" w:pos="896"/>
        </w:tabs>
        <w:spacing w:after="0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хереб</w:t>
      </w:r>
      <w:r w:rsidR="000D20AB" w:rsidRPr="00635F63">
        <w:rPr>
          <w:noProof/>
          <w:lang w:val="sr-Cyrl-CS"/>
        </w:rPr>
        <w:t>y w</w:t>
      </w:r>
      <w:r>
        <w:rPr>
          <w:noProof/>
          <w:lang w:val="sr-Cyrl-CS"/>
        </w:rPr>
        <w:t>аиве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иммунит</w:t>
      </w:r>
      <w:r w:rsidR="000D20AB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фром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ригхт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објецт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јурисдицтион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тхесе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цоуртс</w:t>
      </w:r>
      <w:r w:rsidR="000D20AB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А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децисион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цонцлусиве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биндинг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0D20AB" w:rsidRPr="00635F63">
        <w:rPr>
          <w:noProof/>
          <w:lang w:val="sr-Cyrl-CS"/>
        </w:rPr>
        <w:t>y w</w:t>
      </w:r>
      <w:r>
        <w:rPr>
          <w:noProof/>
          <w:lang w:val="sr-Cyrl-CS"/>
        </w:rPr>
        <w:t>итхоут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рестрицтион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0D20A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ресерватион</w:t>
      </w:r>
      <w:r w:rsidR="000D20AB" w:rsidRPr="00635F63">
        <w:rPr>
          <w:noProof/>
          <w:lang w:val="sr-Cyrl-CS"/>
        </w:rPr>
        <w:t>.</w:t>
      </w:r>
    </w:p>
    <w:p w14:paraId="60B7037D" w14:textId="77777777" w:rsidR="00A40ECF" w:rsidRPr="00635F63" w:rsidRDefault="00A40ECF" w:rsidP="00B60EF3">
      <w:pPr>
        <w:tabs>
          <w:tab w:val="left" w:pos="720"/>
          <w:tab w:val="left" w:pos="896"/>
        </w:tabs>
        <w:spacing w:after="0"/>
        <w:rPr>
          <w:noProof/>
          <w:lang w:val="sr-Cyrl-CS"/>
        </w:rPr>
      </w:pPr>
    </w:p>
    <w:p w14:paraId="680DBDEE" w14:textId="77777777" w:rsidR="00A40ECF" w:rsidRPr="00635F63" w:rsidRDefault="00A40ECF" w:rsidP="00B60EF3">
      <w:pPr>
        <w:spacing w:after="0"/>
        <w:rPr>
          <w:noProof/>
          <w:lang w:val="sr-Cyrl-CS"/>
        </w:rPr>
      </w:pPr>
    </w:p>
    <w:p w14:paraId="723C4666" w14:textId="55F54A99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17" w:name="_Toc447201647"/>
      <w:bookmarkEnd w:id="216"/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</w:t>
      </w:r>
      <w:bookmarkEnd w:id="217"/>
      <w:r>
        <w:rPr>
          <w:noProof/>
          <w:lang w:val="sr-Cyrl-CS"/>
        </w:rPr>
        <w:t>е</w:t>
      </w:r>
    </w:p>
    <w:p w14:paraId="0D65A953" w14:textId="04B9874B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легал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арисинг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цертифицате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абсенце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манифест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еррор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прима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фацие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>.</w:t>
      </w:r>
    </w:p>
    <w:p w14:paraId="101D88C8" w14:textId="77777777" w:rsidR="008F55B9" w:rsidRPr="00635F63" w:rsidRDefault="008F55B9" w:rsidP="00B60EF3">
      <w:pPr>
        <w:spacing w:after="0"/>
        <w:rPr>
          <w:noProof/>
          <w:lang w:val="sr-Cyrl-CS"/>
        </w:rPr>
      </w:pPr>
    </w:p>
    <w:p w14:paraId="581519E6" w14:textId="77777777" w:rsidR="008F55B9" w:rsidRPr="00635F63" w:rsidRDefault="008F55B9" w:rsidP="00B60EF3">
      <w:pPr>
        <w:spacing w:after="0"/>
        <w:rPr>
          <w:noProof/>
          <w:lang w:val="sr-Cyrl-CS"/>
        </w:rPr>
      </w:pPr>
    </w:p>
    <w:p w14:paraId="3C8F8411" w14:textId="1460ACE6" w:rsidR="009F7312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r>
        <w:rPr>
          <w:noProof/>
          <w:lang w:val="sr-Cyrl-CS"/>
        </w:rPr>
        <w:t>Амендментс</w:t>
      </w:r>
    </w:p>
    <w:p w14:paraId="68CA4F26" w14:textId="192D7B71" w:rsidR="009F7312" w:rsidRPr="00635F63" w:rsidRDefault="00635F63" w:rsidP="00B60EF3">
      <w:pPr>
        <w:pStyle w:val="Heading5"/>
        <w:spacing w:before="0"/>
        <w:ind w:left="851"/>
        <w:rPr>
          <w:rFonts w:ascii="Arial" w:hAnsi="Arial" w:cs="Arial"/>
          <w:noProof/>
          <w:color w:val="000000" w:themeColor="text1"/>
          <w:lang w:val="sr-Cyrl-CS"/>
        </w:rPr>
      </w:pPr>
      <w:r>
        <w:rPr>
          <w:rFonts w:ascii="Arial" w:hAnsi="Arial" w:cs="Arial"/>
          <w:noProof/>
          <w:color w:val="000000" w:themeColor="text1"/>
          <w:lang w:val="sr-Cyrl-CS"/>
        </w:rPr>
        <w:t>Ан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Cyrl-CS"/>
        </w:rPr>
        <w:t>амендмент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то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тхис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Цонтрацт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схалл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бе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маде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ин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w</w:t>
      </w:r>
      <w:r>
        <w:rPr>
          <w:rFonts w:ascii="Arial" w:hAnsi="Arial" w:cs="Arial"/>
          <w:noProof/>
          <w:color w:val="000000" w:themeColor="text1"/>
          <w:lang w:val="sr-Cyrl-CS"/>
        </w:rPr>
        <w:t>ритинг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анд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схалл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бе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сигнед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б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y </w:t>
      </w:r>
      <w:r>
        <w:rPr>
          <w:rFonts w:ascii="Arial" w:hAnsi="Arial" w:cs="Arial"/>
          <w:noProof/>
          <w:color w:val="000000" w:themeColor="text1"/>
          <w:lang w:val="sr-Cyrl-CS"/>
        </w:rPr>
        <w:t>тхе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партиес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 xml:space="preserve"> </w:t>
      </w:r>
      <w:r>
        <w:rPr>
          <w:rFonts w:ascii="Arial" w:hAnsi="Arial" w:cs="Arial"/>
          <w:noProof/>
          <w:color w:val="000000" w:themeColor="text1"/>
          <w:lang w:val="sr-Cyrl-CS"/>
        </w:rPr>
        <w:t>херето</w:t>
      </w:r>
      <w:r w:rsidR="008216ED" w:rsidRPr="00635F63">
        <w:rPr>
          <w:rFonts w:ascii="Arial" w:hAnsi="Arial" w:cs="Arial"/>
          <w:noProof/>
          <w:color w:val="000000" w:themeColor="text1"/>
          <w:lang w:val="sr-Cyrl-CS"/>
        </w:rPr>
        <w:t>.</w:t>
      </w:r>
    </w:p>
    <w:p w14:paraId="344B4FE1" w14:textId="77777777" w:rsidR="0012680F" w:rsidRPr="00635F63" w:rsidRDefault="0012680F" w:rsidP="00B60EF3">
      <w:pPr>
        <w:spacing w:after="0"/>
        <w:ind w:left="0"/>
        <w:rPr>
          <w:noProof/>
          <w:lang w:val="sr-Cyrl-CS"/>
        </w:rPr>
      </w:pPr>
    </w:p>
    <w:p w14:paraId="484433DE" w14:textId="77777777" w:rsidR="00DF043D" w:rsidRPr="00635F63" w:rsidRDefault="00DF043D" w:rsidP="00B60EF3">
      <w:pPr>
        <w:spacing w:after="0"/>
        <w:rPr>
          <w:noProof/>
          <w:lang w:val="sr-Cyrl-CS"/>
        </w:rPr>
      </w:pPr>
    </w:p>
    <w:p w14:paraId="7B86B046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79256B75" w14:textId="77777777" w:rsidR="00DF043D" w:rsidRPr="00635F63" w:rsidRDefault="00DF043D" w:rsidP="00B60EF3">
      <w:pPr>
        <w:pStyle w:val="Heading1"/>
        <w:spacing w:before="0"/>
        <w:ind w:left="0" w:firstLine="0"/>
        <w:rPr>
          <w:noProof/>
          <w:lang w:val="sr-Cyrl-CS"/>
        </w:rPr>
      </w:pPr>
      <w:bookmarkStart w:id="218" w:name="_Toc447201651"/>
      <w:bookmarkEnd w:id="218"/>
    </w:p>
    <w:p w14:paraId="2B985547" w14:textId="5BC35275" w:rsidR="00DF043D" w:rsidRPr="00635F63" w:rsidRDefault="00635F63" w:rsidP="00B60EF3">
      <w:pPr>
        <w:pStyle w:val="ArticleTitleEIB"/>
        <w:spacing w:after="0"/>
        <w:rPr>
          <w:noProof/>
          <w:lang w:val="sr-Cyrl-CS"/>
        </w:rPr>
      </w:pPr>
      <w:r>
        <w:rPr>
          <w:noProof/>
          <w:lang w:val="sr-Cyrl-CS"/>
        </w:rPr>
        <w:t>Финал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цлаусес</w:t>
      </w:r>
    </w:p>
    <w:p w14:paraId="0E0C3C51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0672B9C2" w14:textId="2D07341B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19" w:name="_Toc447201652"/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>y</w:t>
      </w:r>
      <w:bookmarkEnd w:id="219"/>
    </w:p>
    <w:p w14:paraId="7A4D0224" w14:textId="647C7C1B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аддрессед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еитхер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аддресс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фацсимиле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аддресс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фацсимиле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превиоусл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нотифиес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: </w:t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4166"/>
        <w:gridCol w:w="4266"/>
      </w:tblGrid>
      <w:tr w:rsidR="00731195" w:rsidRPr="00635F63" w14:paraId="5BB32B9C" w14:textId="77777777" w:rsidTr="00742AE3">
        <w:tc>
          <w:tcPr>
            <w:tcW w:w="4166" w:type="dxa"/>
          </w:tcPr>
          <w:p w14:paraId="0BFF6FF6" w14:textId="12A00472" w:rsidR="00731195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Фор</w:t>
            </w:r>
            <w:r w:rsidR="00050D58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050D58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Борро</w:t>
            </w:r>
            <w:r w:rsidR="00050D58" w:rsidRPr="00635F63">
              <w:rPr>
                <w:noProof/>
                <w:lang w:val="sr-Cyrl-CS"/>
              </w:rPr>
              <w:t>w</w:t>
            </w:r>
            <w:r>
              <w:rPr>
                <w:noProof/>
                <w:lang w:val="sr-Cyrl-CS"/>
              </w:rPr>
              <w:t>ер</w:t>
            </w:r>
          </w:p>
        </w:tc>
        <w:tc>
          <w:tcPr>
            <w:tcW w:w="4266" w:type="dxa"/>
          </w:tcPr>
          <w:p w14:paraId="6176D5E8" w14:textId="65EA48C8" w:rsidR="00A20FD1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Министр</w:t>
            </w:r>
            <w:r w:rsidR="00A20FD1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оф</w:t>
            </w:r>
            <w:r w:rsidR="00A20FD1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Финанце</w:t>
            </w:r>
          </w:p>
          <w:p w14:paraId="26F8FF32" w14:textId="3CCCAF5E" w:rsidR="00A20FD1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Кнеза</w:t>
            </w:r>
            <w:r w:rsidR="00C83DD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Милоса</w:t>
            </w:r>
            <w:r w:rsidR="00A20FD1" w:rsidRPr="00635F63">
              <w:rPr>
                <w:noProof/>
                <w:lang w:val="sr-Cyrl-CS"/>
              </w:rPr>
              <w:t xml:space="preserve"> 20</w:t>
            </w:r>
          </w:p>
          <w:p w14:paraId="3962F9CE" w14:textId="3E458ADC" w:rsidR="00A20FD1" w:rsidRPr="00635F63" w:rsidRDefault="00A20FD1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 xml:space="preserve">11000 </w:t>
            </w:r>
            <w:r w:rsidR="00635F63">
              <w:rPr>
                <w:noProof/>
                <w:lang w:val="sr-Cyrl-CS"/>
              </w:rPr>
              <w:t>Белграде</w:t>
            </w:r>
          </w:p>
          <w:p w14:paraId="2516291B" w14:textId="2F4DD30D" w:rsidR="00A20FD1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Републиц</w:t>
            </w:r>
            <w:r w:rsidR="00A20FD1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A20FD1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Сербиа</w:t>
            </w:r>
          </w:p>
          <w:p w14:paraId="5E33BF68" w14:textId="2E7F01F3" w:rsidR="00731195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Фацсимиле</w:t>
            </w:r>
            <w:r w:rsidR="00050D58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но</w:t>
            </w:r>
            <w:r w:rsidR="00050D58" w:rsidRPr="00635F63">
              <w:rPr>
                <w:noProof/>
                <w:lang w:val="sr-Cyrl-CS"/>
              </w:rPr>
              <w:t xml:space="preserve">.: </w:t>
            </w:r>
            <w:r w:rsidR="00F65F60" w:rsidRPr="00635F63">
              <w:rPr>
                <w:noProof/>
                <w:lang w:val="sr-Cyrl-CS"/>
              </w:rPr>
              <w:t>+381 11 3618 961</w:t>
            </w:r>
          </w:p>
          <w:p w14:paraId="0242E761" w14:textId="77777777" w:rsidR="00BE44C9" w:rsidRPr="00635F63" w:rsidRDefault="00BE44C9">
            <w:pPr>
              <w:ind w:left="0"/>
              <w:rPr>
                <w:noProof/>
                <w:lang w:val="sr-Cyrl-CS"/>
              </w:rPr>
            </w:pPr>
          </w:p>
        </w:tc>
      </w:tr>
      <w:tr w:rsidR="00576EFA" w:rsidRPr="00635F63" w14:paraId="653544B2" w14:textId="77777777" w:rsidTr="00742AE3">
        <w:tc>
          <w:tcPr>
            <w:tcW w:w="4166" w:type="dxa"/>
          </w:tcPr>
          <w:p w14:paraId="039CE26F" w14:textId="6E4743BD" w:rsidR="00576EFA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Фор</w:t>
            </w:r>
            <w:r w:rsidR="00576EFA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тхе</w:t>
            </w:r>
            <w:r w:rsidR="00576EFA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Банк</w:t>
            </w:r>
          </w:p>
        </w:tc>
        <w:tc>
          <w:tcPr>
            <w:tcW w:w="4266" w:type="dxa"/>
          </w:tcPr>
          <w:p w14:paraId="34A76FE0" w14:textId="0C3DBF35" w:rsidR="00576EFA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Аттентион</w:t>
            </w:r>
            <w:r w:rsidR="00576EFA" w:rsidRPr="00635F63">
              <w:rPr>
                <w:noProof/>
                <w:lang w:val="sr-Cyrl-CS"/>
              </w:rPr>
              <w:t xml:space="preserve">: </w:t>
            </w:r>
            <w:r>
              <w:rPr>
                <w:noProof/>
                <w:lang w:val="sr-Cyrl-CS"/>
              </w:rPr>
              <w:t>ОПС</w:t>
            </w:r>
            <w:r w:rsidR="00C820D6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МА</w:t>
            </w:r>
            <w:r w:rsidR="00742AE3" w:rsidRPr="00635F63">
              <w:rPr>
                <w:noProof/>
                <w:lang w:val="sr-Cyrl-CS"/>
              </w:rPr>
              <w:t>/3-</w:t>
            </w:r>
            <w:r>
              <w:rPr>
                <w:noProof/>
                <w:lang w:val="sr-Cyrl-CS"/>
              </w:rPr>
              <w:t>ПУБ</w:t>
            </w:r>
            <w:r w:rsidR="00742AE3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СЕЦ</w:t>
            </w:r>
            <w:r w:rsidR="00742AE3" w:rsidRPr="00635F63">
              <w:rPr>
                <w:noProof/>
                <w:lang w:val="sr-Cyrl-CS"/>
              </w:rPr>
              <w:t xml:space="preserve"> (</w:t>
            </w:r>
            <w:r>
              <w:rPr>
                <w:noProof/>
                <w:lang w:val="sr-Cyrl-CS"/>
              </w:rPr>
              <w:t>СИ</w:t>
            </w:r>
            <w:r w:rsidR="00742AE3" w:rsidRPr="00635F63">
              <w:rPr>
                <w:noProof/>
                <w:lang w:val="sr-Cyrl-CS"/>
              </w:rPr>
              <w:t>,</w:t>
            </w:r>
            <w:r>
              <w:rPr>
                <w:noProof/>
                <w:lang w:val="sr-Cyrl-CS"/>
              </w:rPr>
              <w:t>ХР</w:t>
            </w:r>
            <w:r w:rsidR="00742AE3" w:rsidRPr="00635F63">
              <w:rPr>
                <w:noProof/>
                <w:lang w:val="sr-Cyrl-CS"/>
              </w:rPr>
              <w:t>,W</w:t>
            </w:r>
            <w:r>
              <w:rPr>
                <w:noProof/>
                <w:lang w:val="sr-Cyrl-CS"/>
              </w:rPr>
              <w:t>Бс</w:t>
            </w:r>
            <w:r w:rsidR="00742AE3" w:rsidRPr="00635F63">
              <w:rPr>
                <w:noProof/>
                <w:lang w:val="sr-Cyrl-CS"/>
              </w:rPr>
              <w:t>)</w:t>
            </w:r>
          </w:p>
          <w:p w14:paraId="167BBD05" w14:textId="34222088" w:rsidR="00576EFA" w:rsidRPr="00635F63" w:rsidRDefault="00576EFA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t xml:space="preserve">100 </w:t>
            </w:r>
            <w:r w:rsidR="00635F63">
              <w:rPr>
                <w:noProof/>
                <w:lang w:val="sr-Cyrl-CS"/>
              </w:rPr>
              <w:t>боулевард</w:t>
            </w:r>
            <w:r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Конрад</w:t>
            </w:r>
            <w:r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Аденауер</w:t>
            </w:r>
          </w:p>
          <w:p w14:paraId="240F17B9" w14:textId="089B8853" w:rsidR="00576EFA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Л</w:t>
            </w:r>
            <w:r w:rsidR="00576EFA" w:rsidRPr="00635F63">
              <w:rPr>
                <w:noProof/>
                <w:lang w:val="sr-Cyrl-CS"/>
              </w:rPr>
              <w:t xml:space="preserve">-2950 </w:t>
            </w:r>
            <w:r>
              <w:rPr>
                <w:noProof/>
                <w:lang w:val="sr-Cyrl-CS"/>
              </w:rPr>
              <w:t>Лу</w:t>
            </w:r>
            <w:r w:rsidR="00576EFA" w:rsidRPr="00635F63">
              <w:rPr>
                <w:noProof/>
                <w:lang w:val="sr-Cyrl-CS"/>
              </w:rPr>
              <w:t>x</w:t>
            </w:r>
            <w:r>
              <w:rPr>
                <w:noProof/>
                <w:lang w:val="sr-Cyrl-CS"/>
              </w:rPr>
              <w:t>ембоург</w:t>
            </w:r>
          </w:p>
          <w:p w14:paraId="720DE2CE" w14:textId="4A496A7E" w:rsidR="00576EFA" w:rsidRPr="00635F63" w:rsidRDefault="00635F63">
            <w:pPr>
              <w:ind w:left="0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Фацсимиле</w:t>
            </w:r>
            <w:r w:rsidR="00576EFA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но</w:t>
            </w:r>
            <w:r w:rsidR="00576EFA" w:rsidRPr="00635F63">
              <w:rPr>
                <w:noProof/>
                <w:lang w:val="sr-Cyrl-CS"/>
              </w:rPr>
              <w:t xml:space="preserve">: </w:t>
            </w:r>
            <w:r w:rsidR="00FC27CA" w:rsidRPr="00635F63">
              <w:rPr>
                <w:noProof/>
                <w:lang w:val="sr-Cyrl-CS"/>
              </w:rPr>
              <w:t>+352 4379 67493</w:t>
            </w:r>
            <w:r w:rsidR="00FC27CA" w:rsidRPr="00635F63">
              <w:rPr>
                <w:b/>
                <w:noProof/>
                <w:lang w:val="sr-Cyrl-CS"/>
              </w:rPr>
              <w:t xml:space="preserve"> </w:t>
            </w:r>
          </w:p>
          <w:p w14:paraId="19C2E76F" w14:textId="77777777" w:rsidR="00576EFA" w:rsidRPr="00635F63" w:rsidRDefault="00576EFA">
            <w:pPr>
              <w:ind w:left="0"/>
              <w:rPr>
                <w:noProof/>
                <w:lang w:val="sr-Cyrl-CS"/>
              </w:rPr>
            </w:pPr>
          </w:p>
        </w:tc>
      </w:tr>
    </w:tbl>
    <w:p w14:paraId="5DBC4925" w14:textId="02ACEFCF" w:rsidR="00735DD6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Унлесс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735DD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735DD6" w:rsidRPr="00635F63">
        <w:rPr>
          <w:noProof/>
          <w:lang w:val="sr-Cyrl-CS"/>
        </w:rPr>
        <w:t>w</w:t>
      </w:r>
      <w:r>
        <w:rPr>
          <w:noProof/>
          <w:lang w:val="sr-Cyrl-CS"/>
        </w:rPr>
        <w:t>исе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</w:t>
      </w:r>
      <w:r w:rsidR="00735DD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735DD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735DD6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Министр</w:t>
      </w:r>
      <w:r w:rsidR="00735DD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респонсибле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цонтацтс</w:t>
      </w:r>
      <w:r w:rsidR="00735DD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735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735DD6" w:rsidRPr="00635F63">
        <w:rPr>
          <w:noProof/>
          <w:lang w:val="sr-Cyrl-CS"/>
        </w:rPr>
        <w:t xml:space="preserve"> 6.8.</w:t>
      </w:r>
    </w:p>
    <w:p w14:paraId="1B4EF227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3EAC7040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785B15EC" w14:textId="0A712462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20" w:name="_Toc447201653"/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</w:t>
      </w:r>
      <w:bookmarkEnd w:id="220"/>
      <w:r>
        <w:rPr>
          <w:noProof/>
          <w:lang w:val="sr-Cyrl-CS"/>
        </w:rPr>
        <w:t>е</w:t>
      </w:r>
    </w:p>
    <w:p w14:paraId="5964F44C" w14:textId="301E72F7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гивен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муст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>.</w:t>
      </w:r>
    </w:p>
    <w:p w14:paraId="10FCE14D" w14:textId="22362A6F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лаид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тхемселвес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 xml:space="preserve">x </w:t>
      </w:r>
      <w:r>
        <w:rPr>
          <w:noProof/>
          <w:lang w:val="sr-Cyrl-CS"/>
        </w:rPr>
        <w:t>периодс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биндинг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аддрессее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ханд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регистеред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леттер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фацсимиле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ханд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деливеред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регистеред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леттер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трансмиссион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фацсимиле</w:t>
      </w:r>
      <w:r w:rsidR="00DF043D" w:rsidRPr="00635F63">
        <w:rPr>
          <w:noProof/>
          <w:lang w:val="sr-Cyrl-CS"/>
        </w:rPr>
        <w:t>.</w:t>
      </w:r>
    </w:p>
    <w:p w14:paraId="505C0AB5" w14:textId="4E3AA89D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маде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ханд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регистеред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леттер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фацсимиле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риттен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емаил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елецтрониц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цоммуницатион</w:t>
      </w:r>
      <w:r w:rsidR="00DF043D" w:rsidRPr="00635F63">
        <w:rPr>
          <w:noProof/>
          <w:lang w:val="sr-Cyrl-CS"/>
        </w:rPr>
        <w:t>.</w:t>
      </w:r>
    </w:p>
    <w:p w14:paraId="7613A362" w14:textId="70E45310" w:rsidR="00DF043D" w:rsidRPr="00635F63" w:rsidRDefault="00DF043D">
      <w:pPr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W</w:t>
      </w:r>
      <w:r w:rsidR="00635F63">
        <w:rPr>
          <w:noProof/>
          <w:lang w:val="sr-Cyrl-CS"/>
        </w:rPr>
        <w:t>итхоут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аффецтинг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валидит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нотице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фацсимиле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параграпхс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абове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цоп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еацх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деливеред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фацсимиле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схалл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алсо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леттер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парт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латест</w:t>
      </w:r>
      <w:r w:rsidRPr="00635F63">
        <w:rPr>
          <w:noProof/>
          <w:lang w:val="sr-Cyrl-CS"/>
        </w:rPr>
        <w:t>.</w:t>
      </w:r>
    </w:p>
    <w:p w14:paraId="6A6FDA70" w14:textId="2558F719" w:rsidR="00DF043D" w:rsidRPr="00635F63" w:rsidRDefault="00635F63" w:rsidP="00B60EF3">
      <w:pPr>
        <w:spacing w:after="0"/>
        <w:rPr>
          <w:noProof/>
          <w:lang w:val="sr-Cyrl-CS"/>
        </w:rPr>
      </w:pPr>
      <w:r>
        <w:rPr>
          <w:noProof/>
          <w:lang w:val="sr-Cyrl-CS"/>
        </w:rPr>
        <w:t>Нотицес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иссуед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провисион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хере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уиред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деливеред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тогетхер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сатисфацтор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евиденце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аутхорисед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бехалф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аутхентицатед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специмен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сигнатуре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персонс</w:t>
      </w:r>
      <w:r w:rsidR="00DF043D" w:rsidRPr="00635F63">
        <w:rPr>
          <w:noProof/>
          <w:lang w:val="sr-Cyrl-CS"/>
        </w:rPr>
        <w:t>.</w:t>
      </w:r>
    </w:p>
    <w:p w14:paraId="601BF3D8" w14:textId="0CF424C5" w:rsidR="00736747" w:rsidRPr="00635F63" w:rsidRDefault="00736747" w:rsidP="00B60EF3">
      <w:pPr>
        <w:spacing w:after="0"/>
        <w:rPr>
          <w:noProof/>
          <w:lang w:val="sr-Cyrl-CS"/>
        </w:rPr>
      </w:pPr>
    </w:p>
    <w:p w14:paraId="2B669AA8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1A47FC2B" w14:textId="3EDF7399" w:rsidR="001D1EC5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21" w:name="_Toc447201654"/>
      <w:r>
        <w:rPr>
          <w:noProof/>
          <w:lang w:val="sr-Cyrl-CS"/>
        </w:rPr>
        <w:t>Ентр</w:t>
      </w:r>
      <w:r w:rsidR="001D1EC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инто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</w:t>
      </w:r>
      <w:bookmarkEnd w:id="221"/>
      <w:r>
        <w:rPr>
          <w:noProof/>
          <w:lang w:val="sr-Cyrl-CS"/>
        </w:rPr>
        <w:t>е</w:t>
      </w:r>
    </w:p>
    <w:p w14:paraId="56A1CEFE" w14:textId="1F5EC3E6" w:rsidR="001D1EC5" w:rsidRPr="00635F63" w:rsidRDefault="00635F63" w:rsidP="00B60EF3">
      <w:pPr>
        <w:spacing w:after="0"/>
        <w:ind w:left="851"/>
        <w:rPr>
          <w:noProof/>
          <w:lang w:val="sr-Cyrl-CS"/>
        </w:rPr>
      </w:pPr>
      <w:r>
        <w:rPr>
          <w:noProof/>
          <w:lang w:val="sr-Cyrl-CS"/>
        </w:rPr>
        <w:t>Тхис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ентер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форце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цонфирматион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D1EC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1D1EC5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цертифиед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цоп</w:t>
      </w:r>
      <w:r w:rsidR="001D1EC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Оффициал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Газетте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публисхинг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</w:t>
      </w:r>
      <w:r w:rsidR="001D1EC5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он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ратифицатион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1D1EC5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Парлиамент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1D1EC5" w:rsidRPr="00635F63">
        <w:rPr>
          <w:noProof/>
          <w:lang w:val="sr-Cyrl-CS"/>
        </w:rPr>
        <w:t>.</w:t>
      </w:r>
    </w:p>
    <w:p w14:paraId="38EE18E1" w14:textId="77777777" w:rsidR="00736747" w:rsidRPr="00635F63" w:rsidRDefault="00736747" w:rsidP="00B60EF3">
      <w:pPr>
        <w:spacing w:after="0"/>
        <w:rPr>
          <w:noProof/>
          <w:lang w:val="sr-Cyrl-CS"/>
        </w:rPr>
      </w:pPr>
    </w:p>
    <w:p w14:paraId="213D39FF" w14:textId="399B1B08" w:rsidR="00DB4B35" w:rsidRPr="00635F63" w:rsidRDefault="00DB4B35" w:rsidP="00B60EF3">
      <w:pPr>
        <w:spacing w:after="0" w:line="276" w:lineRule="auto"/>
        <w:ind w:left="0"/>
        <w:rPr>
          <w:noProof/>
          <w:lang w:val="sr-Cyrl-CS"/>
        </w:rPr>
      </w:pPr>
    </w:p>
    <w:p w14:paraId="44E69F56" w14:textId="44A812C5" w:rsidR="00DF043D" w:rsidRPr="00635F63" w:rsidRDefault="00635F63" w:rsidP="00B60EF3">
      <w:pPr>
        <w:pStyle w:val="Heading2"/>
        <w:spacing w:before="0" w:after="120"/>
        <w:ind w:left="851"/>
        <w:rPr>
          <w:noProof/>
          <w:lang w:val="sr-Cyrl-CS"/>
        </w:rPr>
      </w:pPr>
      <w:bookmarkStart w:id="222" w:name="_Toc447201655"/>
      <w:r>
        <w:rPr>
          <w:noProof/>
          <w:lang w:val="sr-Cyrl-CS"/>
        </w:rPr>
        <w:t>Рециталс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bookmarkEnd w:id="222"/>
      <w:r>
        <w:rPr>
          <w:noProof/>
          <w:lang w:val="sr-Cyrl-CS"/>
        </w:rPr>
        <w:t>с</w:t>
      </w:r>
    </w:p>
    <w:p w14:paraId="5E7B8CD1" w14:textId="59FDC8EF" w:rsidR="00DF043D" w:rsidRPr="00635F63" w:rsidRDefault="00635F63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Рециталс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>:</w:t>
      </w:r>
    </w:p>
    <w:tbl>
      <w:tblPr>
        <w:tblStyle w:val="TableEIB"/>
        <w:tblW w:w="0" w:type="auto"/>
        <w:tblLook w:val="04A0" w:firstRow="1" w:lastRow="0" w:firstColumn="1" w:lastColumn="0" w:noHBand="0" w:noVBand="1"/>
      </w:tblPr>
      <w:tblGrid>
        <w:gridCol w:w="1662"/>
        <w:gridCol w:w="6770"/>
      </w:tblGrid>
      <w:tr w:rsidR="00E27784" w:rsidRPr="00635F63" w14:paraId="5F9F5792" w14:textId="77777777" w:rsidTr="00BC73EB">
        <w:tc>
          <w:tcPr>
            <w:tcW w:w="1662" w:type="dxa"/>
          </w:tcPr>
          <w:p w14:paraId="65C8EFC6" w14:textId="3DF34991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CNDJ6nn5us4RjIIAqgBLqQsCAAAACAAAAA4AAABfAFIAZQBmADQAMwAwADgANQA0ADcANQA5AAAA
</w:fldData>
              </w:fldChar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>430854759 \</w:instrText>
            </w:r>
            <w:r w:rsidR="00635F63">
              <w:rPr>
                <w:noProof/>
                <w:lang w:val="sr-Cyrl-CS"/>
              </w:rPr>
              <w:instrText>р</w:instrText>
            </w:r>
            <w:r w:rsidR="005C2FD9" w:rsidRPr="00635F63">
              <w:rPr>
                <w:noProof/>
                <w:lang w:val="sr-Cyrl-CS"/>
              </w:rPr>
              <w:instrText xml:space="preserve">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Сцхедуле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А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  <w:tc>
          <w:tcPr>
            <w:tcW w:w="6770" w:type="dxa"/>
          </w:tcPr>
          <w:p w14:paraId="68A3667A" w14:textId="2EF1AD9E" w:rsidR="00E27784" w:rsidRPr="00635F63" w:rsidRDefault="00D030BD" w:rsidP="007C5F0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CNDJ6nn5us4RjIIAqgBLqQsCAAAACAAAAA4AAABfAFIAZQBmADQAMwAwADgANQA0ADcANgA2AAAA
</w:fldData>
              </w:fldChar>
            </w:r>
            <w:r w:rsidR="007C5F0C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7C5F0C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7C5F0C" w:rsidRPr="00635F63">
              <w:rPr>
                <w:noProof/>
                <w:lang w:val="sr-Cyrl-CS"/>
              </w:rPr>
              <w:instrText>430854766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7C5F0C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Тецхницал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Десцриптион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анд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Репортинг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</w:tr>
      <w:tr w:rsidR="00E27784" w:rsidRPr="00635F63" w14:paraId="7680FF21" w14:textId="77777777" w:rsidTr="00BC73EB">
        <w:tc>
          <w:tcPr>
            <w:tcW w:w="1662" w:type="dxa"/>
          </w:tcPr>
          <w:p w14:paraId="7EEF628A" w14:textId="4813C28F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CNDJ6nn5us4RjIIAqgBLqQsCAAAACAAAAA4AAABfAFIAZQBmADQAMgA2ADcAMQA0ADIANwA0AAAA
</w:fldData>
              </w:fldChar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>426714274 \</w:instrText>
            </w:r>
            <w:r w:rsidR="00635F63">
              <w:rPr>
                <w:noProof/>
                <w:lang w:val="sr-Cyrl-CS"/>
              </w:rPr>
              <w:instrText>р</w:instrText>
            </w:r>
            <w:r w:rsidR="005C2FD9" w:rsidRPr="00635F63">
              <w:rPr>
                <w:noProof/>
                <w:lang w:val="sr-Cyrl-CS"/>
              </w:rPr>
              <w:instrText xml:space="preserve">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Сцхедуле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Б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  <w:tc>
          <w:tcPr>
            <w:tcW w:w="6770" w:type="dxa"/>
          </w:tcPr>
          <w:p w14:paraId="40A4348E" w14:textId="5995A004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CNDJ6nn5us4RjIIAqgBLqQsCAAAACAAAAA4AAABfAFIAZQBmADQAMwAyADkANAA3ADEANwA0AAAA
</w:fldData>
              </w:fldChar>
            </w:r>
            <w:r w:rsidR="00F8258D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F8258D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F8258D" w:rsidRPr="00635F63">
              <w:rPr>
                <w:noProof/>
                <w:lang w:val="sr-Cyrl-CS"/>
              </w:rPr>
              <w:instrText>432947174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F8258D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Дефинитионс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оф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ЕУРИБОР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анд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ЛИБОР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</w:tr>
      <w:tr w:rsidR="00E27784" w:rsidRPr="00635F63" w14:paraId="72BC2DB2" w14:textId="77777777" w:rsidTr="00BC73EB">
        <w:tc>
          <w:tcPr>
            <w:tcW w:w="1662" w:type="dxa"/>
          </w:tcPr>
          <w:p w14:paraId="4DC88322" w14:textId="26082DA1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CNDJ6nn5us4RjIIAqgBLqQsCAAAACAAAAA4AAABfAFIAZQBmADQAMwAwADgANQA0ADgAMQA2AAAA
</w:fldData>
              </w:fldChar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>430854816 \</w:instrText>
            </w:r>
            <w:r w:rsidR="00635F63">
              <w:rPr>
                <w:noProof/>
                <w:lang w:val="sr-Cyrl-CS"/>
              </w:rPr>
              <w:instrText>р</w:instrText>
            </w:r>
            <w:r w:rsidR="005C2FD9" w:rsidRPr="00635F63">
              <w:rPr>
                <w:noProof/>
                <w:lang w:val="sr-Cyrl-CS"/>
              </w:rPr>
              <w:instrText xml:space="preserve">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Сцхедуле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Ц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  <w:tc>
          <w:tcPr>
            <w:tcW w:w="6770" w:type="dxa"/>
          </w:tcPr>
          <w:p w14:paraId="205B89A4" w14:textId="6F745D00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CNDJ6nn5us4RjIIAqgBLqQsCAAAACAAAAA4AAABfAFIAZQBmADQAMwAyADkANAA3ADIANAAyAAAA
</w:fldData>
              </w:fldChar>
            </w:r>
            <w:r w:rsidR="00C235B1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C235B1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C235B1" w:rsidRPr="00635F63">
              <w:rPr>
                <w:noProof/>
                <w:lang w:val="sr-Cyrl-CS"/>
              </w:rPr>
              <w:instrText>432947242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C235B1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Формс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фор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Борро</w:t>
            </w:r>
            <w:r w:rsidR="00507DD3" w:rsidRPr="00635F63">
              <w:rPr>
                <w:noProof/>
                <w:lang w:val="sr-Cyrl-CS"/>
              </w:rPr>
              <w:t>w</w:t>
            </w:r>
            <w:r w:rsidR="00635F63">
              <w:rPr>
                <w:noProof/>
                <w:lang w:val="sr-Cyrl-CS"/>
              </w:rPr>
              <w:t>ер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</w:tr>
      <w:tr w:rsidR="00E27784" w:rsidRPr="00635F63" w14:paraId="5DA9F2C9" w14:textId="77777777" w:rsidTr="00BC73EB">
        <w:tc>
          <w:tcPr>
            <w:tcW w:w="1662" w:type="dxa"/>
          </w:tcPr>
          <w:p w14:paraId="3831ECB1" w14:textId="083CE461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CNDJ6nn5us4RjIIAqgBLqQsCAAAACAAAAA4AAABfAFIAZQBmADQAMgA2ADcAMQA0ADgANgAxAAAA
</w:fldData>
              </w:fldChar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5C2FD9" w:rsidRPr="00635F63">
              <w:rPr>
                <w:noProof/>
                <w:lang w:val="sr-Cyrl-CS"/>
              </w:rPr>
              <w:instrText>426714861 \</w:instrText>
            </w:r>
            <w:r w:rsidR="00635F63">
              <w:rPr>
                <w:noProof/>
                <w:lang w:val="sr-Cyrl-CS"/>
              </w:rPr>
              <w:instrText>р</w:instrText>
            </w:r>
            <w:r w:rsidR="005C2FD9" w:rsidRPr="00635F63">
              <w:rPr>
                <w:noProof/>
                <w:lang w:val="sr-Cyrl-CS"/>
              </w:rPr>
              <w:instrText xml:space="preserve">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5C2FD9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Сцхедуле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Д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  <w:tc>
          <w:tcPr>
            <w:tcW w:w="6770" w:type="dxa"/>
          </w:tcPr>
          <w:p w14:paraId="6E5212D9" w14:textId="73957137" w:rsidR="00E27784" w:rsidRPr="00635F63" w:rsidRDefault="00D030BD" w:rsidP="00B45BBC">
            <w:pPr>
              <w:ind w:left="0"/>
              <w:rPr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>
                <w:fldData xml:space="preserve">CNDJ6nn5us4RjIIAqgBLqQsCAAAACAAAAA4AAABfAFIAZQBmADQAMwAyADkANAA3ADIAOAA4AAAA
</w:fldData>
              </w:fldChar>
            </w:r>
            <w:r w:rsidR="00B036FD"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B036FD" w:rsidRPr="00635F63">
              <w:rPr>
                <w:noProof/>
                <w:lang w:val="sr-Cyrl-CS"/>
              </w:rPr>
              <w:instrText xml:space="preserve"> _</w:instrText>
            </w:r>
            <w:r w:rsidR="00635F63">
              <w:rPr>
                <w:noProof/>
                <w:lang w:val="sr-Cyrl-CS"/>
              </w:rPr>
              <w:instrText>Реф</w:instrText>
            </w:r>
            <w:r w:rsidR="00B036FD" w:rsidRPr="00635F63">
              <w:rPr>
                <w:noProof/>
                <w:lang w:val="sr-Cyrl-CS"/>
              </w:rPr>
              <w:instrText>432947288 \</w:instrText>
            </w:r>
            <w:r w:rsidR="00635F63">
              <w:rPr>
                <w:noProof/>
                <w:lang w:val="sr-Cyrl-CS"/>
              </w:rPr>
              <w:instrText>х</w:instrText>
            </w:r>
            <w:r w:rsidR="00B036FD" w:rsidRPr="00635F63">
              <w:rPr>
                <w:noProof/>
                <w:lang w:val="sr-Cyrl-CS"/>
              </w:rPr>
              <w:instrText xml:space="preserve"> </w:instrText>
            </w:r>
            <w:r w:rsidRPr="00635F63">
              <w:rPr>
                <w:noProof/>
                <w:lang w:val="sr-Cyrl-CS"/>
              </w:rPr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noProof/>
                <w:lang w:val="sr-Cyrl-CS"/>
              </w:rPr>
              <w:t>Интерест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Рате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Ревисион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анд</w:t>
            </w:r>
            <w:r w:rsidR="00507DD3" w:rsidRPr="00635F63">
              <w:rPr>
                <w:noProof/>
                <w:lang w:val="sr-Cyrl-CS"/>
              </w:rPr>
              <w:t xml:space="preserve"> </w:t>
            </w:r>
            <w:r w:rsidR="00635F63">
              <w:rPr>
                <w:noProof/>
                <w:lang w:val="sr-Cyrl-CS"/>
              </w:rPr>
              <w:t>Цонверсион</w:t>
            </w:r>
            <w:r w:rsidRPr="00635F63">
              <w:rPr>
                <w:noProof/>
                <w:lang w:val="sr-Cyrl-CS"/>
              </w:rPr>
              <w:fldChar w:fldCharType="end"/>
            </w:r>
          </w:p>
        </w:tc>
      </w:tr>
    </w:tbl>
    <w:p w14:paraId="6C790F28" w14:textId="77777777" w:rsidR="00DF043D" w:rsidRPr="00635F63" w:rsidRDefault="00DF043D" w:rsidP="00D61DCA">
      <w:pPr>
        <w:rPr>
          <w:noProof/>
          <w:lang w:val="sr-Cyrl-CS"/>
        </w:rPr>
      </w:pPr>
    </w:p>
    <w:p w14:paraId="7B477254" w14:textId="3EC35545" w:rsidR="00DF043D" w:rsidRPr="00635F63" w:rsidRDefault="00635F63" w:rsidP="00D61DCA">
      <w:pPr>
        <w:rPr>
          <w:noProof/>
          <w:lang w:val="sr-Cyrl-CS"/>
        </w:rPr>
      </w:pPr>
      <w:r>
        <w:rPr>
          <w:rStyle w:val="BoldEIB"/>
          <w:noProof/>
          <w:lang w:val="sr-Cyrl-CS"/>
        </w:rPr>
        <w:t>ИН</w:t>
      </w:r>
      <w:r w:rsidR="00DF043D" w:rsidRPr="00635F63">
        <w:rPr>
          <w:rStyle w:val="BoldEIB"/>
          <w:noProof/>
          <w:lang w:val="sr-Cyrl-CS"/>
        </w:rPr>
        <w:t xml:space="preserve"> W</w:t>
      </w:r>
      <w:r>
        <w:rPr>
          <w:rStyle w:val="BoldEIB"/>
          <w:noProof/>
          <w:lang w:val="sr-Cyrl-CS"/>
        </w:rPr>
        <w:t>ИТНЕСС</w:t>
      </w:r>
      <w:r w:rsidR="00DF043D" w:rsidRPr="00635F63">
        <w:rPr>
          <w:rStyle w:val="BoldEIB"/>
          <w:noProof/>
          <w:lang w:val="sr-Cyrl-CS"/>
        </w:rPr>
        <w:t xml:space="preserve"> W</w:t>
      </w:r>
      <w:r>
        <w:rPr>
          <w:rStyle w:val="BoldEIB"/>
          <w:noProof/>
          <w:lang w:val="sr-Cyrl-CS"/>
        </w:rPr>
        <w:t>ХЕРЕОФ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цаусед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ецутед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12680F" w:rsidRPr="00635F63">
        <w:rPr>
          <w:noProof/>
          <w:lang w:val="sr-Cyrl-CS"/>
        </w:rPr>
        <w:t>6</w:t>
      </w:r>
      <w:r w:rsidR="001D1EC5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си</w:t>
      </w:r>
      <w:r w:rsidR="0012680F" w:rsidRPr="00635F63">
        <w:rPr>
          <w:noProof/>
          <w:lang w:val="sr-Cyrl-CS"/>
        </w:rPr>
        <w:t>x</w:t>
      </w:r>
      <w:r w:rsidR="001D1EC5" w:rsidRPr="00635F63">
        <w:rPr>
          <w:noProof/>
          <w:lang w:val="sr-Cyrl-CS"/>
        </w:rPr>
        <w:t>)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оригиналс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Енглисх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лангуаге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инитиаллед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1D1EC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тхеир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бехалф</w:t>
      </w:r>
      <w:r w:rsidR="001D1EC5" w:rsidRPr="00635F63">
        <w:rPr>
          <w:noProof/>
          <w:lang w:val="sr-Cyrl-CS"/>
        </w:rPr>
        <w:t>.</w:t>
      </w:r>
    </w:p>
    <w:p w14:paraId="7EFA0A01" w14:textId="77777777" w:rsidR="00DF043D" w:rsidRPr="00635F63" w:rsidRDefault="00DF043D" w:rsidP="00D61DCA">
      <w:pPr>
        <w:rPr>
          <w:noProof/>
          <w:lang w:val="sr-Cyrl-CS"/>
        </w:rPr>
      </w:pPr>
    </w:p>
    <w:p w14:paraId="595ED48E" w14:textId="549DCE0E" w:rsidR="00DF043D" w:rsidRPr="00635F63" w:rsidRDefault="00635F63" w:rsidP="00B60EF3">
      <w:pPr>
        <w:jc w:val="center"/>
        <w:rPr>
          <w:noProof/>
          <w:lang w:val="sr-Cyrl-CS"/>
        </w:rPr>
      </w:pPr>
      <w:r>
        <w:rPr>
          <w:noProof/>
          <w:lang w:val="sr-Cyrl-CS"/>
        </w:rPr>
        <w:t>Ат</w:t>
      </w:r>
      <w:r w:rsidR="001D2FA1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Белграде</w:t>
      </w:r>
      <w:r w:rsidR="00647448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тхис</w:t>
      </w:r>
      <w:r w:rsidR="001D2FA1" w:rsidRPr="00635F63">
        <w:rPr>
          <w:noProof/>
          <w:lang w:val="sr-Cyrl-CS"/>
        </w:rPr>
        <w:t xml:space="preserve"> </w:t>
      </w:r>
      <w:r w:rsidR="00647448" w:rsidRPr="00635F63">
        <w:rPr>
          <w:noProof/>
          <w:lang w:val="sr-Cyrl-CS"/>
        </w:rPr>
        <w:t xml:space="preserve">28 </w:t>
      </w:r>
      <w:r>
        <w:rPr>
          <w:noProof/>
          <w:lang w:val="sr-Cyrl-CS"/>
        </w:rPr>
        <w:t>Новембер</w:t>
      </w:r>
      <w:r w:rsidR="00647448" w:rsidRPr="00635F63">
        <w:rPr>
          <w:noProof/>
          <w:lang w:val="sr-Cyrl-CS"/>
        </w:rPr>
        <w:t xml:space="preserve"> </w:t>
      </w:r>
      <w:r w:rsidR="001D2FA1" w:rsidRPr="00635F63">
        <w:rPr>
          <w:noProof/>
          <w:lang w:val="sr-Cyrl-CS"/>
        </w:rPr>
        <w:t>20</w:t>
      </w:r>
      <w:r w:rsidR="00647448" w:rsidRPr="00635F63">
        <w:rPr>
          <w:noProof/>
          <w:lang w:val="sr-Cyrl-CS"/>
        </w:rPr>
        <w:t>16</w:t>
      </w:r>
    </w:p>
    <w:p w14:paraId="260D1FBB" w14:textId="77777777" w:rsidR="003E0B10" w:rsidRPr="00635F63" w:rsidRDefault="003E0B10" w:rsidP="00B60EF3">
      <w:pPr>
        <w:jc w:val="center"/>
        <w:rPr>
          <w:noProof/>
          <w:lang w:val="sr-Cyrl-CS"/>
        </w:rPr>
      </w:pPr>
    </w:p>
    <w:tbl>
      <w:tblPr>
        <w:tblStyle w:val="TableEIB"/>
        <w:tblW w:w="8466" w:type="dxa"/>
        <w:tblLook w:val="04A0" w:firstRow="1" w:lastRow="0" w:firstColumn="1" w:lastColumn="0" w:noHBand="0" w:noVBand="1"/>
      </w:tblPr>
      <w:tblGrid>
        <w:gridCol w:w="4233"/>
        <w:gridCol w:w="4233"/>
      </w:tblGrid>
      <w:tr w:rsidR="00B14700" w:rsidRPr="00635F63" w14:paraId="54FC3427" w14:textId="77777777" w:rsidTr="00B14700">
        <w:tc>
          <w:tcPr>
            <w:tcW w:w="4233" w:type="dxa"/>
          </w:tcPr>
          <w:p w14:paraId="60872219" w14:textId="6389BB36" w:rsidR="00B14700" w:rsidRPr="00635F63" w:rsidRDefault="00635F63" w:rsidP="00B60EF3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Сигнед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фор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анд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он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бехалф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</w:p>
          <w:p w14:paraId="3B33F8C4" w14:textId="1E4AB4D6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ТХЕ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РЕПУБЛИЦ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СЕРБИА</w:t>
            </w:r>
          </w:p>
        </w:tc>
        <w:tc>
          <w:tcPr>
            <w:tcW w:w="4233" w:type="dxa"/>
          </w:tcPr>
          <w:p w14:paraId="1F7EC7A5" w14:textId="23E98841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Сигнед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фор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анд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он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бехалф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</w:p>
          <w:p w14:paraId="5DBDCA06" w14:textId="3C40C5F2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ЕУРОПЕАН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ИНВЕСТМЕНТ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БАНК</w:t>
            </w:r>
          </w:p>
        </w:tc>
      </w:tr>
      <w:tr w:rsidR="00B14700" w:rsidRPr="00635F63" w14:paraId="08D45EFF" w14:textId="77777777" w:rsidTr="00B14700">
        <w:tc>
          <w:tcPr>
            <w:tcW w:w="4233" w:type="dxa"/>
          </w:tcPr>
          <w:p w14:paraId="6A698C30" w14:textId="61F9499B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Министер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Финанце</w:t>
            </w:r>
          </w:p>
        </w:tc>
        <w:tc>
          <w:tcPr>
            <w:tcW w:w="4233" w:type="dxa"/>
          </w:tcPr>
          <w:p w14:paraId="7307AF13" w14:textId="07D4357B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Вице</w:t>
            </w:r>
            <w:r w:rsidR="00B14700" w:rsidRPr="00635F63">
              <w:rPr>
                <w:noProof/>
                <w:lang w:val="sr-Cyrl-CS"/>
              </w:rPr>
              <w:t>-</w:t>
            </w:r>
            <w:r>
              <w:rPr>
                <w:noProof/>
                <w:lang w:val="sr-Cyrl-CS"/>
              </w:rPr>
              <w:t>Пресидент</w:t>
            </w:r>
          </w:p>
        </w:tc>
      </w:tr>
      <w:tr w:rsidR="00B14700" w:rsidRPr="00635F63" w14:paraId="6C6B4C1A" w14:textId="77777777" w:rsidTr="00B14700">
        <w:tc>
          <w:tcPr>
            <w:tcW w:w="4233" w:type="dxa"/>
          </w:tcPr>
          <w:p w14:paraId="564D101D" w14:textId="77777777" w:rsidR="00B14700" w:rsidRPr="00635F63" w:rsidRDefault="00B14700" w:rsidP="00B60EF3">
            <w:pPr>
              <w:pStyle w:val="CenterEIB"/>
              <w:rPr>
                <w:noProof/>
                <w:lang w:val="sr-Cyrl-CS"/>
              </w:rPr>
            </w:pPr>
          </w:p>
          <w:p w14:paraId="656FFA34" w14:textId="77777777" w:rsidR="00B14700" w:rsidRPr="00635F63" w:rsidRDefault="00B14700" w:rsidP="00B60EF3">
            <w:pPr>
              <w:pStyle w:val="CenterEIB"/>
              <w:rPr>
                <w:noProof/>
                <w:lang w:val="sr-Cyrl-CS"/>
              </w:rPr>
            </w:pPr>
          </w:p>
          <w:p w14:paraId="13DE9CA5" w14:textId="77777777" w:rsidR="00B14700" w:rsidRPr="00635F63" w:rsidRDefault="00B14700" w:rsidP="00B60EF3">
            <w:pPr>
              <w:pStyle w:val="CenterEIB"/>
              <w:rPr>
                <w:noProof/>
                <w:lang w:val="sr-Cyrl-CS"/>
              </w:rPr>
            </w:pPr>
          </w:p>
          <w:p w14:paraId="5E2C342A" w14:textId="77777777" w:rsidR="00B14700" w:rsidRPr="00635F63" w:rsidRDefault="00B14700" w:rsidP="00B60EF3">
            <w:pPr>
              <w:pStyle w:val="CenterEIB"/>
              <w:rPr>
                <w:noProof/>
                <w:lang w:val="sr-Cyrl-CS"/>
              </w:rPr>
            </w:pPr>
          </w:p>
          <w:p w14:paraId="60DA215F" w14:textId="102FD154" w:rsidR="00B14700" w:rsidRPr="00635F63" w:rsidRDefault="00635F63" w:rsidP="00296D2C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Душан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ВУЈОВИЋ</w:t>
            </w:r>
          </w:p>
        </w:tc>
        <w:tc>
          <w:tcPr>
            <w:tcW w:w="4233" w:type="dxa"/>
          </w:tcPr>
          <w:p w14:paraId="31822B14" w14:textId="77777777" w:rsidR="00B14700" w:rsidRPr="00635F63" w:rsidRDefault="00B14700" w:rsidP="00296D2C">
            <w:pPr>
              <w:pStyle w:val="CenterEIB"/>
              <w:rPr>
                <w:noProof/>
                <w:lang w:val="sr-Cyrl-CS"/>
              </w:rPr>
            </w:pPr>
          </w:p>
          <w:p w14:paraId="69BB72C8" w14:textId="77777777" w:rsidR="00B14700" w:rsidRPr="00635F63" w:rsidRDefault="00B14700" w:rsidP="00296D2C">
            <w:pPr>
              <w:pStyle w:val="CenterEIB"/>
              <w:rPr>
                <w:noProof/>
                <w:lang w:val="sr-Cyrl-CS"/>
              </w:rPr>
            </w:pPr>
          </w:p>
          <w:p w14:paraId="572F5EA9" w14:textId="77777777" w:rsidR="00B14700" w:rsidRPr="00635F63" w:rsidRDefault="00B14700" w:rsidP="00296D2C">
            <w:pPr>
              <w:pStyle w:val="CenterEIB"/>
              <w:rPr>
                <w:noProof/>
                <w:lang w:val="sr-Cyrl-CS"/>
              </w:rPr>
            </w:pPr>
          </w:p>
          <w:p w14:paraId="4F4F6AD6" w14:textId="77777777" w:rsidR="00B14700" w:rsidRPr="00635F63" w:rsidRDefault="00B14700" w:rsidP="00296D2C">
            <w:pPr>
              <w:pStyle w:val="CenterEIB"/>
              <w:rPr>
                <w:noProof/>
                <w:lang w:val="sr-Cyrl-CS"/>
              </w:rPr>
            </w:pPr>
          </w:p>
          <w:p w14:paraId="5EE759C2" w14:textId="64223AF5" w:rsidR="00B14700" w:rsidRPr="00635F63" w:rsidRDefault="00635F63">
            <w:pPr>
              <w:pStyle w:val="CenterEIB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Дарио</w:t>
            </w:r>
            <w:r w:rsidR="00B14700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СЦАННАПИЕЦО</w:t>
            </w:r>
          </w:p>
        </w:tc>
      </w:tr>
    </w:tbl>
    <w:p w14:paraId="6B537F79" w14:textId="77777777" w:rsidR="00057BAB" w:rsidRPr="00635F63" w:rsidRDefault="00057BAB" w:rsidP="001D2FA1">
      <w:pPr>
        <w:rPr>
          <w:noProof/>
          <w:lang w:val="sr-Cyrl-CS"/>
        </w:rPr>
        <w:sectPr w:rsidR="00057BAB" w:rsidRPr="00635F63" w:rsidSect="00507DD3">
          <w:footerReference w:type="first" r:id="rId16"/>
          <w:pgSz w:w="11906" w:h="16838" w:code="9"/>
          <w:pgMar w:top="1418" w:right="1021" w:bottom="1418" w:left="1418" w:header="720" w:footer="720" w:gutter="0"/>
          <w:paperSrc w:first="9143" w:other="9143"/>
          <w:pgNumType w:start="2"/>
          <w:cols w:space="720"/>
          <w:titlePg/>
          <w:docGrid w:linePitch="272"/>
        </w:sectPr>
      </w:pPr>
    </w:p>
    <w:p w14:paraId="7D4E32B9" w14:textId="77777777" w:rsidR="00DF043D" w:rsidRPr="00635F63" w:rsidRDefault="00DF043D" w:rsidP="001D2FA1">
      <w:pPr>
        <w:rPr>
          <w:noProof/>
          <w:lang w:val="sr-Cyrl-CS"/>
        </w:rPr>
      </w:pPr>
    </w:p>
    <w:p w14:paraId="70483DE8" w14:textId="77777777" w:rsidR="001D2FA1" w:rsidRPr="00635F63" w:rsidRDefault="001D2FA1" w:rsidP="00B30377">
      <w:pPr>
        <w:pStyle w:val="ScheduleEIB"/>
        <w:rPr>
          <w:noProof/>
          <w:lang w:val="sr-Cyrl-CS"/>
        </w:rPr>
      </w:pPr>
      <w:bookmarkStart w:id="223" w:name="_Toc447201656"/>
      <w:bookmarkStart w:id="224" w:name="_Ref430854759"/>
      <w:bookmarkEnd w:id="223"/>
    </w:p>
    <w:p w14:paraId="1E7BD549" w14:textId="43C2A27A" w:rsidR="00DF043D" w:rsidRPr="00635F63" w:rsidRDefault="00635F63" w:rsidP="00F72325">
      <w:pPr>
        <w:pStyle w:val="SubSchedule1EIB"/>
        <w:rPr>
          <w:noProof/>
          <w:lang w:val="sr-Cyrl-CS"/>
        </w:rPr>
      </w:pPr>
      <w:bookmarkStart w:id="225" w:name="_Ref430854766"/>
      <w:bookmarkStart w:id="226" w:name="_Toc447201657"/>
      <w:bookmarkEnd w:id="224"/>
      <w:r>
        <w:rPr>
          <w:noProof/>
          <w:lang w:val="sr-Cyrl-CS"/>
        </w:rPr>
        <w:t>Тецхницал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Десцриптион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Репортин</w:t>
      </w:r>
      <w:bookmarkEnd w:id="225"/>
      <w:bookmarkEnd w:id="226"/>
      <w:r>
        <w:rPr>
          <w:noProof/>
          <w:lang w:val="sr-Cyrl-CS"/>
        </w:rPr>
        <w:t>г</w:t>
      </w:r>
    </w:p>
    <w:p w14:paraId="0FB2097F" w14:textId="5714B64C" w:rsidR="00F405FA" w:rsidRPr="00635F63" w:rsidRDefault="00635F63" w:rsidP="005E1E10">
      <w:pPr>
        <w:pStyle w:val="SubSchedule3EIB"/>
        <w:rPr>
          <w:noProof/>
          <w:lang w:val="sr-Cyrl-CS"/>
        </w:rPr>
      </w:pPr>
      <w:bookmarkStart w:id="227" w:name="_Ref426640808"/>
      <w:r>
        <w:rPr>
          <w:noProof/>
          <w:lang w:val="sr-Cyrl-CS"/>
        </w:rPr>
        <w:t>Тецхницал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Десцриптион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Артицле</w:t>
      </w:r>
      <w:r w:rsidR="00E80CD8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CNDJ6nn5us4RjIIAqgBLqQsCAAAACAAAAA4AAABfAFIAZQBmADQAMgA3ADIANQAxADgANwA2AAAA
</w:fldData>
        </w:fldChar>
      </w:r>
      <w:r w:rsidR="00E80CD8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>427251876 \</w:instrText>
      </w:r>
      <w:r>
        <w:rPr>
          <w:noProof/>
          <w:lang w:val="sr-Cyrl-CS"/>
        </w:rPr>
        <w:instrText>р</w:instrText>
      </w:r>
      <w:r w:rsidR="00E80CD8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80CD8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6.2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)</w:t>
      </w:r>
      <w:bookmarkEnd w:id="227"/>
    </w:p>
    <w:p w14:paraId="3C22F48D" w14:textId="72A1623F" w:rsidR="00C40FC4" w:rsidRPr="00635F63" w:rsidRDefault="00635F63" w:rsidP="00C40FC4">
      <w:pPr>
        <w:pStyle w:val="text"/>
        <w:rPr>
          <w:rFonts w:cs="Arial"/>
          <w:b/>
          <w:noProof/>
          <w:lang w:val="sr-Cyrl-CS"/>
        </w:rPr>
      </w:pPr>
      <w:r>
        <w:rPr>
          <w:rFonts w:cs="Arial"/>
          <w:b/>
          <w:noProof/>
          <w:lang w:val="sr-Cyrl-CS"/>
        </w:rPr>
        <w:t>Пурпосе</w:t>
      </w:r>
      <w:r w:rsidR="00C40FC4" w:rsidRPr="00635F63">
        <w:rPr>
          <w:rFonts w:cs="Arial"/>
          <w:b/>
          <w:noProof/>
          <w:lang w:val="sr-Cyrl-CS"/>
        </w:rPr>
        <w:t xml:space="preserve">, </w:t>
      </w:r>
      <w:r>
        <w:rPr>
          <w:rFonts w:cs="Arial"/>
          <w:b/>
          <w:noProof/>
          <w:lang w:val="sr-Cyrl-CS"/>
        </w:rPr>
        <w:t>Лоцатион</w:t>
      </w:r>
    </w:p>
    <w:p w14:paraId="240C8D88" w14:textId="77777777" w:rsidR="00C40FC4" w:rsidRPr="00635F63" w:rsidRDefault="00C40FC4" w:rsidP="00C40FC4">
      <w:pPr>
        <w:pStyle w:val="text"/>
        <w:rPr>
          <w:rFonts w:cs="Arial"/>
          <w:b/>
          <w:noProof/>
          <w:lang w:val="sr-Cyrl-CS"/>
        </w:rPr>
      </w:pPr>
    </w:p>
    <w:p w14:paraId="109E58C0" w14:textId="46092123" w:rsidR="00C40FC4" w:rsidRPr="00635F63" w:rsidRDefault="00635F63" w:rsidP="00C40FC4">
      <w:pPr>
        <w:ind w:left="720"/>
        <w:rPr>
          <w:rFonts w:cs="Arial"/>
          <w:b/>
          <w:noProof/>
          <w:lang w:val="sr-Cyrl-CS"/>
        </w:rPr>
      </w:pP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пројецт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цонцернс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финанцинг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программе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приорит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инвестментс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Министр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Јустице</w:t>
      </w:r>
      <w:r w:rsidR="00C40FC4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аттацхед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лист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Анне</w:t>
      </w:r>
      <w:r w:rsidR="00C40FC4" w:rsidRPr="00635F63">
        <w:rPr>
          <w:noProof/>
          <w:lang w:val="sr-Cyrl-CS"/>
        </w:rPr>
        <w:t xml:space="preserve">x </w:t>
      </w:r>
      <w:r>
        <w:rPr>
          <w:noProof/>
          <w:lang w:val="sr-Cyrl-CS"/>
        </w:rPr>
        <w:t>А</w:t>
      </w:r>
      <w:r w:rsidR="00C40FC4" w:rsidRPr="00635F63">
        <w:rPr>
          <w:noProof/>
          <w:lang w:val="sr-Cyrl-CS"/>
        </w:rPr>
        <w:t xml:space="preserve">.1.1).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программе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формс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Натионал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Јудициал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Реформ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Стратег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анд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 w:eastAsia="en-GB"/>
        </w:rPr>
        <w:t>аимс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ат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енханцинг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јустице</w:t>
      </w:r>
      <w:r w:rsidR="00C40FC4" w:rsidRPr="00635F63">
        <w:rPr>
          <w:noProof/>
          <w:lang w:val="sr-Cyrl-CS" w:eastAsia="en-GB"/>
        </w:rPr>
        <w:t> </w:t>
      </w:r>
      <w:r>
        <w:rPr>
          <w:noProof/>
          <w:lang w:val="sr-Cyrl-CS" w:eastAsia="en-GB"/>
        </w:rPr>
        <w:t>ин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Сербиа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б</w:t>
      </w:r>
      <w:r w:rsidR="00C40FC4" w:rsidRPr="00635F63">
        <w:rPr>
          <w:noProof/>
          <w:lang w:val="sr-Cyrl-CS" w:eastAsia="en-GB"/>
        </w:rPr>
        <w:t xml:space="preserve">y </w:t>
      </w:r>
      <w:r>
        <w:rPr>
          <w:noProof/>
          <w:lang w:val="sr-Cyrl-CS" w:eastAsia="en-GB"/>
        </w:rPr>
        <w:t>импровинг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јудициар</w:t>
      </w:r>
      <w:r w:rsidR="00C40FC4" w:rsidRPr="00635F63">
        <w:rPr>
          <w:noProof/>
          <w:lang w:val="sr-Cyrl-CS" w:eastAsia="en-GB"/>
        </w:rPr>
        <w:t xml:space="preserve">y </w:t>
      </w:r>
      <w:r>
        <w:rPr>
          <w:noProof/>
          <w:lang w:val="sr-Cyrl-CS" w:eastAsia="en-GB"/>
        </w:rPr>
        <w:t>буилдингс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анд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фацилитиес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анд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тхе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релатед</w:t>
      </w:r>
      <w:r w:rsidR="00C40FC4" w:rsidRPr="00635F63">
        <w:rPr>
          <w:noProof/>
          <w:lang w:val="sr-Cyrl-CS" w:eastAsia="en-GB"/>
        </w:rPr>
        <w:t> </w:t>
      </w:r>
      <w:r>
        <w:rPr>
          <w:noProof/>
          <w:lang w:val="sr-Cyrl-CS" w:eastAsia="en-GB"/>
        </w:rPr>
        <w:t>инфраструцтуре</w:t>
      </w:r>
      <w:r w:rsidR="00C40FC4" w:rsidRPr="00635F63">
        <w:rPr>
          <w:noProof/>
          <w:lang w:val="sr-Cyrl-CS" w:eastAsia="en-GB"/>
        </w:rPr>
        <w:t xml:space="preserve">. </w:t>
      </w:r>
      <w:r>
        <w:rPr>
          <w:noProof/>
          <w:lang w:val="sr-Cyrl-CS"/>
        </w:rPr>
        <w:t>ЕИБ</w:t>
      </w:r>
      <w:r w:rsidR="00C40FC4" w:rsidRPr="00635F63">
        <w:rPr>
          <w:noProof/>
          <w:lang w:val="sr-Cyrl-CS"/>
        </w:rPr>
        <w:t>-</w:t>
      </w:r>
      <w:r>
        <w:rPr>
          <w:noProof/>
          <w:lang w:val="sr-Cyrl-CS"/>
        </w:rPr>
        <w:t>финанцинг</w:t>
      </w:r>
      <w:r w:rsidR="00C40FC4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цонцерн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рефурбисхмент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C40FC4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ре</w:t>
      </w:r>
      <w:r w:rsidR="00C40FC4" w:rsidRPr="00635F63">
        <w:rPr>
          <w:noProof/>
          <w:lang w:val="sr-Cyrl-CS"/>
        </w:rPr>
        <w:t>-)</w:t>
      </w:r>
      <w:r>
        <w:rPr>
          <w:noProof/>
          <w:lang w:val="sr-Cyrl-CS"/>
        </w:rPr>
        <w:t>цонструцтион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фацилитиес</w:t>
      </w:r>
      <w:r w:rsidR="00C40FC4" w:rsidRPr="00635F63">
        <w:rPr>
          <w:noProof/>
          <w:lang w:val="sr-Cyrl-CS"/>
        </w:rPr>
        <w:t xml:space="preserve">. </w:t>
      </w:r>
    </w:p>
    <w:p w14:paraId="25BF7606" w14:textId="0D570184" w:rsidR="00C40FC4" w:rsidRPr="00635F63" w:rsidRDefault="00635F63" w:rsidP="00C40FC4">
      <w:pPr>
        <w:pStyle w:val="text"/>
        <w:rPr>
          <w:rFonts w:cs="Arial"/>
          <w:b/>
          <w:noProof/>
          <w:lang w:val="sr-Cyrl-CS"/>
        </w:rPr>
      </w:pPr>
      <w:r>
        <w:rPr>
          <w:rFonts w:cs="Arial"/>
          <w:b/>
          <w:noProof/>
          <w:lang w:val="sr-Cyrl-CS"/>
        </w:rPr>
        <w:t>Десцриптион</w:t>
      </w:r>
    </w:p>
    <w:p w14:paraId="3D1F8777" w14:textId="77777777" w:rsidR="00C40FC4" w:rsidRPr="00635F63" w:rsidRDefault="00C40FC4" w:rsidP="00C40FC4">
      <w:pPr>
        <w:pStyle w:val="text"/>
        <w:rPr>
          <w:rFonts w:cs="Arial"/>
          <w:bCs/>
          <w:noProof/>
          <w:lang w:val="sr-Cyrl-CS"/>
        </w:rPr>
      </w:pPr>
    </w:p>
    <w:p w14:paraId="7D9CBE69" w14:textId="64ABF137" w:rsidR="00C40FC4" w:rsidRPr="00635F63" w:rsidRDefault="00635F63" w:rsidP="00C40FC4">
      <w:pPr>
        <w:pStyle w:val="BodyTextIndent"/>
        <w:rPr>
          <w:b/>
          <w:noProof/>
          <w:lang w:val="sr-Cyrl-CS"/>
        </w:rPr>
      </w:pPr>
      <w:r>
        <w:rPr>
          <w:b/>
          <w:bCs/>
          <w:noProof/>
          <w:lang w:val="sr-Cyrl-CS"/>
        </w:rPr>
        <w:t>Тхе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пројецт</w:t>
      </w:r>
      <w:r w:rsidR="00C40FC4" w:rsidRPr="00635F63">
        <w:rPr>
          <w:b/>
          <w:bCs/>
          <w:noProof/>
          <w:lang w:val="sr-Cyrl-CS"/>
        </w:rPr>
        <w:t>’</w:t>
      </w:r>
      <w:r>
        <w:rPr>
          <w:b/>
          <w:bCs/>
          <w:noProof/>
          <w:lang w:val="sr-Cyrl-CS"/>
        </w:rPr>
        <w:t>с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инвестмент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программе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цомприсес</w:t>
      </w:r>
      <w:r w:rsidR="00C40FC4" w:rsidRPr="00635F63">
        <w:rPr>
          <w:b/>
          <w:bCs/>
          <w:noProof/>
          <w:lang w:val="sr-Cyrl-CS" w:eastAsia="en-GB"/>
        </w:rPr>
        <w:t xml:space="preserve"> </w:t>
      </w:r>
      <w:r>
        <w:rPr>
          <w:b/>
          <w:bCs/>
          <w:noProof/>
          <w:lang w:val="sr-Cyrl-CS" w:eastAsia="en-GB"/>
        </w:rPr>
        <w:t>ин</w:t>
      </w:r>
      <w:r w:rsidR="00C40FC4" w:rsidRPr="00635F63">
        <w:rPr>
          <w:b/>
          <w:bCs/>
          <w:noProof/>
          <w:lang w:val="sr-Cyrl-CS" w:eastAsia="en-GB"/>
        </w:rPr>
        <w:t xml:space="preserve"> </w:t>
      </w:r>
      <w:r>
        <w:rPr>
          <w:b/>
          <w:bCs/>
          <w:noProof/>
          <w:lang w:val="sr-Cyrl-CS" w:eastAsia="en-GB"/>
        </w:rPr>
        <w:t>тотал</w:t>
      </w:r>
      <w:r w:rsidR="00C40FC4" w:rsidRPr="00635F63">
        <w:rPr>
          <w:b/>
          <w:bCs/>
          <w:noProof/>
          <w:lang w:val="sr-Cyrl-CS" w:eastAsia="en-GB"/>
        </w:rPr>
        <w:t xml:space="preserve"> </w:t>
      </w:r>
      <w:r w:rsidR="009F0405" w:rsidRPr="00635F63">
        <w:rPr>
          <w:b/>
          <w:bCs/>
          <w:noProof/>
          <w:lang w:val="sr-Cyrl-CS" w:eastAsia="en-GB"/>
        </w:rPr>
        <w:t>22</w:t>
      </w:r>
      <w:r>
        <w:rPr>
          <w:b/>
          <w:bCs/>
          <w:noProof/>
          <w:lang w:val="sr-Cyrl-CS" w:eastAsia="en-GB"/>
        </w:rPr>
        <w:t>суб</w:t>
      </w:r>
      <w:r w:rsidR="00C40FC4" w:rsidRPr="00635F63">
        <w:rPr>
          <w:b/>
          <w:bCs/>
          <w:noProof/>
          <w:lang w:val="sr-Cyrl-CS" w:eastAsia="en-GB"/>
        </w:rPr>
        <w:t>-</w:t>
      </w:r>
      <w:r>
        <w:rPr>
          <w:b/>
          <w:bCs/>
          <w:noProof/>
          <w:lang w:val="sr-Cyrl-CS" w:eastAsia="en-GB"/>
        </w:rPr>
        <w:t>пројецтс</w:t>
      </w:r>
      <w:r w:rsidR="00C40FC4" w:rsidRPr="00635F63">
        <w:rPr>
          <w:b/>
          <w:bCs/>
          <w:noProof/>
          <w:lang w:val="sr-Cyrl-CS" w:eastAsia="en-GB"/>
        </w:rPr>
        <w:t xml:space="preserve"> </w:t>
      </w:r>
      <w:r>
        <w:rPr>
          <w:b/>
          <w:bCs/>
          <w:noProof/>
          <w:lang w:val="sr-Cyrl-CS" w:eastAsia="en-GB"/>
        </w:rPr>
        <w:t>оут</w:t>
      </w:r>
      <w:r w:rsidR="00C40FC4" w:rsidRPr="00635F63">
        <w:rPr>
          <w:b/>
          <w:bCs/>
          <w:noProof/>
          <w:lang w:val="sr-Cyrl-CS" w:eastAsia="en-GB"/>
        </w:rPr>
        <w:t xml:space="preserve"> </w:t>
      </w:r>
      <w:r>
        <w:rPr>
          <w:b/>
          <w:bCs/>
          <w:noProof/>
          <w:lang w:val="sr-Cyrl-CS" w:eastAsia="en-GB"/>
        </w:rPr>
        <w:t>оф</w:t>
      </w:r>
      <w:r w:rsidR="00C40FC4" w:rsidRPr="00635F63">
        <w:rPr>
          <w:b/>
          <w:bCs/>
          <w:noProof/>
          <w:lang w:val="sr-Cyrl-CS" w:eastAsia="en-GB"/>
        </w:rPr>
        <w:t xml:space="preserve"> w</w:t>
      </w:r>
      <w:r>
        <w:rPr>
          <w:b/>
          <w:bCs/>
          <w:noProof/>
          <w:lang w:val="sr-Cyrl-CS" w:eastAsia="en-GB"/>
        </w:rPr>
        <w:t>хицх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тхе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тхрее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ке</w:t>
      </w:r>
      <w:r w:rsidR="00C40FC4" w:rsidRPr="00635F63">
        <w:rPr>
          <w:b/>
          <w:bCs/>
          <w:noProof/>
          <w:lang w:val="sr-Cyrl-CS"/>
        </w:rPr>
        <w:t xml:space="preserve">y </w:t>
      </w:r>
      <w:r>
        <w:rPr>
          <w:b/>
          <w:bCs/>
          <w:noProof/>
          <w:lang w:val="sr-Cyrl-CS"/>
        </w:rPr>
        <w:t>суб</w:t>
      </w:r>
      <w:r w:rsidR="00C40FC4" w:rsidRPr="00635F63">
        <w:rPr>
          <w:b/>
          <w:bCs/>
          <w:noProof/>
          <w:lang w:val="sr-Cyrl-CS"/>
        </w:rPr>
        <w:t>-</w:t>
      </w:r>
      <w:r>
        <w:rPr>
          <w:b/>
          <w:bCs/>
          <w:noProof/>
          <w:lang w:val="sr-Cyrl-CS"/>
        </w:rPr>
        <w:t>пројецтс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аре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лоцатед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ин</w:t>
      </w:r>
      <w:r w:rsidR="00C40FC4" w:rsidRPr="00635F63">
        <w:rPr>
          <w:b/>
          <w:bCs/>
          <w:noProof/>
          <w:lang w:val="sr-Cyrl-CS"/>
        </w:rPr>
        <w:t xml:space="preserve"> </w:t>
      </w:r>
      <w:r>
        <w:rPr>
          <w:b/>
          <w:bCs/>
          <w:noProof/>
          <w:lang w:val="sr-Cyrl-CS"/>
        </w:rPr>
        <w:t>Белграде</w:t>
      </w:r>
      <w:r w:rsidR="00C40FC4" w:rsidRPr="00635F63">
        <w:rPr>
          <w:b/>
          <w:bCs/>
          <w:iCs/>
          <w:noProof/>
          <w:lang w:val="sr-Cyrl-CS"/>
        </w:rPr>
        <w:t xml:space="preserve">: </w:t>
      </w:r>
    </w:p>
    <w:p w14:paraId="0141CEB7" w14:textId="6FCA65B9" w:rsidR="00C40FC4" w:rsidRPr="00635F63" w:rsidRDefault="00635F63" w:rsidP="00C64EE1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Cyrl-CS"/>
        </w:rPr>
      </w:pPr>
      <w:r>
        <w:rPr>
          <w:noProof/>
          <w:u w:val="single"/>
          <w:lang w:val="sr-Cyrl-CS"/>
        </w:rPr>
        <w:t>Суб</w:t>
      </w:r>
      <w:r w:rsidR="00C40FC4" w:rsidRPr="00635F63">
        <w:rPr>
          <w:noProof/>
          <w:u w:val="single"/>
          <w:lang w:val="sr-Cyrl-CS"/>
        </w:rPr>
        <w:t>-</w:t>
      </w:r>
      <w:r>
        <w:rPr>
          <w:noProof/>
          <w:u w:val="single"/>
          <w:lang w:val="sr-Cyrl-CS"/>
        </w:rPr>
        <w:t>Пројецт</w:t>
      </w:r>
      <w:r w:rsidR="00C40FC4" w:rsidRPr="00635F63">
        <w:rPr>
          <w:noProof/>
          <w:u w:val="single"/>
          <w:lang w:val="sr-Cyrl-CS"/>
        </w:rPr>
        <w:t xml:space="preserve"> 1: </w:t>
      </w:r>
      <w:r>
        <w:rPr>
          <w:noProof/>
          <w:u w:val="single"/>
          <w:lang w:val="sr-Cyrl-CS"/>
        </w:rPr>
        <w:t>Буилдинг</w:t>
      </w:r>
      <w:r w:rsidR="00C40FC4" w:rsidRPr="00635F63">
        <w:rPr>
          <w:noProof/>
          <w:u w:val="single"/>
          <w:lang w:val="sr-Cyrl-CS"/>
        </w:rPr>
        <w:t xml:space="preserve"> </w:t>
      </w:r>
      <w:r>
        <w:rPr>
          <w:noProof/>
          <w:u w:val="single"/>
          <w:lang w:val="sr-Cyrl-CS"/>
        </w:rPr>
        <w:t>Б</w:t>
      </w:r>
      <w:r w:rsidR="00C40FC4" w:rsidRPr="00635F63">
        <w:rPr>
          <w:noProof/>
          <w:u w:val="single"/>
          <w:lang w:val="sr-Cyrl-CS"/>
        </w:rPr>
        <w:t>:</w:t>
      </w:r>
      <w:r w:rsidR="00511E8B" w:rsidRPr="00635F63">
        <w:rPr>
          <w:noProof/>
          <w:u w:val="single"/>
          <w:lang w:val="sr-Cyrl-CS"/>
        </w:rPr>
        <w:t xml:space="preserve"> </w:t>
      </w:r>
      <w:r>
        <w:rPr>
          <w:bCs/>
          <w:iCs/>
          <w:noProof/>
          <w:lang w:val="sr-Cyrl-CS"/>
        </w:rPr>
        <w:t>Тхе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рефурбисхмент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оф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тхе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noProof/>
          <w:lang w:val="sr-Cyrl-CS"/>
        </w:rPr>
        <w:t>Јустице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Палаце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Белграде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Хигх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Цоурт</w:t>
      </w:r>
      <w:r w:rsidR="00C40FC4" w:rsidRPr="00635F63">
        <w:rPr>
          <w:noProof/>
          <w:lang w:val="sr-Cyrl-CS"/>
        </w:rPr>
        <w:t xml:space="preserve"> </w:t>
      </w:r>
      <w:r w:rsidR="00C40FC4" w:rsidRPr="00635F63">
        <w:rPr>
          <w:bCs/>
          <w:iCs/>
          <w:noProof/>
          <w:lang w:val="sr-Cyrl-CS"/>
        </w:rPr>
        <w:t>(24,000 </w:t>
      </w:r>
      <w:r>
        <w:rPr>
          <w:bCs/>
          <w:iCs/>
          <w:noProof/>
          <w:lang w:val="sr-Cyrl-CS"/>
        </w:rPr>
        <w:t>м</w:t>
      </w:r>
      <w:r w:rsidR="00C40FC4" w:rsidRPr="00635F63">
        <w:rPr>
          <w:bCs/>
          <w:iCs/>
          <w:noProof/>
          <w:lang w:val="sr-Cyrl-CS"/>
        </w:rPr>
        <w:t xml:space="preserve">² </w:t>
      </w:r>
      <w:r>
        <w:rPr>
          <w:bCs/>
          <w:iCs/>
          <w:noProof/>
          <w:lang w:val="sr-Cyrl-CS"/>
        </w:rPr>
        <w:t>гросс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флоор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спаце</w:t>
      </w:r>
      <w:r w:rsidR="00C40FC4" w:rsidRPr="00635F63">
        <w:rPr>
          <w:bCs/>
          <w:iCs/>
          <w:noProof/>
          <w:lang w:val="sr-Cyrl-CS"/>
        </w:rPr>
        <w:t>), 17</w:t>
      </w:r>
      <w:r>
        <w:rPr>
          <w:bCs/>
          <w:iCs/>
          <w:noProof/>
          <w:lang w:val="sr-Cyrl-CS"/>
        </w:rPr>
        <w:t>А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Савска</w:t>
      </w:r>
      <w:r w:rsidR="00C40FC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Стреет</w:t>
      </w:r>
      <w:r w:rsidR="003B577F" w:rsidRPr="00635F63">
        <w:rPr>
          <w:bCs/>
          <w:iCs/>
          <w:noProof/>
          <w:lang w:val="sr-Cyrl-CS"/>
        </w:rPr>
        <w:t xml:space="preserve"> - </w:t>
      </w:r>
      <w:r>
        <w:rPr>
          <w:bCs/>
          <w:iCs/>
          <w:noProof/>
          <w:lang w:val="sr-Cyrl-CS"/>
        </w:rPr>
        <w:t>финанцед</w:t>
      </w:r>
      <w:r w:rsidR="003B577F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б</w:t>
      </w:r>
      <w:r w:rsidR="003B577F" w:rsidRPr="00635F63">
        <w:rPr>
          <w:bCs/>
          <w:iCs/>
          <w:noProof/>
          <w:lang w:val="sr-Cyrl-CS"/>
        </w:rPr>
        <w:t xml:space="preserve">y </w:t>
      </w:r>
      <w:r>
        <w:rPr>
          <w:bCs/>
          <w:iCs/>
          <w:noProof/>
          <w:lang w:val="sr-Cyrl-CS"/>
        </w:rPr>
        <w:t>тхис</w:t>
      </w:r>
      <w:r w:rsidR="003B577F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Цонтрацт</w:t>
      </w:r>
      <w:r w:rsidR="00686AE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анд</w:t>
      </w:r>
      <w:r w:rsidR="00686AE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парт</w:t>
      </w:r>
      <w:r w:rsidR="00686AE4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оф</w:t>
      </w:r>
      <w:r w:rsidR="00686AE4" w:rsidRPr="00635F63">
        <w:rPr>
          <w:bCs/>
          <w:iCs/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Упградинг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686AE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Буилдингс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686AE4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686AE4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сигнед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Белграде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Оцтобер</w:t>
      </w:r>
      <w:r w:rsidR="00686AE4" w:rsidRPr="00635F63">
        <w:rPr>
          <w:noProof/>
          <w:lang w:val="sr-Cyrl-CS"/>
        </w:rPr>
        <w:t xml:space="preserve"> 20, 2011 </w:t>
      </w:r>
      <w:r>
        <w:rPr>
          <w:noProof/>
          <w:lang w:val="sr-Cyrl-CS"/>
        </w:rPr>
        <w:t>анд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Лу</w:t>
      </w:r>
      <w:r w:rsidR="00686AE4" w:rsidRPr="00635F63">
        <w:rPr>
          <w:noProof/>
          <w:lang w:val="sr-Cyrl-CS"/>
        </w:rPr>
        <w:t>x</w:t>
      </w:r>
      <w:r>
        <w:rPr>
          <w:noProof/>
          <w:lang w:val="sr-Cyrl-CS"/>
        </w:rPr>
        <w:t>ембоург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686AE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Оцтобер</w:t>
      </w:r>
      <w:r w:rsidR="00686AE4" w:rsidRPr="00635F63">
        <w:rPr>
          <w:noProof/>
          <w:lang w:val="sr-Cyrl-CS"/>
        </w:rPr>
        <w:t xml:space="preserve"> 25, 2011</w:t>
      </w:r>
      <w:r w:rsidR="00686AE4" w:rsidRPr="00635F63">
        <w:rPr>
          <w:bCs/>
          <w:iCs/>
          <w:noProof/>
          <w:lang w:val="sr-Cyrl-CS"/>
        </w:rPr>
        <w:t>;</w:t>
      </w:r>
    </w:p>
    <w:p w14:paraId="54A3ECAA" w14:textId="0D9DF1F8" w:rsidR="00511E8B" w:rsidRPr="00635F63" w:rsidRDefault="00635F63" w:rsidP="00511E8B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Cyrl-CS"/>
        </w:rPr>
      </w:pPr>
      <w:r>
        <w:rPr>
          <w:noProof/>
          <w:u w:val="single"/>
          <w:lang w:val="sr-Cyrl-CS"/>
        </w:rPr>
        <w:t>Суб</w:t>
      </w:r>
      <w:r w:rsidR="00511E8B" w:rsidRPr="00635F63">
        <w:rPr>
          <w:noProof/>
          <w:u w:val="single"/>
          <w:lang w:val="sr-Cyrl-CS"/>
        </w:rPr>
        <w:t>-</w:t>
      </w:r>
      <w:r>
        <w:rPr>
          <w:noProof/>
          <w:u w:val="single"/>
          <w:lang w:val="sr-Cyrl-CS"/>
        </w:rPr>
        <w:t>Пројецт</w:t>
      </w:r>
      <w:r w:rsidR="00511E8B" w:rsidRPr="00635F63">
        <w:rPr>
          <w:noProof/>
          <w:u w:val="single"/>
          <w:lang w:val="sr-Cyrl-CS"/>
        </w:rPr>
        <w:t xml:space="preserve"> 2: </w:t>
      </w:r>
      <w:r>
        <w:rPr>
          <w:noProof/>
          <w:u w:val="single"/>
          <w:lang w:val="sr-Cyrl-CS"/>
        </w:rPr>
        <w:t>Не</w:t>
      </w:r>
      <w:r w:rsidR="00511E8B" w:rsidRPr="00635F63">
        <w:rPr>
          <w:noProof/>
          <w:u w:val="single"/>
          <w:lang w:val="sr-Cyrl-CS"/>
        </w:rPr>
        <w:t xml:space="preserve">w </w:t>
      </w:r>
      <w:r>
        <w:rPr>
          <w:noProof/>
          <w:u w:val="single"/>
          <w:lang w:val="sr-Cyrl-CS"/>
        </w:rPr>
        <w:t>Буилдинг</w:t>
      </w:r>
      <w:r w:rsidR="00511E8B" w:rsidRPr="00635F63">
        <w:rPr>
          <w:noProof/>
          <w:u w:val="single"/>
          <w:lang w:val="sr-Cyrl-CS"/>
        </w:rPr>
        <w:t xml:space="preserve"> </w:t>
      </w:r>
      <w:r>
        <w:rPr>
          <w:noProof/>
          <w:u w:val="single"/>
          <w:lang w:val="sr-Cyrl-CS"/>
        </w:rPr>
        <w:t>Ц</w:t>
      </w:r>
      <w:r w:rsidR="00511E8B" w:rsidRPr="00635F63">
        <w:rPr>
          <w:noProof/>
          <w:u w:val="single"/>
          <w:lang w:val="sr-Cyrl-CS"/>
        </w:rPr>
        <w:t>: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color w:val="000000"/>
          <w:lang w:val="sr-Cyrl-CS"/>
        </w:rPr>
        <w:t>Цомпрехенсиве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рефурбисхмент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оф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тхе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буилдинг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ин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тхе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Катаницева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Стреет</w:t>
      </w:r>
      <w:r w:rsidR="00511E8B" w:rsidRPr="00635F63">
        <w:rPr>
          <w:noProof/>
          <w:color w:val="000000"/>
          <w:lang w:val="sr-Cyrl-CS"/>
        </w:rPr>
        <w:t xml:space="preserve"> 15 (</w:t>
      </w:r>
      <w:r>
        <w:rPr>
          <w:noProof/>
          <w:color w:val="000000"/>
          <w:lang w:val="sr-Cyrl-CS"/>
        </w:rPr>
        <w:t>формерл</w:t>
      </w:r>
      <w:r w:rsidR="00511E8B" w:rsidRPr="00635F63">
        <w:rPr>
          <w:noProof/>
          <w:color w:val="000000"/>
          <w:lang w:val="sr-Cyrl-CS"/>
        </w:rPr>
        <w:t xml:space="preserve">y </w:t>
      </w:r>
      <w:r>
        <w:rPr>
          <w:noProof/>
          <w:color w:val="000000"/>
          <w:lang w:val="sr-Cyrl-CS"/>
        </w:rPr>
        <w:t>тхе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Милитар</w:t>
      </w:r>
      <w:r w:rsidR="00511E8B" w:rsidRPr="00635F63">
        <w:rPr>
          <w:noProof/>
          <w:color w:val="000000"/>
          <w:lang w:val="sr-Cyrl-CS"/>
        </w:rPr>
        <w:t xml:space="preserve">y </w:t>
      </w:r>
      <w:r>
        <w:rPr>
          <w:noProof/>
          <w:color w:val="000000"/>
          <w:lang w:val="sr-Cyrl-CS"/>
        </w:rPr>
        <w:t>Тецхницал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Институте</w:t>
      </w:r>
      <w:r w:rsidR="00511E8B" w:rsidRPr="00635F63">
        <w:rPr>
          <w:noProof/>
          <w:color w:val="000000"/>
          <w:lang w:val="sr-Cyrl-CS"/>
        </w:rPr>
        <w:t xml:space="preserve">) </w:t>
      </w:r>
      <w:r>
        <w:rPr>
          <w:noProof/>
          <w:color w:val="000000"/>
          <w:lang w:val="sr-Cyrl-CS"/>
        </w:rPr>
        <w:t>фор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тхе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пурпосе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оф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јудициал</w:t>
      </w:r>
      <w:r w:rsidR="00511E8B" w:rsidRPr="00635F63">
        <w:rPr>
          <w:noProof/>
          <w:color w:val="000000"/>
          <w:lang w:val="sr-Cyrl-CS"/>
        </w:rPr>
        <w:t xml:space="preserve"> </w:t>
      </w:r>
      <w:r>
        <w:rPr>
          <w:noProof/>
          <w:color w:val="000000"/>
          <w:lang w:val="sr-Cyrl-CS"/>
        </w:rPr>
        <w:t>бодиес</w:t>
      </w:r>
      <w:r w:rsidR="00511E8B" w:rsidRPr="00635F63">
        <w:rPr>
          <w:noProof/>
          <w:color w:val="000000"/>
          <w:lang w:val="sr-Cyrl-CS"/>
        </w:rPr>
        <w:t xml:space="preserve"> </w:t>
      </w:r>
      <w:r w:rsidR="00511E8B" w:rsidRPr="00635F63">
        <w:rPr>
          <w:noProof/>
          <w:lang w:val="sr-Cyrl-CS"/>
        </w:rPr>
        <w:t>(</w:t>
      </w:r>
      <w:r>
        <w:rPr>
          <w:noProof/>
          <w:lang w:val="sr-Cyrl-CS"/>
        </w:rPr>
        <w:t>аппро</w:t>
      </w:r>
      <w:r w:rsidR="00511E8B" w:rsidRPr="00635F63">
        <w:rPr>
          <w:noProof/>
          <w:lang w:val="sr-Cyrl-CS"/>
        </w:rPr>
        <w:t>x. 14,180 </w:t>
      </w:r>
      <w:r>
        <w:rPr>
          <w:noProof/>
          <w:lang w:val="sr-Cyrl-CS"/>
        </w:rPr>
        <w:t>м</w:t>
      </w:r>
      <w:r w:rsidR="00511E8B" w:rsidRPr="00635F63">
        <w:rPr>
          <w:noProof/>
          <w:lang w:val="sr-Cyrl-CS"/>
        </w:rPr>
        <w:t xml:space="preserve">² </w:t>
      </w:r>
      <w:r>
        <w:rPr>
          <w:noProof/>
          <w:lang w:val="sr-Cyrl-CS"/>
        </w:rPr>
        <w:t>гросс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флоор</w:t>
      </w:r>
      <w:r w:rsidR="00511E8B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спаце</w:t>
      </w:r>
      <w:r w:rsidR="00511E8B" w:rsidRPr="00635F63">
        <w:rPr>
          <w:noProof/>
          <w:lang w:val="sr-Cyrl-CS"/>
        </w:rPr>
        <w:t>)</w:t>
      </w:r>
      <w:r w:rsidR="003B577F" w:rsidRPr="00635F63">
        <w:rPr>
          <w:noProof/>
          <w:lang w:val="sr-Cyrl-CS"/>
        </w:rPr>
        <w:t xml:space="preserve"> - </w:t>
      </w:r>
      <w:r>
        <w:rPr>
          <w:noProof/>
          <w:lang w:val="sr-Cyrl-CS"/>
        </w:rPr>
        <w:t>финанцед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3B577F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Упградинг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3B577F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Буилдингс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3B577F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Републиц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Сербиа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3B577F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сигнед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Белграде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Оцтобер</w:t>
      </w:r>
      <w:r w:rsidR="003B577F" w:rsidRPr="00635F63">
        <w:rPr>
          <w:noProof/>
          <w:lang w:val="sr-Cyrl-CS"/>
        </w:rPr>
        <w:t xml:space="preserve"> 20, 2011 </w:t>
      </w:r>
      <w:r>
        <w:rPr>
          <w:noProof/>
          <w:lang w:val="sr-Cyrl-CS"/>
        </w:rPr>
        <w:t>анд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Лу</w:t>
      </w:r>
      <w:r w:rsidR="003B577F" w:rsidRPr="00635F63">
        <w:rPr>
          <w:noProof/>
          <w:lang w:val="sr-Cyrl-CS"/>
        </w:rPr>
        <w:t>x</w:t>
      </w:r>
      <w:r>
        <w:rPr>
          <w:noProof/>
          <w:lang w:val="sr-Cyrl-CS"/>
        </w:rPr>
        <w:t>ембоург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3B577F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Оцтобер</w:t>
      </w:r>
      <w:r w:rsidR="003B577F" w:rsidRPr="00635F63">
        <w:rPr>
          <w:noProof/>
          <w:lang w:val="sr-Cyrl-CS"/>
        </w:rPr>
        <w:t xml:space="preserve"> 25, 2011;</w:t>
      </w:r>
    </w:p>
    <w:p w14:paraId="2FBB19B7" w14:textId="1C93C6C2" w:rsidR="00C40FC4" w:rsidRPr="00635F63" w:rsidRDefault="00635F63" w:rsidP="00C64EE1">
      <w:pPr>
        <w:numPr>
          <w:ilvl w:val="2"/>
          <w:numId w:val="58"/>
        </w:numPr>
        <w:autoSpaceDE w:val="0"/>
        <w:autoSpaceDN w:val="0"/>
        <w:adjustRightInd w:val="0"/>
        <w:spacing w:after="0"/>
        <w:rPr>
          <w:noProof/>
          <w:u w:val="single"/>
          <w:lang w:val="sr-Cyrl-CS"/>
        </w:rPr>
      </w:pPr>
      <w:r>
        <w:rPr>
          <w:noProof/>
          <w:u w:val="single"/>
          <w:lang w:val="sr-Cyrl-CS"/>
        </w:rPr>
        <w:t>Суб</w:t>
      </w:r>
      <w:r w:rsidR="00C40FC4" w:rsidRPr="00635F63">
        <w:rPr>
          <w:noProof/>
          <w:u w:val="single"/>
          <w:lang w:val="sr-Cyrl-CS"/>
        </w:rPr>
        <w:t>-</w:t>
      </w:r>
      <w:r>
        <w:rPr>
          <w:noProof/>
          <w:u w:val="single"/>
          <w:lang w:val="sr-Cyrl-CS"/>
        </w:rPr>
        <w:t>Пројецт</w:t>
      </w:r>
      <w:r w:rsidR="00C40FC4" w:rsidRPr="00635F63">
        <w:rPr>
          <w:noProof/>
          <w:u w:val="single"/>
          <w:lang w:val="sr-Cyrl-CS"/>
        </w:rPr>
        <w:t xml:space="preserve"> </w:t>
      </w:r>
      <w:r w:rsidR="00DF59B3" w:rsidRPr="00635F63">
        <w:rPr>
          <w:noProof/>
          <w:u w:val="single"/>
          <w:lang w:val="sr-Cyrl-CS"/>
        </w:rPr>
        <w:t>3</w:t>
      </w:r>
      <w:r w:rsidR="00C40FC4" w:rsidRPr="00635F63">
        <w:rPr>
          <w:noProof/>
          <w:u w:val="single"/>
          <w:lang w:val="sr-Cyrl-CS"/>
        </w:rPr>
        <w:t xml:space="preserve">: </w:t>
      </w:r>
      <w:r>
        <w:rPr>
          <w:noProof/>
          <w:u w:val="single"/>
          <w:lang w:val="sr-Cyrl-CS"/>
        </w:rPr>
        <w:t>Буилдинг</w:t>
      </w:r>
      <w:r w:rsidR="00C40FC4" w:rsidRPr="00635F63">
        <w:rPr>
          <w:noProof/>
          <w:u w:val="single"/>
          <w:lang w:val="sr-Cyrl-CS"/>
        </w:rPr>
        <w:t xml:space="preserve"> </w:t>
      </w:r>
      <w:r>
        <w:rPr>
          <w:noProof/>
          <w:u w:val="single"/>
          <w:lang w:val="sr-Cyrl-CS"/>
        </w:rPr>
        <w:t>Д</w:t>
      </w:r>
      <w:r w:rsidR="00C40FC4" w:rsidRPr="00635F63">
        <w:rPr>
          <w:noProof/>
          <w:u w:val="single"/>
          <w:lang w:val="sr-Cyrl-CS"/>
        </w:rPr>
        <w:t>:</w:t>
      </w:r>
      <w:r w:rsidR="00200455" w:rsidRPr="00635F63">
        <w:rPr>
          <w:noProof/>
          <w:u w:val="single"/>
          <w:lang w:val="sr-Cyrl-CS"/>
        </w:rPr>
        <w:t xml:space="preserve"> </w:t>
      </w:r>
      <w:r>
        <w:rPr>
          <w:noProof/>
          <w:lang w:val="sr-Cyrl-CS" w:eastAsia="en-GB"/>
        </w:rPr>
        <w:t>не</w:t>
      </w:r>
      <w:r w:rsidR="00C40FC4" w:rsidRPr="00635F63">
        <w:rPr>
          <w:noProof/>
          <w:lang w:val="sr-Cyrl-CS" w:eastAsia="en-GB"/>
        </w:rPr>
        <w:t xml:space="preserve">w </w:t>
      </w:r>
      <w:r>
        <w:rPr>
          <w:noProof/>
          <w:lang w:val="sr-Cyrl-CS" w:eastAsia="en-GB"/>
        </w:rPr>
        <w:t>цонструцтион</w:t>
      </w:r>
      <w:r w:rsidR="00C40FC4" w:rsidRPr="00635F63">
        <w:rPr>
          <w:noProof/>
          <w:lang w:val="sr-Cyrl-CS" w:eastAsia="en-GB"/>
        </w:rPr>
        <w:t xml:space="preserve"> (w</w:t>
      </w:r>
      <w:r>
        <w:rPr>
          <w:noProof/>
          <w:lang w:val="sr-Cyrl-CS" w:eastAsia="en-GB"/>
        </w:rPr>
        <w:t>инг</w:t>
      </w:r>
      <w:r w:rsidR="00C40FC4" w:rsidRPr="00635F63">
        <w:rPr>
          <w:noProof/>
          <w:lang w:val="sr-Cyrl-CS" w:eastAsia="en-GB"/>
        </w:rPr>
        <w:t xml:space="preserve">) </w:t>
      </w:r>
      <w:r>
        <w:rPr>
          <w:noProof/>
          <w:lang w:val="sr-Cyrl-CS" w:eastAsia="en-GB"/>
        </w:rPr>
        <w:t>он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тхе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сите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оф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тхе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е</w:t>
      </w:r>
      <w:r w:rsidR="00C40FC4" w:rsidRPr="00635F63">
        <w:rPr>
          <w:noProof/>
          <w:lang w:val="sr-Cyrl-CS" w:eastAsia="en-GB"/>
        </w:rPr>
        <w:t>x</w:t>
      </w:r>
      <w:r>
        <w:rPr>
          <w:noProof/>
          <w:lang w:val="sr-Cyrl-CS" w:eastAsia="en-GB"/>
        </w:rPr>
        <w:t>истинг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буилдинг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фор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тхе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Специал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 w:eastAsia="en-GB"/>
        </w:rPr>
        <w:t>Цоурт</w:t>
      </w:r>
      <w:r w:rsidR="00C40FC4" w:rsidRPr="00635F63">
        <w:rPr>
          <w:noProof/>
          <w:lang w:val="sr-Cyrl-CS" w:eastAsia="en-GB"/>
        </w:rPr>
        <w:t xml:space="preserve"> </w:t>
      </w:r>
      <w:r>
        <w:rPr>
          <w:noProof/>
          <w:lang w:val="sr-Cyrl-CS"/>
        </w:rPr>
        <w:t>ин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Стр</w:t>
      </w:r>
      <w:r w:rsidR="00C40FC4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Устаницка</w:t>
      </w:r>
      <w:r w:rsidR="00C40FC4" w:rsidRPr="00635F63">
        <w:rPr>
          <w:noProof/>
          <w:lang w:val="sr-Cyrl-CS"/>
        </w:rPr>
        <w:t xml:space="preserve"> 29, </w:t>
      </w:r>
      <w:r>
        <w:rPr>
          <w:noProof/>
          <w:lang w:val="sr-Cyrl-CS"/>
        </w:rPr>
        <w:t>Белграде</w:t>
      </w:r>
      <w:r w:rsidR="00C40FC4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аппро</w:t>
      </w:r>
      <w:r w:rsidR="00C40FC4" w:rsidRPr="00635F63">
        <w:rPr>
          <w:noProof/>
          <w:lang w:val="sr-Cyrl-CS"/>
        </w:rPr>
        <w:t>x. 5,000 </w:t>
      </w:r>
      <w:r>
        <w:rPr>
          <w:noProof/>
          <w:lang w:val="sr-Cyrl-CS"/>
        </w:rPr>
        <w:t>м</w:t>
      </w:r>
      <w:r w:rsidR="00C40FC4" w:rsidRPr="00635F63">
        <w:rPr>
          <w:noProof/>
          <w:lang w:val="sr-Cyrl-CS"/>
        </w:rPr>
        <w:t>²)</w:t>
      </w:r>
      <w:r w:rsidR="003B577F" w:rsidRPr="00635F63">
        <w:rPr>
          <w:noProof/>
          <w:lang w:val="sr-Cyrl-CS"/>
        </w:rPr>
        <w:t xml:space="preserve"> - </w:t>
      </w:r>
      <w:r>
        <w:rPr>
          <w:bCs/>
          <w:iCs/>
          <w:noProof/>
          <w:lang w:val="sr-Cyrl-CS"/>
        </w:rPr>
        <w:t>финанцед</w:t>
      </w:r>
      <w:r w:rsidR="003B577F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б</w:t>
      </w:r>
      <w:r w:rsidR="003B577F" w:rsidRPr="00635F63">
        <w:rPr>
          <w:bCs/>
          <w:iCs/>
          <w:noProof/>
          <w:lang w:val="sr-Cyrl-CS"/>
        </w:rPr>
        <w:t xml:space="preserve">y </w:t>
      </w:r>
      <w:r>
        <w:rPr>
          <w:bCs/>
          <w:iCs/>
          <w:noProof/>
          <w:lang w:val="sr-Cyrl-CS"/>
        </w:rPr>
        <w:t>тхис</w:t>
      </w:r>
      <w:r w:rsidR="003B577F" w:rsidRPr="00635F63">
        <w:rPr>
          <w:bCs/>
          <w:iCs/>
          <w:noProof/>
          <w:lang w:val="sr-Cyrl-CS"/>
        </w:rPr>
        <w:t xml:space="preserve"> </w:t>
      </w:r>
      <w:r>
        <w:rPr>
          <w:bCs/>
          <w:iCs/>
          <w:noProof/>
          <w:lang w:val="sr-Cyrl-CS"/>
        </w:rPr>
        <w:t>Цонтрацт</w:t>
      </w:r>
      <w:r w:rsidR="00C40FC4" w:rsidRPr="00635F63">
        <w:rPr>
          <w:bCs/>
          <w:iCs/>
          <w:noProof/>
          <w:lang w:val="sr-Cyrl-CS"/>
        </w:rPr>
        <w:t xml:space="preserve">. </w:t>
      </w:r>
    </w:p>
    <w:p w14:paraId="37D64C42" w14:textId="77777777" w:rsidR="00C40FC4" w:rsidRPr="00635F63" w:rsidRDefault="00C40FC4" w:rsidP="00C40FC4">
      <w:pPr>
        <w:ind w:left="1033"/>
        <w:rPr>
          <w:noProof/>
          <w:u w:val="single"/>
          <w:lang w:val="sr-Cyrl-CS"/>
        </w:rPr>
      </w:pPr>
    </w:p>
    <w:p w14:paraId="33386475" w14:textId="4203A99F" w:rsidR="00C40FC4" w:rsidRPr="00635F63" w:rsidRDefault="00635F63" w:rsidP="00C40FC4">
      <w:pPr>
        <w:ind w:left="1033"/>
        <w:rPr>
          <w:noProof/>
          <w:lang w:val="sr-Cyrl-CS"/>
        </w:rPr>
      </w:pPr>
      <w:r>
        <w:rPr>
          <w:noProof/>
          <w:u w:val="single"/>
          <w:lang w:val="sr-Cyrl-CS"/>
        </w:rPr>
        <w:t>Суб</w:t>
      </w:r>
      <w:r w:rsidR="00C40FC4" w:rsidRPr="00635F63">
        <w:rPr>
          <w:noProof/>
          <w:u w:val="single"/>
          <w:lang w:val="sr-Cyrl-CS"/>
        </w:rPr>
        <w:t>-</w:t>
      </w:r>
      <w:r>
        <w:rPr>
          <w:noProof/>
          <w:u w:val="single"/>
          <w:lang w:val="sr-Cyrl-CS"/>
        </w:rPr>
        <w:t>Пројецтс</w:t>
      </w:r>
      <w:r w:rsidR="00C40FC4" w:rsidRPr="00635F63">
        <w:rPr>
          <w:noProof/>
          <w:u w:val="single"/>
          <w:lang w:val="sr-Cyrl-CS"/>
        </w:rPr>
        <w:t xml:space="preserve"> 4-</w:t>
      </w:r>
      <w:r w:rsidR="006B482C" w:rsidRPr="00635F63">
        <w:rPr>
          <w:noProof/>
          <w:u w:val="single"/>
          <w:lang w:val="sr-Cyrl-CS"/>
        </w:rPr>
        <w:t>22</w:t>
      </w:r>
      <w:r w:rsidR="00C40FC4" w:rsidRPr="00635F63">
        <w:rPr>
          <w:noProof/>
          <w:u w:val="single"/>
          <w:lang w:val="sr-Cyrl-CS"/>
        </w:rPr>
        <w:t>: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C40FC4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фацилитиес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тхроугхоут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C40FC4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цоунтр</w:t>
      </w:r>
      <w:r w:rsidR="00C40FC4" w:rsidRPr="00635F63">
        <w:rPr>
          <w:noProof/>
          <w:lang w:val="sr-Cyrl-CS"/>
        </w:rPr>
        <w:t xml:space="preserve">y. </w:t>
      </w:r>
    </w:p>
    <w:p w14:paraId="1572A63C" w14:textId="6086EA2A" w:rsidR="00C40FC4" w:rsidRPr="00635F63" w:rsidRDefault="00635F63" w:rsidP="00C40FC4">
      <w:pPr>
        <w:pStyle w:val="text"/>
        <w:rPr>
          <w:rFonts w:cs="Arial"/>
          <w:b/>
          <w:noProof/>
          <w:lang w:val="sr-Cyrl-CS"/>
        </w:rPr>
      </w:pPr>
      <w:r>
        <w:rPr>
          <w:rFonts w:cs="Arial"/>
          <w:b/>
          <w:noProof/>
          <w:lang w:val="sr-Cyrl-CS"/>
        </w:rPr>
        <w:t>Цалендар</w:t>
      </w:r>
    </w:p>
    <w:p w14:paraId="6A601B72" w14:textId="77777777" w:rsidR="00C40FC4" w:rsidRPr="00635F63" w:rsidRDefault="00C40FC4" w:rsidP="00C40FC4">
      <w:pPr>
        <w:pStyle w:val="text"/>
        <w:rPr>
          <w:rFonts w:cs="Arial"/>
          <w:b/>
          <w:noProof/>
          <w:lang w:val="sr-Cyrl-CS"/>
        </w:rPr>
      </w:pPr>
    </w:p>
    <w:p w14:paraId="0409C17B" w14:textId="26230F5A" w:rsidR="00C40FC4" w:rsidRPr="00635F63" w:rsidRDefault="00635F63" w:rsidP="00C40FC4">
      <w:pPr>
        <w:pStyle w:val="OACommentStyle"/>
        <w:rPr>
          <w:rFonts w:cs="Arial"/>
          <w:noProof/>
          <w:sz w:val="20"/>
          <w:lang w:val="sr-Cyrl-CS"/>
        </w:rPr>
      </w:pPr>
      <w:r>
        <w:rPr>
          <w:noProof/>
          <w:sz w:val="20"/>
          <w:lang w:val="sr-Cyrl-CS"/>
        </w:rPr>
        <w:t>Пројецт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имплементатион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оф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тхе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овералл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инвестмент</w:t>
      </w:r>
      <w:r w:rsidR="00C83DD6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программе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ис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сцхедулед</w:t>
      </w:r>
      <w:r w:rsidR="00C40FC4" w:rsidRPr="00635F63">
        <w:rPr>
          <w:noProof/>
          <w:sz w:val="20"/>
          <w:lang w:val="sr-Cyrl-CS"/>
        </w:rPr>
        <w:t xml:space="preserve"> </w:t>
      </w:r>
      <w:r>
        <w:rPr>
          <w:noProof/>
          <w:sz w:val="20"/>
          <w:lang w:val="sr-Cyrl-CS"/>
        </w:rPr>
        <w:t>фор</w:t>
      </w:r>
      <w:r w:rsidR="00C40FC4" w:rsidRPr="00635F63">
        <w:rPr>
          <w:noProof/>
          <w:sz w:val="20"/>
          <w:lang w:val="sr-Cyrl-CS"/>
        </w:rPr>
        <w:t xml:space="preserve"> 2011-201</w:t>
      </w:r>
      <w:r w:rsidR="00576EFA" w:rsidRPr="00635F63">
        <w:rPr>
          <w:noProof/>
          <w:sz w:val="20"/>
          <w:lang w:val="sr-Cyrl-CS"/>
        </w:rPr>
        <w:t>8</w:t>
      </w:r>
      <w:r w:rsidR="00C40FC4" w:rsidRPr="00635F63">
        <w:rPr>
          <w:noProof/>
          <w:sz w:val="20"/>
          <w:lang w:val="sr-Cyrl-CS"/>
        </w:rPr>
        <w:t>.</w:t>
      </w:r>
    </w:p>
    <w:p w14:paraId="05502FBA" w14:textId="77777777" w:rsidR="00C40FC4" w:rsidRPr="00635F63" w:rsidRDefault="00C40FC4" w:rsidP="00C40FC4">
      <w:pPr>
        <w:pStyle w:val="text"/>
        <w:rPr>
          <w:noProof/>
          <w:lang w:val="sr-Cyrl-CS"/>
        </w:rPr>
      </w:pPr>
    </w:p>
    <w:p w14:paraId="7043B434" w14:textId="77777777" w:rsidR="00C40FC4" w:rsidRPr="00635F63" w:rsidRDefault="00C40FC4" w:rsidP="00C40FC4">
      <w:pPr>
        <w:pStyle w:val="text"/>
        <w:rPr>
          <w:noProof/>
          <w:lang w:val="sr-Cyrl-CS"/>
        </w:rPr>
      </w:pPr>
    </w:p>
    <w:p w14:paraId="70653396" w14:textId="77777777" w:rsidR="00C40FC4" w:rsidRPr="00635F63" w:rsidRDefault="00C40FC4" w:rsidP="00C40FC4">
      <w:pPr>
        <w:pStyle w:val="text"/>
        <w:rPr>
          <w:rFonts w:cs="Arial"/>
          <w:b/>
          <w:noProof/>
          <w:lang w:val="sr-Cyrl-CS"/>
        </w:rPr>
        <w:sectPr w:rsidR="00C40FC4" w:rsidRPr="00635F63" w:rsidSect="000627E6">
          <w:footerReference w:type="first" r:id="rId17"/>
          <w:pgSz w:w="11906" w:h="16838" w:code="9"/>
          <w:pgMar w:top="1418" w:right="1021" w:bottom="1418" w:left="1418" w:header="720" w:footer="720" w:gutter="0"/>
          <w:paperSrc w:first="9143" w:other="9143"/>
          <w:pgNumType w:start="1"/>
          <w:cols w:space="720"/>
          <w:titlePg/>
          <w:docGrid w:linePitch="272"/>
        </w:sectPr>
      </w:pPr>
    </w:p>
    <w:p w14:paraId="7578F5B4" w14:textId="50265A41" w:rsidR="00C40FC4" w:rsidRPr="00635F63" w:rsidRDefault="00635F63" w:rsidP="00C40FC4">
      <w:pPr>
        <w:pStyle w:val="text"/>
        <w:ind w:left="0"/>
        <w:rPr>
          <w:rFonts w:cs="Arial"/>
          <w:b/>
          <w:noProof/>
          <w:lang w:val="sr-Cyrl-CS"/>
        </w:rPr>
      </w:pPr>
      <w:r>
        <w:rPr>
          <w:rFonts w:cs="Arial"/>
          <w:b/>
          <w:noProof/>
          <w:lang w:val="sr-Cyrl-CS"/>
        </w:rPr>
        <w:t>А</w:t>
      </w:r>
      <w:r w:rsidR="00C40FC4" w:rsidRPr="00635F63">
        <w:rPr>
          <w:rFonts w:cs="Arial"/>
          <w:b/>
          <w:noProof/>
          <w:lang w:val="sr-Cyrl-CS"/>
        </w:rPr>
        <w:t>.1.1</w:t>
      </w:r>
      <w:r w:rsidR="00C40FC4" w:rsidRPr="00635F63">
        <w:rPr>
          <w:rFonts w:cs="Arial"/>
          <w:b/>
          <w:noProof/>
          <w:lang w:val="sr-Cyrl-CS"/>
        </w:rPr>
        <w:tab/>
      </w:r>
      <w:r>
        <w:rPr>
          <w:rFonts w:cs="Arial"/>
          <w:b/>
          <w:noProof/>
          <w:lang w:val="sr-Cyrl-CS"/>
        </w:rPr>
        <w:t>ЛИСТ</w:t>
      </w:r>
      <w:r w:rsidR="00C40FC4" w:rsidRPr="00635F63">
        <w:rPr>
          <w:rFonts w:cs="Arial"/>
          <w:b/>
          <w:noProof/>
          <w:lang w:val="sr-Cyrl-CS"/>
        </w:rPr>
        <w:t xml:space="preserve"> </w:t>
      </w:r>
      <w:r>
        <w:rPr>
          <w:rFonts w:cs="Arial"/>
          <w:b/>
          <w:noProof/>
          <w:lang w:val="sr-Cyrl-CS"/>
        </w:rPr>
        <w:t>ОФ</w:t>
      </w:r>
      <w:r w:rsidR="00C40FC4" w:rsidRPr="00635F63">
        <w:rPr>
          <w:rFonts w:cs="Arial"/>
          <w:b/>
          <w:noProof/>
          <w:lang w:val="sr-Cyrl-CS"/>
        </w:rPr>
        <w:t xml:space="preserve"> </w:t>
      </w:r>
      <w:r>
        <w:rPr>
          <w:rFonts w:cs="Arial"/>
          <w:b/>
          <w:noProof/>
          <w:lang w:val="sr-Cyrl-CS"/>
        </w:rPr>
        <w:t>СУБ</w:t>
      </w:r>
      <w:r w:rsidR="00C40FC4" w:rsidRPr="00635F63">
        <w:rPr>
          <w:rFonts w:cs="Arial"/>
          <w:b/>
          <w:noProof/>
          <w:lang w:val="sr-Cyrl-CS"/>
        </w:rPr>
        <w:t>-</w:t>
      </w:r>
      <w:r>
        <w:rPr>
          <w:rFonts w:cs="Arial"/>
          <w:b/>
          <w:noProof/>
          <w:lang w:val="sr-Cyrl-CS"/>
        </w:rPr>
        <w:t>ПРОЈЕЦТС</w:t>
      </w:r>
    </w:p>
    <w:p w14:paraId="3C76F01B" w14:textId="77777777" w:rsidR="00C40FC4" w:rsidRPr="00635F63" w:rsidRDefault="00C40FC4" w:rsidP="00C40FC4">
      <w:pPr>
        <w:pStyle w:val="text"/>
        <w:ind w:left="0"/>
        <w:rPr>
          <w:rFonts w:cs="Arial"/>
          <w:b/>
          <w:noProof/>
          <w:lang w:val="sr-Cyrl-CS"/>
        </w:rPr>
      </w:pPr>
    </w:p>
    <w:tbl>
      <w:tblPr>
        <w:tblW w:w="8886" w:type="dxa"/>
        <w:jc w:val="center"/>
        <w:tblLayout w:type="fixed"/>
        <w:tblLook w:val="04A0" w:firstRow="1" w:lastRow="0" w:firstColumn="1" w:lastColumn="0" w:noHBand="0" w:noVBand="1"/>
      </w:tblPr>
      <w:tblGrid>
        <w:gridCol w:w="903"/>
        <w:gridCol w:w="850"/>
        <w:gridCol w:w="2126"/>
        <w:gridCol w:w="1293"/>
        <w:gridCol w:w="1293"/>
        <w:gridCol w:w="2421"/>
      </w:tblGrid>
      <w:tr w:rsidR="00FD50E6" w:rsidRPr="00635F63" w14:paraId="472A7D65" w14:textId="77777777" w:rsidTr="00B60EF3">
        <w:trPr>
          <w:trHeight w:val="431"/>
          <w:jc w:val="center"/>
        </w:trPr>
        <w:tc>
          <w:tcPr>
            <w:tcW w:w="8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5FD12" w14:textId="5447D8AF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2009-0405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Упградинг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оф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Јудициар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y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Буилдингс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: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Не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w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Анне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x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А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.1.1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ундер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ФЦ</w:t>
            </w: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 xml:space="preserve"> </w:t>
            </w:r>
            <w:r w:rsid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2"/>
                <w:szCs w:val="16"/>
                <w:lang w:val="sr-Cyrl-CS"/>
              </w:rPr>
              <w:t>Амендмент</w:t>
            </w:r>
          </w:p>
        </w:tc>
      </w:tr>
      <w:tr w:rsidR="00FD50E6" w:rsidRPr="00635F63" w14:paraId="63B20422" w14:textId="77777777" w:rsidTr="00B60EF3">
        <w:trPr>
          <w:trHeight w:val="80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6E13" w14:textId="0C474FC8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Сцхеме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Амендмент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9556" w14:textId="43067090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Сцхеме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интитал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.1.1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D432" w14:textId="43650474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Сцхеме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наме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2E60" w14:textId="2F59F45F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Лоцатион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9D2CC" w14:textId="0290B058" w:rsidR="00FD50E6" w:rsidRPr="00635F63" w:rsidRDefault="00635F63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Цост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Амендмент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ЕУР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89F3E" w14:textId="0F8E44A8" w:rsidR="00FD50E6" w:rsidRPr="00635F63" w:rsidRDefault="00635F63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Форесеен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ЕИБ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фундинг</w:t>
            </w:r>
          </w:p>
        </w:tc>
      </w:tr>
      <w:tr w:rsidR="00FD50E6" w:rsidRPr="00635F63" w14:paraId="18F13D82" w14:textId="77777777" w:rsidTr="00B60EF3">
        <w:trPr>
          <w:trHeight w:val="412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7ACC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B3E8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B647" w14:textId="0096421E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Јустице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Палаце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"), 17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Савска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Стреет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цомпрехенсиве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рефурбисхмент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AA51" w14:textId="36E4DE5E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CE2D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20,000,000.00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6BA3" w14:textId="77777777" w:rsidR="00FD50E6" w:rsidRPr="00635F63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x</w:t>
            </w:r>
          </w:p>
        </w:tc>
      </w:tr>
      <w:tr w:rsidR="00FD50E6" w:rsidRPr="00635F63" w14:paraId="5EED5BC3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7047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3BA4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F957" w14:textId="2DA46B45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Цомпрехенсиве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рефурбисхмент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15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Катаницева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стреет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формер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Милитар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Тецхницал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Институте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54B3" w14:textId="7535FF5A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258C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10,000,000.00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79D9" w14:textId="77777777" w:rsidR="00FD50E6" w:rsidRPr="00635F63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x</w:t>
            </w:r>
          </w:p>
        </w:tc>
      </w:tr>
      <w:tr w:rsidR="00FD50E6" w:rsidRPr="00635F63" w14:paraId="6CD71235" w14:textId="77777777" w:rsidTr="00B60EF3">
        <w:trPr>
          <w:trHeight w:val="44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3130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lastRenderedPageBreak/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E71C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13DD" w14:textId="02F7A24A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Просецуторс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Специал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("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"), 29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Устаницка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Стреет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ADF8" w14:textId="6836D6BD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F523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11,000,000.00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04B9" w14:textId="77777777" w:rsidR="00FD50E6" w:rsidRPr="00635F63" w:rsidRDefault="00FD50E6" w:rsidP="00FD50E6">
            <w:pPr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x</w:t>
            </w:r>
          </w:p>
        </w:tc>
      </w:tr>
      <w:tr w:rsidR="00FD50E6" w:rsidRPr="00635F63" w14:paraId="0D465DD8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75C4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9315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4CEB" w14:textId="7F141766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Басиц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Краљево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Рехабилитатион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Басиц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ордер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елиминате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уенцес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цатастропхиц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еартх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уаке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 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75D" w14:textId="00DE4586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Краљево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8C61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26CC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76B5C9B5" w14:textId="77777777" w:rsidTr="00B60EF3">
        <w:trPr>
          <w:trHeight w:val="386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D300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954B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54679" w14:textId="53A8FFE2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фацилит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Публиц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Просецутион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D5CE9" w14:textId="59AB0230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Сабац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21F06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400,000.00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14DB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3B82DB79" w14:textId="77777777" w:rsidTr="00B60EF3">
        <w:trPr>
          <w:trHeight w:val="53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0EC8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D144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809E6" w14:textId="542D2060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Цоммерциал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Сабац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Солвинг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проблем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A17C" w14:textId="08EB7AF6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Сабац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DF4D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4ADD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14161AA6" w14:textId="77777777" w:rsidTr="00B60EF3">
        <w:trPr>
          <w:trHeight w:val="431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8CF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E208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221E0" w14:textId="7D29ADD9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аппроприате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6777" w14:textId="1329CE13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Белграде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018F3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D827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0E2AC456" w14:textId="77777777" w:rsidTr="00B60EF3">
        <w:trPr>
          <w:trHeight w:val="35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1AE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6DD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76413" w14:textId="3F5EED9D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аддитионал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флоорс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аутхоритиес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Лазаревац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F1B1" w14:textId="7F4B1635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Лазаревац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BD0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E2C6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2B337632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DB34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2A11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8F4B" w14:textId="5BCFABD7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Узице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Солвинг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проблем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DDCD" w14:textId="3E960D7A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Узице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EC18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1,300,000.00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40C5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7250AC99" w14:textId="77777777" w:rsidTr="00B60EF3">
        <w:trPr>
          <w:trHeight w:val="503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3194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FDAA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4930" w14:textId="04543004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аутхоритиес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Белграде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формер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Аероинзењеринг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”)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7587" w14:textId="5D1CA953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Белграде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93A2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11,500,000.00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94A8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5AEEBDC4" w14:textId="77777777" w:rsidTr="00B60EF3">
        <w:trPr>
          <w:trHeight w:val="35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52EF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5D22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DD80A" w14:textId="752A8332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реноватион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фацилит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C6AF" w14:textId="1728AF91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Нис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F340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7C99F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1FC1FF95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DC5A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1B7F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7B6D1" w14:textId="7E8C2258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Упградинг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тецхницал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орк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уирементс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бодиес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оффице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премисес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D6E67" w14:textId="697F6937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вариоус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лоцатионс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Сербиа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56A2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4,500,000.00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704D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6D117399" w14:textId="77777777" w:rsidTr="00B60EF3">
        <w:trPr>
          <w:trHeight w:val="422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726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CB6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587FE" w14:textId="6709724E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Аппеллате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Крагујевац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Солвинг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проблем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E5C2" w14:textId="1BE894DE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Крагујевац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E5B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600,000.00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9E0F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778C8CC4" w14:textId="77777777" w:rsidTr="00B60EF3">
        <w:trPr>
          <w:trHeight w:val="485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9FBB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9909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A86B" w14:textId="7D29F84C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Публиц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просецутор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оффицес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оне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C28D" w14:textId="03E70C46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Крагујевац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5F1C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1,200,000.00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9562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46538A20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35EF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lastRenderedPageBreak/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FFE5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BC783" w14:textId="5AAEE80F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реноватион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фацилит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y «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Ваљево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Банк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Ваљево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неед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Публиц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Просецутион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Мисдемеаноур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1C5D5" w14:textId="312F4ED0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Ваљево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3CAA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700,000.00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7401D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64C9A01B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D58E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5996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C7C1" w14:textId="1D905908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аддитионал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флоорс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суперструцтуре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Басиц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Лозница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бодиес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F1E" w14:textId="7743A7A9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Лозница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F111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1,150,000.00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8E7A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65291B73" w14:textId="77777777" w:rsidTr="00B60EF3">
        <w:trPr>
          <w:trHeight w:val="44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1815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A329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84B4F" w14:textId="1BC82371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Хигхер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Краљево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Рехабилитатион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Басиц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ордер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елиминате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уенцес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цатастропхиц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еартх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уаке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 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19B9" w14:textId="7ED85840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Краљево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DA9FF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400,000.00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F62AB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01AC070E" w14:textId="77777777" w:rsidTr="00B60EF3">
        <w:trPr>
          <w:trHeight w:val="476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092E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13F5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8D93" w14:textId="54CED8A3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Зајецар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Солвинг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проблем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адаптатион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оффице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премисес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05A2" w14:textId="18025C5F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Зајецар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1C4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120,000.00</w:t>
            </w: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D2D9F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417B9928" w14:textId="77777777" w:rsidTr="00B60EF3">
        <w:trPr>
          <w:trHeight w:val="449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52D7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E923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A4D5" w14:textId="70872568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аддитионал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флоорс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рецонструцтион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буилдинг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бодиес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Нови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Пазар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2CEF" w14:textId="6CDA019D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Нови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Пазар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B773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260,000.00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F8AC6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246A0390" w14:textId="77777777" w:rsidTr="00B60EF3">
        <w:trPr>
          <w:trHeight w:val="62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7B75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0EE0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752E9" w14:textId="07931CBB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фацилит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7C94" w14:textId="72068C2C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Панцево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FBA1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1,200,000.00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1C5D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7DE61761" w14:textId="77777777" w:rsidTr="00B60EF3">
        <w:trPr>
          <w:trHeight w:val="62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74D2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570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B755" w14:textId="11F9ACD2" w:rsidR="00FD50E6" w:rsidRPr="00635F63" w:rsidRDefault="00635F63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Цонструцтион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фацилит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аццоммодатион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Публиц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Просецутион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анд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Мисдемеанор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Цоурт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цо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финанцинг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итх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тхе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цит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Нови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Сад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)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0128" w14:textId="4A178351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Нови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Сад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4E19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7,000,000.00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7E482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</w:tr>
      <w:tr w:rsidR="00FD50E6" w:rsidRPr="00635F63" w14:paraId="4D778885" w14:textId="77777777" w:rsidTr="00B60EF3">
        <w:trPr>
          <w:trHeight w:val="5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E15D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BA06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6128" w14:textId="31874E81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Процуремент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е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q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уипмент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нецессар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фор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оператионс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оф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јудициар</w:t>
            </w:r>
            <w:r w:rsidR="00FD50E6"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бодиес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0171" w14:textId="45461097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вариоус</w:t>
            </w:r>
            <w:r w:rsidR="00FD50E6" w:rsidRPr="00635F63"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sz w:val="16"/>
                <w:szCs w:val="10"/>
                <w:lang w:val="sr-Cyrl-CS"/>
              </w:rPr>
              <w:t>лоцатионс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1195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8,000,000.00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708C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  <w:tr w:rsidR="00FD50E6" w:rsidRPr="00635F63" w14:paraId="0F53A01E" w14:textId="77777777" w:rsidTr="00B60EF3">
        <w:trPr>
          <w:trHeight w:val="430"/>
          <w:jc w:val="center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321A" w14:textId="02E143FD" w:rsidR="00FD50E6" w:rsidRPr="00635F63" w:rsidRDefault="00635F63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Тотал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7FCD7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BA570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91A6" w14:textId="77777777" w:rsidR="00FD50E6" w:rsidRPr="00635F63" w:rsidRDefault="00FD50E6" w:rsidP="00FD50E6">
            <w:pPr>
              <w:spacing w:after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 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96F2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</w:pPr>
            <w:r w:rsidRPr="00635F63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16"/>
                <w:szCs w:val="10"/>
                <w:lang w:val="sr-Cyrl-CS"/>
              </w:rPr>
              <w:t>84,230,000.00</w:t>
            </w:r>
          </w:p>
        </w:tc>
        <w:tc>
          <w:tcPr>
            <w:tcW w:w="24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B5AD" w14:textId="77777777" w:rsidR="00FD50E6" w:rsidRPr="00635F63" w:rsidRDefault="00FD50E6" w:rsidP="00FD50E6">
            <w:pPr>
              <w:spacing w:after="0"/>
              <w:ind w:left="0"/>
              <w:jc w:val="right"/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0"/>
                <w:lang w:val="sr-Cyrl-CS"/>
              </w:rPr>
            </w:pPr>
          </w:p>
        </w:tc>
      </w:tr>
    </w:tbl>
    <w:p w14:paraId="16325287" w14:textId="77777777" w:rsidR="00C40FC4" w:rsidRPr="00635F63" w:rsidRDefault="00C40FC4">
      <w:pPr>
        <w:spacing w:after="200" w:line="276" w:lineRule="auto"/>
        <w:ind w:left="0"/>
        <w:rPr>
          <w:noProof/>
          <w:sz w:val="28"/>
          <w:u w:val="single"/>
          <w:lang w:val="sr-Cyrl-CS"/>
        </w:rPr>
      </w:pPr>
      <w:r w:rsidRPr="00635F63">
        <w:rPr>
          <w:noProof/>
          <w:sz w:val="28"/>
          <w:lang w:val="sr-Cyrl-CS"/>
        </w:rPr>
        <w:br w:type="page"/>
      </w:r>
    </w:p>
    <w:p w14:paraId="2394BE4A" w14:textId="0ACF5615" w:rsidR="00DF043D" w:rsidRPr="00635F63" w:rsidRDefault="00635F63" w:rsidP="00650431">
      <w:pPr>
        <w:pStyle w:val="SubSchedule3EIB"/>
        <w:rPr>
          <w:noProof/>
          <w:lang w:val="sr-Cyrl-CS"/>
        </w:rPr>
      </w:pPr>
      <w:bookmarkStart w:id="228" w:name="_Ref427039429"/>
      <w:r>
        <w:rPr>
          <w:noProof/>
          <w:lang w:val="sr-Cyrl-CS"/>
        </w:rPr>
        <w:lastRenderedPageBreak/>
        <w:t>Информатион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E80CD8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CNDJ6nn5us4RjIIAqgBLqQsCAAAACAAAAA4AAABfAFIAZQBmADQAMgA3ADIANAAyADAAMAAwAAAA
</w:fldData>
        </w:fldChar>
      </w:r>
      <w:r w:rsidR="00E80CD8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>427242000 \</w:instrText>
      </w:r>
      <w:r>
        <w:rPr>
          <w:noProof/>
          <w:lang w:val="sr-Cyrl-CS"/>
        </w:rPr>
        <w:instrText>р</w:instrText>
      </w:r>
      <w:r w:rsidR="00E80CD8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80CD8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8.1</w:t>
      </w:r>
      <w:r w:rsidR="00D030BD" w:rsidRPr="00635F63">
        <w:rPr>
          <w:noProof/>
          <w:lang w:val="sr-Cyrl-CS"/>
        </w:rPr>
        <w:fldChar w:fldCharType="end"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CNDJ6nn5us4RjIIAqgBLqQsCAAAACAAAAA4AAABfAFIAZQBmADQAMgA3ADIANQAxADkAMQA3AAAA
</w:fldData>
        </w:fldChar>
      </w:r>
      <w:r w:rsidR="00E80CD8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E80CD8" w:rsidRPr="00635F63">
        <w:rPr>
          <w:noProof/>
          <w:lang w:val="sr-Cyrl-CS"/>
        </w:rPr>
        <w:instrText>427251917 \</w:instrText>
      </w:r>
      <w:r>
        <w:rPr>
          <w:noProof/>
          <w:lang w:val="sr-Cyrl-CS"/>
        </w:rPr>
        <w:instrText>р</w:instrText>
      </w:r>
      <w:r w:rsidR="00E80CD8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E80CD8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а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bookmarkEnd w:id="228"/>
    </w:p>
    <w:p w14:paraId="1C54EE08" w14:textId="403B3931" w:rsidR="00C40FC4" w:rsidRPr="00635F63" w:rsidRDefault="00635F63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Cyrl-CS"/>
        </w:rPr>
      </w:pPr>
      <w:r>
        <w:rPr>
          <w:rFonts w:cs="Arial"/>
          <w:noProof/>
          <w:u w:val="single"/>
          <w:lang w:val="sr-Cyrl-CS"/>
        </w:rPr>
        <w:t>Диспатцх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оф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информатион</w:t>
      </w:r>
      <w:r w:rsidR="00C40FC4" w:rsidRPr="00635F63">
        <w:rPr>
          <w:rFonts w:cs="Arial"/>
          <w:noProof/>
          <w:u w:val="single"/>
          <w:lang w:val="sr-Cyrl-CS"/>
        </w:rPr>
        <w:t xml:space="preserve">: </w:t>
      </w:r>
      <w:r>
        <w:rPr>
          <w:rFonts w:cs="Arial"/>
          <w:noProof/>
          <w:u w:val="single"/>
          <w:lang w:val="sr-Cyrl-CS"/>
        </w:rPr>
        <w:t>десигнатион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оф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тхе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персон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респонсибле</w:t>
      </w:r>
    </w:p>
    <w:p w14:paraId="013C77E3" w14:textId="5CBB3DEA" w:rsidR="00C40FC4" w:rsidRPr="00635F63" w:rsidRDefault="00635F63" w:rsidP="00C40FC4">
      <w:pPr>
        <w:pStyle w:val="tex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информатион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бело</w:t>
      </w:r>
      <w:r w:rsidR="00C40FC4" w:rsidRPr="00635F63">
        <w:rPr>
          <w:rFonts w:cs="Arial"/>
          <w:noProof/>
          <w:lang w:val="sr-Cyrl-CS"/>
        </w:rPr>
        <w:t xml:space="preserve">w </w:t>
      </w:r>
      <w:r>
        <w:rPr>
          <w:rFonts w:cs="Arial"/>
          <w:noProof/>
          <w:lang w:val="sr-Cyrl-CS"/>
        </w:rPr>
        <w:t>хас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сент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ундер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респонсибилит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оф</w:t>
      </w:r>
      <w:r w:rsidR="00C40FC4" w:rsidRPr="00635F63">
        <w:rPr>
          <w:rFonts w:cs="Arial"/>
          <w:noProof/>
          <w:lang w:val="sr-Cyrl-CS"/>
        </w:rPr>
        <w:t xml:space="preserve">: </w:t>
      </w:r>
    </w:p>
    <w:p w14:paraId="07CFDDD1" w14:textId="77777777" w:rsidR="00C40FC4" w:rsidRPr="00635F63" w:rsidRDefault="00C40FC4" w:rsidP="00C40FC4">
      <w:pPr>
        <w:pStyle w:val="text"/>
        <w:rPr>
          <w:rFonts w:cs="Arial"/>
          <w:noProof/>
          <w:lang w:val="sr-Cyrl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5915"/>
      </w:tblGrid>
      <w:tr w:rsidR="00C40FC4" w:rsidRPr="00635F63" w14:paraId="5B552550" w14:textId="77777777" w:rsidTr="00B60EF3">
        <w:trPr>
          <w:cantSplit/>
        </w:trPr>
        <w:tc>
          <w:tcPr>
            <w:tcW w:w="2448" w:type="dxa"/>
          </w:tcPr>
          <w:p w14:paraId="4C7D3DB1" w14:textId="2FD60547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Институтион</w:t>
            </w:r>
          </w:p>
        </w:tc>
        <w:tc>
          <w:tcPr>
            <w:tcW w:w="5915" w:type="dxa"/>
          </w:tcPr>
          <w:p w14:paraId="7BB49F6D" w14:textId="70786FC3" w:rsidR="00C40FC4" w:rsidRPr="00635F63" w:rsidRDefault="00635F63" w:rsidP="0041168A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Министр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Јустице</w:t>
            </w:r>
          </w:p>
        </w:tc>
      </w:tr>
      <w:tr w:rsidR="00C40FC4" w:rsidRPr="00635F63" w14:paraId="4DF63177" w14:textId="77777777" w:rsidTr="00B60EF3">
        <w:trPr>
          <w:cantSplit/>
        </w:trPr>
        <w:tc>
          <w:tcPr>
            <w:tcW w:w="2448" w:type="dxa"/>
          </w:tcPr>
          <w:p w14:paraId="6C854C8B" w14:textId="293D4FB7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Цонтацт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</w:t>
            </w:r>
            <w:r>
              <w:rPr>
                <w:rFonts w:cs="Arial"/>
                <w:noProof/>
                <w:lang w:val="sr-Cyrl-CS"/>
              </w:rPr>
              <w:t>персон</w:t>
            </w:r>
          </w:p>
        </w:tc>
        <w:tc>
          <w:tcPr>
            <w:tcW w:w="5915" w:type="dxa"/>
          </w:tcPr>
          <w:p w14:paraId="50D67292" w14:textId="1295FA6F" w:rsidR="00C40FC4" w:rsidRPr="00635F63" w:rsidRDefault="00635F63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  <w:r>
              <w:rPr>
                <w:rFonts w:cs="Arial"/>
                <w:iCs/>
                <w:noProof/>
                <w:lang w:val="sr-Cyrl-CS"/>
              </w:rPr>
              <w:t>Славица</w:t>
            </w:r>
            <w:r w:rsidR="00BC4FBD" w:rsidRPr="00635F63">
              <w:rPr>
                <w:rFonts w:cs="Arial"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Cs/>
                <w:noProof/>
                <w:lang w:val="sr-Cyrl-CS"/>
              </w:rPr>
              <w:t>Јелача</w:t>
            </w:r>
          </w:p>
        </w:tc>
      </w:tr>
      <w:tr w:rsidR="00C40FC4" w:rsidRPr="00635F63" w14:paraId="44535E22" w14:textId="77777777" w:rsidTr="00B60EF3">
        <w:trPr>
          <w:cantSplit/>
        </w:trPr>
        <w:tc>
          <w:tcPr>
            <w:tcW w:w="2448" w:type="dxa"/>
          </w:tcPr>
          <w:p w14:paraId="78D487AE" w14:textId="6651B28B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Титле</w:t>
            </w:r>
          </w:p>
        </w:tc>
        <w:tc>
          <w:tcPr>
            <w:tcW w:w="5915" w:type="dxa"/>
          </w:tcPr>
          <w:p w14:paraId="0C661C2B" w14:textId="30668261" w:rsidR="00C40FC4" w:rsidRPr="00635F63" w:rsidRDefault="00635F63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  <w:r>
              <w:rPr>
                <w:rFonts w:cs="Arial"/>
                <w:iCs/>
                <w:noProof/>
                <w:lang w:val="sr-Cyrl-CS"/>
              </w:rPr>
              <w:t>Ассистант</w:t>
            </w:r>
            <w:r w:rsidR="00C40FC4" w:rsidRPr="00635F63">
              <w:rPr>
                <w:rFonts w:cs="Arial"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Cs/>
                <w:noProof/>
                <w:lang w:val="sr-Cyrl-CS"/>
              </w:rPr>
              <w:t>Министер</w:t>
            </w:r>
          </w:p>
        </w:tc>
      </w:tr>
      <w:tr w:rsidR="00C40FC4" w:rsidRPr="00635F63" w14:paraId="04A2DC60" w14:textId="77777777" w:rsidTr="00B60EF3">
        <w:trPr>
          <w:cantSplit/>
        </w:trPr>
        <w:tc>
          <w:tcPr>
            <w:tcW w:w="2448" w:type="dxa"/>
          </w:tcPr>
          <w:p w14:paraId="4D4F2740" w14:textId="5BF10278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Фунцтион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/ </w:t>
            </w:r>
            <w:r>
              <w:rPr>
                <w:rFonts w:cs="Arial"/>
                <w:noProof/>
                <w:lang w:val="sr-Cyrl-CS"/>
              </w:rPr>
              <w:t>Департмент</w:t>
            </w:r>
          </w:p>
        </w:tc>
        <w:tc>
          <w:tcPr>
            <w:tcW w:w="5915" w:type="dxa"/>
          </w:tcPr>
          <w:p w14:paraId="70A1A77A" w14:textId="77777777" w:rsidR="00C40FC4" w:rsidRPr="00635F63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</w:p>
        </w:tc>
      </w:tr>
      <w:tr w:rsidR="00C40FC4" w:rsidRPr="00635F63" w14:paraId="3FF1DE90" w14:textId="77777777" w:rsidTr="00B60EF3">
        <w:trPr>
          <w:cantSplit/>
        </w:trPr>
        <w:tc>
          <w:tcPr>
            <w:tcW w:w="2448" w:type="dxa"/>
          </w:tcPr>
          <w:p w14:paraId="76ECF54F" w14:textId="23B61E97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Аддресс</w:t>
            </w:r>
          </w:p>
        </w:tc>
        <w:tc>
          <w:tcPr>
            <w:tcW w:w="5915" w:type="dxa"/>
          </w:tcPr>
          <w:p w14:paraId="7B8BDEDE" w14:textId="6DBC2994" w:rsidR="00C40FC4" w:rsidRPr="00635F63" w:rsidRDefault="00635F63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  <w:r>
              <w:rPr>
                <w:rFonts w:cs="Arial"/>
                <w:iCs/>
                <w:noProof/>
                <w:lang w:val="sr-Cyrl-CS"/>
              </w:rPr>
              <w:t>Белграде</w:t>
            </w:r>
          </w:p>
        </w:tc>
      </w:tr>
      <w:tr w:rsidR="00C40FC4" w:rsidRPr="00635F63" w14:paraId="30722A7F" w14:textId="77777777" w:rsidTr="00B60EF3">
        <w:trPr>
          <w:cantSplit/>
        </w:trPr>
        <w:tc>
          <w:tcPr>
            <w:tcW w:w="2448" w:type="dxa"/>
          </w:tcPr>
          <w:p w14:paraId="3CF41427" w14:textId="385CD615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Пхоне</w:t>
            </w:r>
          </w:p>
        </w:tc>
        <w:tc>
          <w:tcPr>
            <w:tcW w:w="5915" w:type="dxa"/>
          </w:tcPr>
          <w:p w14:paraId="7AB5EDD6" w14:textId="77777777" w:rsidR="00C40FC4" w:rsidRPr="00635F63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</w:p>
        </w:tc>
      </w:tr>
      <w:tr w:rsidR="00C40FC4" w:rsidRPr="00635F63" w14:paraId="11E7AB01" w14:textId="77777777" w:rsidTr="00B60EF3">
        <w:trPr>
          <w:cantSplit/>
        </w:trPr>
        <w:tc>
          <w:tcPr>
            <w:tcW w:w="2448" w:type="dxa"/>
          </w:tcPr>
          <w:p w14:paraId="26D51870" w14:textId="607022C2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Фа</w:t>
            </w:r>
            <w:r w:rsidR="00C40FC4" w:rsidRPr="00635F63">
              <w:rPr>
                <w:rFonts w:cs="Arial"/>
                <w:noProof/>
                <w:lang w:val="sr-Cyrl-CS"/>
              </w:rPr>
              <w:t>x</w:t>
            </w:r>
          </w:p>
        </w:tc>
        <w:tc>
          <w:tcPr>
            <w:tcW w:w="5915" w:type="dxa"/>
          </w:tcPr>
          <w:p w14:paraId="58175368" w14:textId="77777777" w:rsidR="00C40FC4" w:rsidRPr="00635F63" w:rsidRDefault="00C40FC4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</w:p>
        </w:tc>
      </w:tr>
      <w:tr w:rsidR="00C40FC4" w:rsidRPr="00635F63" w14:paraId="37819BEF" w14:textId="77777777" w:rsidTr="00B60EF3">
        <w:trPr>
          <w:cantSplit/>
        </w:trPr>
        <w:tc>
          <w:tcPr>
            <w:tcW w:w="2448" w:type="dxa"/>
          </w:tcPr>
          <w:p w14:paraId="7F980041" w14:textId="3CD51A56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Емаил</w:t>
            </w:r>
          </w:p>
        </w:tc>
        <w:tc>
          <w:tcPr>
            <w:tcW w:w="5915" w:type="dxa"/>
          </w:tcPr>
          <w:p w14:paraId="054EB4FA" w14:textId="5AD2A085" w:rsidR="00C40FC4" w:rsidRPr="00635F63" w:rsidRDefault="005A287C" w:rsidP="008C4ED9">
            <w:pPr>
              <w:pStyle w:val="text"/>
              <w:ind w:left="0"/>
              <w:rPr>
                <w:rFonts w:cs="Arial"/>
                <w:iCs/>
                <w:noProof/>
                <w:lang w:val="sr-Cyrl-CS"/>
              </w:rPr>
            </w:pPr>
            <w:r w:rsidRPr="00635F63">
              <w:rPr>
                <w:noProof/>
                <w:lang w:val="sr-Cyrl-CS"/>
              </w:rPr>
              <w:fldChar w:fldCharType="begin"/>
            </w:r>
            <w:r w:rsidRPr="00635F63">
              <w:rPr>
                <w:noProof/>
                <w:lang w:val="sr-Cyrl-CS"/>
              </w:rPr>
              <w:instrText xml:space="preserve"> </w:instrText>
            </w:r>
            <w:r w:rsidR="00635F63">
              <w:rPr>
                <w:noProof/>
                <w:lang w:val="sr-Cyrl-CS"/>
              </w:rPr>
              <w:instrText>Х</w:instrText>
            </w:r>
            <w:r w:rsidRPr="00635F63">
              <w:rPr>
                <w:noProof/>
                <w:lang w:val="sr-Cyrl-CS"/>
              </w:rPr>
              <w:instrText>Y</w:instrText>
            </w:r>
            <w:r w:rsidR="00635F63">
              <w:rPr>
                <w:noProof/>
                <w:lang w:val="sr-Cyrl-CS"/>
              </w:rPr>
              <w:instrText>ПЕРЛИНК</w:instrText>
            </w:r>
            <w:r w:rsidRPr="00635F63">
              <w:rPr>
                <w:noProof/>
                <w:lang w:val="sr-Cyrl-CS"/>
              </w:rPr>
              <w:instrText xml:space="preserve"> "</w:instrText>
            </w:r>
            <w:r w:rsidR="00635F63">
              <w:rPr>
                <w:noProof/>
                <w:lang w:val="sr-Cyrl-CS"/>
              </w:rPr>
              <w:instrText>маилто</w:instrText>
            </w:r>
            <w:r w:rsidRPr="00635F63">
              <w:rPr>
                <w:noProof/>
                <w:lang w:val="sr-Cyrl-CS"/>
              </w:rPr>
              <w:instrText>:</w:instrText>
            </w:r>
            <w:r w:rsidR="00635F63">
              <w:rPr>
                <w:noProof/>
                <w:lang w:val="sr-Cyrl-CS"/>
              </w:rPr>
              <w:instrText>славица</w:instrText>
            </w:r>
            <w:r w:rsidRPr="00635F63">
              <w:rPr>
                <w:noProof/>
                <w:lang w:val="sr-Cyrl-CS"/>
              </w:rPr>
              <w:instrText>.</w:instrText>
            </w:r>
            <w:r w:rsidR="00635F63">
              <w:rPr>
                <w:noProof/>
                <w:lang w:val="sr-Cyrl-CS"/>
              </w:rPr>
              <w:instrText>јелаца</w:instrText>
            </w:r>
            <w:r w:rsidRPr="00635F63">
              <w:rPr>
                <w:noProof/>
                <w:lang w:val="sr-Cyrl-CS"/>
              </w:rPr>
              <w:instrText>@</w:instrText>
            </w:r>
            <w:r w:rsidR="00635F63">
              <w:rPr>
                <w:noProof/>
                <w:lang w:val="sr-Cyrl-CS"/>
              </w:rPr>
              <w:instrText>мправде</w:instrText>
            </w:r>
            <w:r w:rsidRPr="00635F63">
              <w:rPr>
                <w:noProof/>
                <w:lang w:val="sr-Cyrl-CS"/>
              </w:rPr>
              <w:instrText>.</w:instrText>
            </w:r>
            <w:r w:rsidR="00635F63">
              <w:rPr>
                <w:noProof/>
                <w:lang w:val="sr-Cyrl-CS"/>
              </w:rPr>
              <w:instrText>гов</w:instrText>
            </w:r>
            <w:r w:rsidRPr="00635F63">
              <w:rPr>
                <w:noProof/>
                <w:lang w:val="sr-Cyrl-CS"/>
              </w:rPr>
              <w:instrText>.</w:instrText>
            </w:r>
            <w:r w:rsidR="00635F63">
              <w:rPr>
                <w:noProof/>
                <w:lang w:val="sr-Cyrl-CS"/>
              </w:rPr>
              <w:instrText>рс</w:instrText>
            </w:r>
            <w:r w:rsidRPr="00635F63">
              <w:rPr>
                <w:noProof/>
                <w:lang w:val="sr-Cyrl-CS"/>
              </w:rPr>
              <w:instrText>" \</w:instrText>
            </w:r>
            <w:r w:rsidR="00635F63">
              <w:rPr>
                <w:noProof/>
                <w:lang w:val="sr-Cyrl-CS"/>
              </w:rPr>
              <w:instrText>т</w:instrText>
            </w:r>
            <w:r w:rsidRPr="00635F63">
              <w:rPr>
                <w:noProof/>
                <w:lang w:val="sr-Cyrl-CS"/>
              </w:rPr>
              <w:instrText xml:space="preserve"> "_</w:instrText>
            </w:r>
            <w:r w:rsidR="00635F63">
              <w:rPr>
                <w:noProof/>
                <w:lang w:val="sr-Cyrl-CS"/>
              </w:rPr>
              <w:instrText>бланк</w:instrText>
            </w:r>
            <w:r w:rsidRPr="00635F63">
              <w:rPr>
                <w:noProof/>
                <w:lang w:val="sr-Cyrl-CS"/>
              </w:rPr>
              <w:instrText xml:space="preserve">" </w:instrText>
            </w:r>
            <w:r w:rsidRPr="00635F63">
              <w:rPr>
                <w:noProof/>
                <w:lang w:val="sr-Cyrl-CS"/>
              </w:rPr>
              <w:fldChar w:fldCharType="separate"/>
            </w:r>
            <w:r w:rsidR="00635F63">
              <w:rPr>
                <w:rStyle w:val="Hyperlink"/>
                <w:noProof/>
                <w:color w:val="auto"/>
                <w:lang w:val="sr-Cyrl-CS"/>
              </w:rPr>
              <w:t>славица</w:t>
            </w:r>
            <w:r w:rsidR="00BC4FBD" w:rsidRPr="00635F63">
              <w:rPr>
                <w:rStyle w:val="Hyperlink"/>
                <w:noProof/>
                <w:color w:val="auto"/>
                <w:lang w:val="sr-Cyrl-CS"/>
              </w:rPr>
              <w:t>.</w:t>
            </w:r>
            <w:r w:rsidR="00635F63">
              <w:rPr>
                <w:rStyle w:val="Hyperlink"/>
                <w:noProof/>
                <w:color w:val="auto"/>
                <w:lang w:val="sr-Cyrl-CS"/>
              </w:rPr>
              <w:t>јелаца</w:t>
            </w:r>
            <w:r w:rsidR="00BC4FBD" w:rsidRPr="00635F63">
              <w:rPr>
                <w:rStyle w:val="Hyperlink"/>
                <w:noProof/>
                <w:color w:val="auto"/>
                <w:lang w:val="sr-Cyrl-CS"/>
              </w:rPr>
              <w:t>@</w:t>
            </w:r>
            <w:r w:rsidR="00635F63">
              <w:rPr>
                <w:rStyle w:val="Hyperlink"/>
                <w:noProof/>
                <w:color w:val="auto"/>
                <w:lang w:val="sr-Cyrl-CS"/>
              </w:rPr>
              <w:t>мправде</w:t>
            </w:r>
            <w:r w:rsidR="00BC4FBD" w:rsidRPr="00635F63">
              <w:rPr>
                <w:rStyle w:val="Hyperlink"/>
                <w:noProof/>
                <w:color w:val="auto"/>
                <w:lang w:val="sr-Cyrl-CS"/>
              </w:rPr>
              <w:t>.</w:t>
            </w:r>
            <w:r w:rsidR="00635F63">
              <w:rPr>
                <w:rStyle w:val="Hyperlink"/>
                <w:noProof/>
                <w:color w:val="auto"/>
                <w:lang w:val="sr-Cyrl-CS"/>
              </w:rPr>
              <w:t>гов</w:t>
            </w:r>
            <w:r w:rsidR="00BC4FBD" w:rsidRPr="00635F63">
              <w:rPr>
                <w:rStyle w:val="Hyperlink"/>
                <w:noProof/>
                <w:color w:val="auto"/>
                <w:lang w:val="sr-Cyrl-CS"/>
              </w:rPr>
              <w:t>.</w:t>
            </w:r>
            <w:r w:rsidR="00635F63">
              <w:rPr>
                <w:rStyle w:val="Hyperlink"/>
                <w:noProof/>
                <w:color w:val="auto"/>
                <w:lang w:val="sr-Cyrl-CS"/>
              </w:rPr>
              <w:t>рс</w:t>
            </w:r>
            <w:r w:rsidRPr="00635F63">
              <w:rPr>
                <w:rStyle w:val="Hyperlink"/>
                <w:noProof/>
                <w:color w:val="auto"/>
                <w:lang w:val="sr-Cyrl-CS"/>
              </w:rPr>
              <w:fldChar w:fldCharType="end"/>
            </w:r>
          </w:p>
        </w:tc>
      </w:tr>
    </w:tbl>
    <w:p w14:paraId="0247F3BF" w14:textId="77777777" w:rsidR="00C40FC4" w:rsidRPr="00635F63" w:rsidRDefault="00C40FC4" w:rsidP="00C40FC4">
      <w:pPr>
        <w:pStyle w:val="text"/>
        <w:ind w:left="1069"/>
        <w:rPr>
          <w:rFonts w:cs="Arial"/>
          <w:noProof/>
          <w:lang w:val="sr-Cyrl-CS"/>
        </w:rPr>
      </w:pPr>
    </w:p>
    <w:p w14:paraId="1D5EAAA6" w14:textId="3FC06A24" w:rsidR="00C40FC4" w:rsidRPr="00635F63" w:rsidRDefault="00635F63" w:rsidP="00C40FC4">
      <w:pPr>
        <w:pStyle w:val="text"/>
        <w:jc w:val="lef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абове</w:t>
      </w:r>
      <w:r w:rsidR="00C40FC4" w:rsidRPr="00635F63">
        <w:rPr>
          <w:rFonts w:cs="Arial"/>
          <w:noProof/>
          <w:lang w:val="sr-Cyrl-CS"/>
        </w:rPr>
        <w:t>-</w:t>
      </w:r>
      <w:r>
        <w:rPr>
          <w:rFonts w:cs="Arial"/>
          <w:noProof/>
          <w:lang w:val="sr-Cyrl-CS"/>
        </w:rPr>
        <w:t>ментионед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цонтацт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персон</w:t>
      </w:r>
      <w:r w:rsidR="00C40FC4" w:rsidRPr="00635F63">
        <w:rPr>
          <w:rFonts w:cs="Arial"/>
          <w:noProof/>
          <w:lang w:val="sr-Cyrl-CS"/>
        </w:rPr>
        <w:t>(</w:t>
      </w:r>
      <w:r>
        <w:rPr>
          <w:rFonts w:cs="Arial"/>
          <w:noProof/>
          <w:lang w:val="sr-Cyrl-CS"/>
        </w:rPr>
        <w:t>с</w:t>
      </w:r>
      <w:r w:rsidR="00C40FC4" w:rsidRPr="00635F63">
        <w:rPr>
          <w:rFonts w:cs="Arial"/>
          <w:noProof/>
          <w:lang w:val="sr-Cyrl-CS"/>
        </w:rPr>
        <w:t xml:space="preserve">) </w:t>
      </w:r>
      <w:r>
        <w:rPr>
          <w:rFonts w:cs="Arial"/>
          <w:noProof/>
          <w:lang w:val="sr-Cyrl-CS"/>
        </w:rPr>
        <w:t>ис</w:t>
      </w:r>
      <w:r w:rsidR="00C40FC4" w:rsidRPr="00635F63">
        <w:rPr>
          <w:rFonts w:cs="Arial"/>
          <w:noProof/>
          <w:lang w:val="sr-Cyrl-CS"/>
        </w:rPr>
        <w:t xml:space="preserve"> (</w:t>
      </w:r>
      <w:r>
        <w:rPr>
          <w:rFonts w:cs="Arial"/>
          <w:noProof/>
          <w:lang w:val="sr-Cyrl-CS"/>
        </w:rPr>
        <w:t>аре</w:t>
      </w:r>
      <w:r w:rsidR="00C40FC4" w:rsidRPr="00635F63">
        <w:rPr>
          <w:rFonts w:cs="Arial"/>
          <w:noProof/>
          <w:lang w:val="sr-Cyrl-CS"/>
        </w:rPr>
        <w:t xml:space="preserve">)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респонсибле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цонтацт</w:t>
      </w:r>
      <w:r w:rsidR="00C40FC4" w:rsidRPr="00635F63">
        <w:rPr>
          <w:rFonts w:cs="Arial"/>
          <w:noProof/>
          <w:lang w:val="sr-Cyrl-CS"/>
        </w:rPr>
        <w:t>(</w:t>
      </w:r>
      <w:r>
        <w:rPr>
          <w:rFonts w:cs="Arial"/>
          <w:noProof/>
          <w:lang w:val="sr-Cyrl-CS"/>
        </w:rPr>
        <w:t>с</w:t>
      </w:r>
      <w:r w:rsidR="00C40FC4" w:rsidRPr="00635F63">
        <w:rPr>
          <w:rFonts w:cs="Arial"/>
          <w:noProof/>
          <w:lang w:val="sr-Cyrl-CS"/>
        </w:rPr>
        <w:t xml:space="preserve">) </w:t>
      </w:r>
      <w:r>
        <w:rPr>
          <w:rFonts w:cs="Arial"/>
          <w:noProof/>
          <w:lang w:val="sr-Cyrl-CS"/>
        </w:rPr>
        <w:t>фор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тиме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беинг</w:t>
      </w:r>
      <w:r w:rsidR="00C40FC4" w:rsidRPr="00635F63">
        <w:rPr>
          <w:rFonts w:cs="Arial"/>
          <w:noProof/>
          <w:lang w:val="sr-Cyrl-CS"/>
        </w:rPr>
        <w:t xml:space="preserve">. </w:t>
      </w:r>
    </w:p>
    <w:p w14:paraId="53C567FD" w14:textId="49030EAC" w:rsidR="00C40FC4" w:rsidRPr="00635F63" w:rsidRDefault="00635F63" w:rsidP="00C40FC4">
      <w:pPr>
        <w:pStyle w:val="text"/>
        <w:jc w:val="lef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схалл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информ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ЕИБ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иммедиател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ин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цасе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оф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цханге</w:t>
      </w:r>
      <w:r w:rsidR="00C40FC4" w:rsidRPr="00635F63">
        <w:rPr>
          <w:rFonts w:cs="Arial"/>
          <w:noProof/>
          <w:lang w:val="sr-Cyrl-CS"/>
        </w:rPr>
        <w:t>.</w:t>
      </w:r>
    </w:p>
    <w:p w14:paraId="573342E7" w14:textId="77777777" w:rsidR="00C40FC4" w:rsidRPr="00635F63" w:rsidRDefault="00C40FC4" w:rsidP="00C40FC4">
      <w:pPr>
        <w:pStyle w:val="text"/>
        <w:ind w:left="1069"/>
        <w:rPr>
          <w:rFonts w:cs="Arial"/>
          <w:noProof/>
          <w:lang w:val="sr-Cyrl-CS"/>
        </w:rPr>
      </w:pPr>
    </w:p>
    <w:p w14:paraId="649A8AA2" w14:textId="78CE1658" w:rsidR="00C40FC4" w:rsidRPr="00635F63" w:rsidRDefault="00635F63" w:rsidP="00C64EE1">
      <w:pPr>
        <w:pStyle w:val="text"/>
        <w:numPr>
          <w:ilvl w:val="0"/>
          <w:numId w:val="59"/>
        </w:numPr>
        <w:rPr>
          <w:rFonts w:cs="Arial"/>
          <w:noProof/>
          <w:lang w:val="sr-Cyrl-CS"/>
        </w:rPr>
      </w:pPr>
      <w:r>
        <w:rPr>
          <w:rFonts w:cs="Arial"/>
          <w:noProof/>
          <w:u w:val="single"/>
          <w:lang w:val="sr-Cyrl-CS"/>
        </w:rPr>
        <w:t>Информатион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специфиц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субјецтс</w:t>
      </w:r>
    </w:p>
    <w:p w14:paraId="17C54637" w14:textId="4D7083A8" w:rsidR="00C40FC4" w:rsidRPr="00635F63" w:rsidRDefault="00635F63" w:rsidP="00C40FC4">
      <w:pPr>
        <w:pStyle w:val="tex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схалл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деливер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фолло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инг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информатион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латест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деадлине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индицатед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бело</w:t>
      </w:r>
      <w:r w:rsidR="00C40FC4" w:rsidRPr="00635F63">
        <w:rPr>
          <w:rFonts w:cs="Arial"/>
          <w:noProof/>
          <w:lang w:val="sr-Cyrl-CS"/>
        </w:rPr>
        <w:t>w.</w:t>
      </w:r>
    </w:p>
    <w:p w14:paraId="06236BE6" w14:textId="77777777" w:rsidR="00C40FC4" w:rsidRPr="00635F63" w:rsidRDefault="00C40FC4" w:rsidP="00C40FC4">
      <w:pPr>
        <w:pStyle w:val="text"/>
        <w:ind w:left="1069"/>
        <w:rPr>
          <w:rFonts w:cs="Arial"/>
          <w:noProof/>
          <w:lang w:val="sr-Cyrl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820"/>
        <w:gridCol w:w="3543"/>
      </w:tblGrid>
      <w:tr w:rsidR="00C40FC4" w:rsidRPr="00635F63" w14:paraId="645C828B" w14:textId="77777777" w:rsidTr="00B60EF3">
        <w:trPr>
          <w:cantSplit/>
        </w:trPr>
        <w:tc>
          <w:tcPr>
            <w:tcW w:w="4820" w:type="dxa"/>
            <w:tcBorders>
              <w:bottom w:val="single" w:sz="4" w:space="0" w:color="auto"/>
            </w:tcBorders>
          </w:tcPr>
          <w:p w14:paraId="17EF07B6" w14:textId="7B56CFF6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Доцумент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Cyrl-CS"/>
              </w:rPr>
              <w:t>информатион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48078A96" w14:textId="4F13484E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Деадлине</w:t>
            </w:r>
          </w:p>
        </w:tc>
      </w:tr>
      <w:tr w:rsidR="00C40FC4" w:rsidRPr="00635F63" w14:paraId="26140450" w14:textId="77777777" w:rsidTr="00B60EF3">
        <w:trPr>
          <w:cantSplit/>
        </w:trPr>
        <w:tc>
          <w:tcPr>
            <w:tcW w:w="4820" w:type="dxa"/>
          </w:tcPr>
          <w:p w14:paraId="4C08F778" w14:textId="212917E0" w:rsidR="00C40FC4" w:rsidRPr="00635F63" w:rsidRDefault="00635F63" w:rsidP="00726650">
            <w:pPr>
              <w:pStyle w:val="text"/>
              <w:ind w:left="317"/>
              <w:rPr>
                <w:rFonts w:cs="Arial"/>
                <w:noProof/>
                <w:lang w:val="sr-Cyrl-CS"/>
              </w:rPr>
            </w:pPr>
            <w:r>
              <w:rPr>
                <w:noProof/>
                <w:lang w:val="sr-Cyrl-CS"/>
              </w:rPr>
              <w:t>Процуремент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доцументатион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анд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процуремент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планс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</w:p>
        </w:tc>
        <w:tc>
          <w:tcPr>
            <w:tcW w:w="3543" w:type="dxa"/>
          </w:tcPr>
          <w:p w14:paraId="0F0AA2CB" w14:textId="3D04876F" w:rsidR="00C40FC4" w:rsidRPr="00635F63" w:rsidRDefault="00635F63" w:rsidP="00726650">
            <w:pPr>
              <w:pStyle w:val="text"/>
              <w:ind w:left="317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Приор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то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дисбурсемент</w:t>
            </w:r>
          </w:p>
        </w:tc>
      </w:tr>
      <w:tr w:rsidR="00C40FC4" w:rsidRPr="00635F63" w14:paraId="2D5EFFB9" w14:textId="77777777" w:rsidTr="00B60EF3">
        <w:trPr>
          <w:cantSplit/>
        </w:trPr>
        <w:tc>
          <w:tcPr>
            <w:tcW w:w="4820" w:type="dxa"/>
          </w:tcPr>
          <w:p w14:paraId="68F63E3D" w14:textId="0288B2E7" w:rsidR="00C40FC4" w:rsidRPr="00635F63" w:rsidRDefault="00635F63" w:rsidP="00726650">
            <w:pPr>
              <w:ind w:left="317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Цонфирматион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тхат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но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интеллецтуал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проперт</w:t>
            </w:r>
            <w:r w:rsidR="00C40FC4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ригхтс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</w:t>
            </w:r>
            <w:r w:rsidR="00C40FC4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тхе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арцхитецтс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оф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Буилдинг</w:t>
            </w:r>
            <w:r w:rsidR="00C40FC4" w:rsidRPr="00635F63">
              <w:rPr>
                <w:noProof/>
                <w:lang w:val="sr-Cyrl-CS"/>
              </w:rPr>
              <w:t> </w:t>
            </w:r>
            <w:r>
              <w:rPr>
                <w:noProof/>
                <w:lang w:val="sr-Cyrl-CS"/>
              </w:rPr>
              <w:t>Б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аре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оутстандинг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анд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пермиссион</w:t>
            </w:r>
            <w:r w:rsidR="00C40FC4" w:rsidRPr="00635F63">
              <w:rPr>
                <w:noProof/>
                <w:lang w:val="sr-Cyrl-CS"/>
              </w:rPr>
              <w:t xml:space="preserve"> w</w:t>
            </w:r>
            <w:r>
              <w:rPr>
                <w:noProof/>
                <w:lang w:val="sr-Cyrl-CS"/>
              </w:rPr>
              <w:t>ас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обтаинед</w:t>
            </w:r>
            <w:r w:rsidR="00C40FC4" w:rsidRPr="00635F63">
              <w:rPr>
                <w:noProof/>
                <w:lang w:val="sr-Cyrl-CS"/>
              </w:rPr>
              <w:t xml:space="preserve">. </w:t>
            </w:r>
          </w:p>
        </w:tc>
        <w:tc>
          <w:tcPr>
            <w:tcW w:w="3543" w:type="dxa"/>
          </w:tcPr>
          <w:p w14:paraId="49BE8772" w14:textId="6E49A1DE" w:rsidR="00C40FC4" w:rsidRPr="00635F63" w:rsidRDefault="00635F63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Приор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то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дисбурсемент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</w:p>
        </w:tc>
      </w:tr>
      <w:tr w:rsidR="00C40FC4" w:rsidRPr="00635F63" w14:paraId="2CE0C5AC" w14:textId="77777777" w:rsidTr="00B60EF3">
        <w:trPr>
          <w:cantSplit/>
        </w:trPr>
        <w:tc>
          <w:tcPr>
            <w:tcW w:w="4820" w:type="dxa"/>
          </w:tcPr>
          <w:p w14:paraId="308537D8" w14:textId="0D1D4B41" w:rsidR="00C40FC4" w:rsidRPr="00635F63" w:rsidRDefault="00635F63" w:rsidP="00726650">
            <w:pPr>
              <w:ind w:left="317"/>
              <w:rPr>
                <w:noProof/>
                <w:lang w:val="sr-Cyrl-CS"/>
              </w:rPr>
            </w:pPr>
            <w:r>
              <w:rPr>
                <w:noProof/>
                <w:lang w:val="sr-Cyrl-CS"/>
              </w:rPr>
              <w:t>Нон</w:t>
            </w:r>
            <w:r w:rsidR="00C40FC4" w:rsidRPr="00635F63">
              <w:rPr>
                <w:noProof/>
                <w:lang w:val="sr-Cyrl-CS"/>
              </w:rPr>
              <w:t>-</w:t>
            </w:r>
            <w:r>
              <w:rPr>
                <w:noProof/>
                <w:lang w:val="sr-Cyrl-CS"/>
              </w:rPr>
              <w:t>Тецхницал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Суммар</w:t>
            </w:r>
            <w:r w:rsidR="00C40FC4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оф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ан</w:t>
            </w:r>
            <w:r w:rsidR="00C40FC4" w:rsidRPr="00635F63">
              <w:rPr>
                <w:noProof/>
                <w:lang w:val="sr-Cyrl-CS"/>
              </w:rPr>
              <w:t xml:space="preserve">y </w:t>
            </w:r>
            <w:r>
              <w:rPr>
                <w:noProof/>
                <w:lang w:val="sr-Cyrl-CS"/>
              </w:rPr>
              <w:t>ЕИА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ре</w:t>
            </w:r>
            <w:r w:rsidR="00C40FC4" w:rsidRPr="00635F63">
              <w:rPr>
                <w:noProof/>
                <w:lang w:val="sr-Cyrl-CS"/>
              </w:rPr>
              <w:t>q</w:t>
            </w:r>
            <w:r>
              <w:rPr>
                <w:noProof/>
                <w:lang w:val="sr-Cyrl-CS"/>
              </w:rPr>
              <w:t>уестед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фор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а</w:t>
            </w:r>
            <w:r w:rsidR="00C40FC4" w:rsidRPr="00635F63">
              <w:rPr>
                <w:noProof/>
                <w:lang w:val="sr-Cyrl-CS"/>
              </w:rPr>
              <w:t xml:space="preserve"> </w:t>
            </w:r>
            <w:r>
              <w:rPr>
                <w:noProof/>
                <w:lang w:val="sr-Cyrl-CS"/>
              </w:rPr>
              <w:t>суб</w:t>
            </w:r>
            <w:r w:rsidR="00C40FC4" w:rsidRPr="00635F63">
              <w:rPr>
                <w:noProof/>
                <w:lang w:val="sr-Cyrl-CS"/>
              </w:rPr>
              <w:t>-</w:t>
            </w:r>
            <w:r>
              <w:rPr>
                <w:noProof/>
                <w:lang w:val="sr-Cyrl-CS"/>
              </w:rPr>
              <w:t>пројецт</w:t>
            </w:r>
          </w:p>
        </w:tc>
        <w:tc>
          <w:tcPr>
            <w:tcW w:w="3543" w:type="dxa"/>
          </w:tcPr>
          <w:p w14:paraId="01BC38EE" w14:textId="40A40E31" w:rsidR="00C40FC4" w:rsidRPr="00635F63" w:rsidRDefault="00635F63" w:rsidP="00726650">
            <w:pPr>
              <w:pStyle w:val="text"/>
              <w:ind w:left="317"/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Приор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то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усе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фундс</w:t>
            </w:r>
          </w:p>
        </w:tc>
      </w:tr>
    </w:tbl>
    <w:p w14:paraId="460C2EB4" w14:textId="77777777" w:rsidR="00C40FC4" w:rsidRPr="00635F63" w:rsidRDefault="00C40FC4" w:rsidP="00C40FC4">
      <w:pPr>
        <w:pStyle w:val="text"/>
        <w:ind w:left="0"/>
        <w:rPr>
          <w:rFonts w:cs="Arial"/>
          <w:noProof/>
          <w:lang w:val="sr-Cyrl-CS"/>
        </w:rPr>
      </w:pPr>
    </w:p>
    <w:p w14:paraId="6087B4CB" w14:textId="6965CDFD" w:rsidR="00C40FC4" w:rsidRPr="00635F63" w:rsidRDefault="00635F63" w:rsidP="00C64EE1">
      <w:pPr>
        <w:pStyle w:val="text"/>
        <w:numPr>
          <w:ilvl w:val="0"/>
          <w:numId w:val="59"/>
        </w:numPr>
        <w:rPr>
          <w:noProof/>
          <w:lang w:val="sr-Cyrl-CS"/>
        </w:rPr>
      </w:pPr>
      <w:r>
        <w:rPr>
          <w:rFonts w:cs="Arial"/>
          <w:noProof/>
          <w:u w:val="single"/>
          <w:lang w:val="sr-Cyrl-CS"/>
        </w:rPr>
        <w:t>Информатион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тхе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пројецт</w:t>
      </w:r>
      <w:r w:rsidR="00C40FC4" w:rsidRPr="00635F63">
        <w:rPr>
          <w:rFonts w:cs="Arial"/>
          <w:noProof/>
          <w:u w:val="single"/>
          <w:lang w:val="sr-Cyrl-CS"/>
        </w:rPr>
        <w:t>’</w:t>
      </w:r>
      <w:r>
        <w:rPr>
          <w:rFonts w:cs="Arial"/>
          <w:noProof/>
          <w:u w:val="single"/>
          <w:lang w:val="sr-Cyrl-CS"/>
        </w:rPr>
        <w:t>с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имплементатион</w:t>
      </w:r>
    </w:p>
    <w:p w14:paraId="512FB366" w14:textId="6B88D5A3" w:rsidR="00C40FC4" w:rsidRPr="00635F63" w:rsidRDefault="00635F63" w:rsidP="00C40FC4">
      <w:pPr>
        <w:pStyle w:val="tex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схалл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деливер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фолло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инг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информатион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пројецт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прогресс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дуринг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имплементатион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латест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деадлине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индицатед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бело</w:t>
      </w:r>
      <w:r w:rsidR="00C40FC4" w:rsidRPr="00635F63">
        <w:rPr>
          <w:rFonts w:cs="Arial"/>
          <w:noProof/>
          <w:lang w:val="sr-Cyrl-CS"/>
        </w:rPr>
        <w:t>w.</w:t>
      </w:r>
    </w:p>
    <w:p w14:paraId="2E024039" w14:textId="77777777" w:rsidR="00C40FC4" w:rsidRPr="00635F63" w:rsidRDefault="00C40FC4" w:rsidP="00C40FC4">
      <w:pPr>
        <w:pStyle w:val="text"/>
        <w:ind w:left="1069"/>
        <w:rPr>
          <w:rFonts w:cs="Arial"/>
          <w:noProof/>
          <w:lang w:val="sr-Cyrl-C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4858"/>
        <w:gridCol w:w="1521"/>
        <w:gridCol w:w="1984"/>
      </w:tblGrid>
      <w:tr w:rsidR="00C40FC4" w:rsidRPr="00635F63" w14:paraId="6D4E599D" w14:textId="77777777" w:rsidTr="00B60EF3">
        <w:trPr>
          <w:cantSplit/>
        </w:trPr>
        <w:tc>
          <w:tcPr>
            <w:tcW w:w="4858" w:type="dxa"/>
            <w:tcBorders>
              <w:bottom w:val="single" w:sz="4" w:space="0" w:color="auto"/>
            </w:tcBorders>
          </w:tcPr>
          <w:p w14:paraId="2766A153" w14:textId="1C900EBB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Доцумент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Cyrl-CS"/>
              </w:rPr>
              <w:t>информатион</w:t>
            </w:r>
          </w:p>
        </w:tc>
        <w:tc>
          <w:tcPr>
            <w:tcW w:w="1521" w:type="dxa"/>
            <w:tcBorders>
              <w:bottom w:val="single" w:sz="4" w:space="0" w:color="auto"/>
            </w:tcBorders>
          </w:tcPr>
          <w:p w14:paraId="2747C618" w14:textId="6A87C818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Деадлине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7875180" w14:textId="73CBD26A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Фре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>q</w:t>
            </w:r>
            <w:r>
              <w:rPr>
                <w:rFonts w:cs="Arial"/>
                <w:b/>
                <w:bCs/>
                <w:noProof/>
                <w:lang w:val="sr-Cyrl-CS"/>
              </w:rPr>
              <w:t>уенц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y </w:t>
            </w:r>
            <w:r>
              <w:rPr>
                <w:rFonts w:cs="Arial"/>
                <w:b/>
                <w:b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репортинг</w:t>
            </w:r>
          </w:p>
        </w:tc>
      </w:tr>
      <w:tr w:rsidR="00C40FC4" w:rsidRPr="00635F63" w14:paraId="1AB116FD" w14:textId="77777777" w:rsidTr="00B60EF3">
        <w:trPr>
          <w:cantSplit/>
        </w:trPr>
        <w:tc>
          <w:tcPr>
            <w:tcW w:w="4858" w:type="dxa"/>
          </w:tcPr>
          <w:p w14:paraId="71D0CC20" w14:textId="6449C275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</w:t>
            </w:r>
            <w:r>
              <w:rPr>
                <w:rFonts w:cs="Arial"/>
                <w:noProof/>
                <w:lang w:val="sr-Cyrl-CS"/>
              </w:rPr>
              <w:t>Прогресс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</w:t>
            </w:r>
            <w:r>
              <w:rPr>
                <w:rFonts w:cs="Arial"/>
                <w:noProof/>
                <w:lang w:val="sr-Cyrl-CS"/>
              </w:rPr>
              <w:t>Репорт</w:t>
            </w:r>
          </w:p>
          <w:p w14:paraId="7233DDA2" w14:textId="1DB724D6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бриеф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тецхницал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десцриптион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цхангес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вс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Cyrl-CS"/>
              </w:rPr>
              <w:t>инитиал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сцопе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4ACA935A" w14:textId="657C03CB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цомплетион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еацх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маин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цомпонентс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поссибле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дела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y;</w:t>
            </w:r>
          </w:p>
          <w:p w14:paraId="5883B524" w14:textId="71136CA0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поссибле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инцреасес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вс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Cyrl-CS"/>
              </w:rPr>
              <w:t>инитиал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будгетед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4FC910ED" w14:textId="7E17610B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десцриптион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мајор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иссуе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Cyrl-CS"/>
              </w:rPr>
              <w:t>итх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импацт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енвиронмент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6F9B2EAF" w14:textId="1C747C35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процуремент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процедурес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Cyrl-CS"/>
              </w:rPr>
              <w:t>оутсиде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ЕУ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);</w:t>
            </w:r>
          </w:p>
          <w:p w14:paraId="2F5AE091" w14:textId="4C74510E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деманд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усаге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цомментс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4C65F138" w14:textId="2A74554D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иссуе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хас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оццурред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риск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аффецт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оператион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7DE3C350" w14:textId="02FB3DA1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легал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ацтион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цонцернинг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бе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онгоинг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.</w:t>
            </w:r>
          </w:p>
        </w:tc>
        <w:tc>
          <w:tcPr>
            <w:tcW w:w="1521" w:type="dxa"/>
          </w:tcPr>
          <w:p w14:paraId="25C8C954" w14:textId="53A050A2" w:rsidR="00C40FC4" w:rsidRPr="00635F63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31</w:t>
            </w:r>
            <w:r w:rsidR="00635F63">
              <w:rPr>
                <w:rFonts w:cs="Arial"/>
                <w:i/>
                <w:iCs/>
                <w:noProof/>
                <w:vertAlign w:val="superscript"/>
                <w:lang w:val="sr-Cyrl-CS"/>
              </w:rPr>
              <w:t>ст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Јануар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>y</w:t>
            </w:r>
          </w:p>
          <w:p w14:paraId="22E05955" w14:textId="6B46A9EB" w:rsidR="00C40FC4" w:rsidRPr="00635F63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30</w:t>
            </w:r>
            <w:r w:rsidR="00635F63">
              <w:rPr>
                <w:rFonts w:cs="Arial"/>
                <w:i/>
                <w:iCs/>
                <w:noProof/>
                <w:vertAlign w:val="superscript"/>
                <w:lang w:val="sr-Cyrl-CS"/>
              </w:rPr>
              <w:t>тх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Април</w:t>
            </w:r>
          </w:p>
          <w:p w14:paraId="13CFE61A" w14:textId="7DEEA25D" w:rsidR="00C40FC4" w:rsidRPr="00635F63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31</w:t>
            </w:r>
            <w:r w:rsidR="00635F63">
              <w:rPr>
                <w:rFonts w:cs="Arial"/>
                <w:i/>
                <w:iCs/>
                <w:noProof/>
                <w:vertAlign w:val="superscript"/>
                <w:lang w:val="sr-Cyrl-CS"/>
              </w:rPr>
              <w:t>ст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Јул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>y</w:t>
            </w:r>
          </w:p>
          <w:p w14:paraId="29BB2D37" w14:textId="0630FA2F" w:rsidR="00C40FC4" w:rsidRPr="00635F63" w:rsidRDefault="00C40FC4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31</w:t>
            </w:r>
            <w:r w:rsidR="00635F63">
              <w:rPr>
                <w:rFonts w:cs="Arial"/>
                <w:i/>
                <w:iCs/>
                <w:noProof/>
                <w:vertAlign w:val="superscript"/>
                <w:lang w:val="sr-Cyrl-CS"/>
              </w:rPr>
              <w:t>ст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Оцтобер</w:t>
            </w:r>
          </w:p>
        </w:tc>
        <w:tc>
          <w:tcPr>
            <w:tcW w:w="1984" w:type="dxa"/>
          </w:tcPr>
          <w:p w14:paraId="0CC2728C" w14:textId="5269E358" w:rsidR="00C40FC4" w:rsidRPr="00635F63" w:rsidRDefault="00C40FC4" w:rsidP="008C4ED9">
            <w:pPr>
              <w:pStyle w:val="text"/>
              <w:ind w:left="-288" w:firstLine="288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q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уартерл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>y</w:t>
            </w:r>
          </w:p>
        </w:tc>
      </w:tr>
    </w:tbl>
    <w:p w14:paraId="16CBAF3F" w14:textId="77777777" w:rsidR="00C40FC4" w:rsidRPr="00635F63" w:rsidRDefault="00C40FC4" w:rsidP="00C40FC4">
      <w:pPr>
        <w:pStyle w:val="text"/>
        <w:rPr>
          <w:rFonts w:cs="Arial"/>
          <w:noProof/>
          <w:highlight w:val="lightGray"/>
          <w:lang w:val="sr-Cyrl-CS"/>
        </w:rPr>
      </w:pPr>
    </w:p>
    <w:p w14:paraId="1F0EB45E" w14:textId="6AE8DF75" w:rsidR="00C40FC4" w:rsidRPr="00635F63" w:rsidRDefault="00635F63" w:rsidP="00C64EE1">
      <w:pPr>
        <w:pStyle w:val="text"/>
        <w:numPr>
          <w:ilvl w:val="0"/>
          <w:numId w:val="59"/>
        </w:numPr>
        <w:rPr>
          <w:rFonts w:cs="Arial"/>
          <w:noProof/>
          <w:u w:val="single"/>
          <w:lang w:val="sr-Cyrl-CS"/>
        </w:rPr>
      </w:pPr>
      <w:r>
        <w:rPr>
          <w:rFonts w:cs="Arial"/>
          <w:noProof/>
          <w:u w:val="single"/>
          <w:lang w:val="sr-Cyrl-CS"/>
        </w:rPr>
        <w:t>Информатион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он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тхе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енд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оф</w:t>
      </w:r>
      <w:r w:rsidR="00C40FC4" w:rsidRPr="00635F63">
        <w:rPr>
          <w:rFonts w:cs="Arial"/>
          <w:noProof/>
          <w:u w:val="single"/>
          <w:lang w:val="sr-Cyrl-CS"/>
        </w:rPr>
        <w:t xml:space="preserve"> w</w:t>
      </w:r>
      <w:r>
        <w:rPr>
          <w:rFonts w:cs="Arial"/>
          <w:noProof/>
          <w:u w:val="single"/>
          <w:lang w:val="sr-Cyrl-CS"/>
        </w:rPr>
        <w:t>оркс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анд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фирст</w:t>
      </w:r>
      <w:r w:rsidR="00C40FC4" w:rsidRPr="00635F63">
        <w:rPr>
          <w:rFonts w:cs="Arial"/>
          <w:noProof/>
          <w:u w:val="single"/>
          <w:lang w:val="sr-Cyrl-CS"/>
        </w:rPr>
        <w:t xml:space="preserve"> y</w:t>
      </w:r>
      <w:r>
        <w:rPr>
          <w:rFonts w:cs="Arial"/>
          <w:noProof/>
          <w:u w:val="single"/>
          <w:lang w:val="sr-Cyrl-CS"/>
        </w:rPr>
        <w:t>еар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оф</w:t>
      </w:r>
      <w:r w:rsidR="00C40FC4" w:rsidRPr="00635F63">
        <w:rPr>
          <w:rFonts w:cs="Arial"/>
          <w:noProof/>
          <w:u w:val="single"/>
          <w:lang w:val="sr-Cyrl-CS"/>
        </w:rPr>
        <w:t xml:space="preserve"> </w:t>
      </w:r>
      <w:r>
        <w:rPr>
          <w:rFonts w:cs="Arial"/>
          <w:noProof/>
          <w:u w:val="single"/>
          <w:lang w:val="sr-Cyrl-CS"/>
        </w:rPr>
        <w:t>оператион</w:t>
      </w:r>
    </w:p>
    <w:p w14:paraId="122A41A2" w14:textId="7C066770" w:rsidR="00C40FC4" w:rsidRPr="00635F63" w:rsidRDefault="00635F63" w:rsidP="00C40FC4">
      <w:pPr>
        <w:pStyle w:val="text"/>
        <w:rPr>
          <w:rFonts w:cs="Arial"/>
          <w:noProof/>
          <w:lang w:val="sr-Cyrl-CS"/>
        </w:rPr>
      </w:pP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Борро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схалл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деливер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то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Банк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фолло</w:t>
      </w:r>
      <w:r w:rsidR="00C40FC4" w:rsidRPr="00635F63">
        <w:rPr>
          <w:rFonts w:cs="Arial"/>
          <w:noProof/>
          <w:lang w:val="sr-Cyrl-CS"/>
        </w:rPr>
        <w:t>w</w:t>
      </w:r>
      <w:r>
        <w:rPr>
          <w:rFonts w:cs="Arial"/>
          <w:noProof/>
          <w:lang w:val="sr-Cyrl-CS"/>
        </w:rPr>
        <w:t>инг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информатион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пројецт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цомплетион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анд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инитиал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оператион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ат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латест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</w:t>
      </w:r>
      <w:r w:rsidR="00C40FC4" w:rsidRPr="00635F63">
        <w:rPr>
          <w:rFonts w:cs="Arial"/>
          <w:noProof/>
          <w:lang w:val="sr-Cyrl-CS"/>
        </w:rPr>
        <w:t xml:space="preserve">y </w:t>
      </w:r>
      <w:r>
        <w:rPr>
          <w:rFonts w:cs="Arial"/>
          <w:noProof/>
          <w:lang w:val="sr-Cyrl-CS"/>
        </w:rPr>
        <w:t>тхе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деадлине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индицатед</w:t>
      </w:r>
      <w:r w:rsidR="00C40FC4" w:rsidRPr="00635F63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бело</w:t>
      </w:r>
      <w:r w:rsidR="00C40FC4" w:rsidRPr="00635F63">
        <w:rPr>
          <w:rFonts w:cs="Arial"/>
          <w:noProof/>
          <w:lang w:val="sr-Cyrl-CS"/>
        </w:rPr>
        <w:t>w.</w:t>
      </w:r>
    </w:p>
    <w:p w14:paraId="7A24A243" w14:textId="77777777" w:rsidR="00C40FC4" w:rsidRPr="00635F63" w:rsidRDefault="00C40FC4" w:rsidP="00C40FC4">
      <w:pPr>
        <w:pStyle w:val="text"/>
        <w:rPr>
          <w:rFonts w:cs="Arial"/>
          <w:noProof/>
          <w:lang w:val="sr-Cyrl-CS"/>
        </w:rPr>
      </w:pPr>
    </w:p>
    <w:tbl>
      <w:tblPr>
        <w:tblpPr w:leftFromText="180" w:rightFromText="180" w:vertAnchor="text" w:horzAnchor="page" w:tblpX="2062" w:tblpY="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000" w:firstRow="0" w:lastRow="0" w:firstColumn="0" w:lastColumn="0" w:noHBand="0" w:noVBand="0"/>
      </w:tblPr>
      <w:tblGrid>
        <w:gridCol w:w="5920"/>
        <w:gridCol w:w="2835"/>
      </w:tblGrid>
      <w:tr w:rsidR="00C40FC4" w:rsidRPr="00635F63" w14:paraId="5ADF8DD8" w14:textId="77777777" w:rsidTr="008C4ED9">
        <w:trPr>
          <w:cantSplit/>
        </w:trPr>
        <w:tc>
          <w:tcPr>
            <w:tcW w:w="5920" w:type="dxa"/>
            <w:tcBorders>
              <w:bottom w:val="single" w:sz="4" w:space="0" w:color="auto"/>
            </w:tcBorders>
          </w:tcPr>
          <w:p w14:paraId="6A71F04E" w14:textId="62E24612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Доцумент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/ </w:t>
            </w:r>
            <w:r>
              <w:rPr>
                <w:rFonts w:cs="Arial"/>
                <w:b/>
                <w:bCs/>
                <w:noProof/>
                <w:lang w:val="sr-Cyrl-CS"/>
              </w:rPr>
              <w:t>информатион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01CC5DD" w14:textId="37AA8EEC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Дате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деливер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y 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br/>
            </w:r>
            <w:r>
              <w:rPr>
                <w:rFonts w:cs="Arial"/>
                <w:b/>
                <w:bCs/>
                <w:noProof/>
                <w:lang w:val="sr-Cyrl-CS"/>
              </w:rPr>
              <w:t>то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Банк</w:t>
            </w:r>
          </w:p>
        </w:tc>
      </w:tr>
      <w:tr w:rsidR="00C40FC4" w:rsidRPr="00635F63" w14:paraId="31A31C35" w14:textId="77777777" w:rsidTr="008C4ED9">
        <w:trPr>
          <w:cantSplit/>
        </w:trPr>
        <w:tc>
          <w:tcPr>
            <w:tcW w:w="5920" w:type="dxa"/>
          </w:tcPr>
          <w:p w14:paraId="4D517A26" w14:textId="1A5043DF" w:rsidR="00C40FC4" w:rsidRPr="00635F63" w:rsidRDefault="00635F63" w:rsidP="008C4ED9">
            <w:pPr>
              <w:pStyle w:val="text"/>
              <w:ind w:left="0"/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</w:t>
            </w:r>
            <w:r>
              <w:rPr>
                <w:rFonts w:cs="Arial"/>
                <w:noProof/>
                <w:lang w:val="sr-Cyrl-CS"/>
              </w:rPr>
              <w:t>Цомплетион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 </w:t>
            </w:r>
            <w:r>
              <w:rPr>
                <w:rFonts w:cs="Arial"/>
                <w:noProof/>
                <w:lang w:val="sr-Cyrl-CS"/>
              </w:rPr>
              <w:t>Репорт</w:t>
            </w:r>
            <w:r w:rsidR="00C40FC4" w:rsidRPr="00635F63">
              <w:rPr>
                <w:rFonts w:cs="Arial"/>
                <w:noProof/>
                <w:lang w:val="sr-Cyrl-CS"/>
              </w:rPr>
              <w:t xml:space="preserve">, </w:t>
            </w:r>
            <w:r>
              <w:rPr>
                <w:rFonts w:cs="Arial"/>
                <w:noProof/>
                <w:lang w:val="sr-Cyrl-CS"/>
              </w:rPr>
              <w:t>инцлудинг</w:t>
            </w:r>
            <w:r w:rsidR="00C40FC4" w:rsidRPr="00635F63">
              <w:rPr>
                <w:rFonts w:cs="Arial"/>
                <w:noProof/>
                <w:lang w:val="sr-Cyrl-CS"/>
              </w:rPr>
              <w:t>:</w:t>
            </w:r>
          </w:p>
          <w:p w14:paraId="49C7E61C" w14:textId="46F5C030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бриеф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десцриптион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тецхницал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цхарацтеристицс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цомплетед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цханге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14D3A601" w14:textId="78E40909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цомплетион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еацх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маин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цомпонентс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поссибле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дела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y;</w:t>
            </w:r>
          </w:p>
          <w:p w14:paraId="16942213" w14:textId="7BF20449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финал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, </w:t>
            </w:r>
            <w:r>
              <w:rPr>
                <w:rFonts w:cs="Arial"/>
                <w:i/>
                <w:iCs/>
                <w:noProof/>
                <w:lang w:val="sr-Cyrl-CS"/>
              </w:rPr>
              <w:t>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x</w:t>
            </w:r>
            <w:r>
              <w:rPr>
                <w:rFonts w:cs="Arial"/>
                <w:i/>
                <w:iCs/>
                <w:noProof/>
                <w:lang w:val="sr-Cyrl-CS"/>
              </w:rPr>
              <w:t>плаининг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реасонс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фор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поссибле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инцреасес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вс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. </w:t>
            </w:r>
            <w:r>
              <w:rPr>
                <w:rFonts w:cs="Arial"/>
                <w:i/>
                <w:iCs/>
                <w:noProof/>
                <w:lang w:val="sr-Cyrl-CS"/>
              </w:rPr>
              <w:t>инитиал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будгетед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цост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4BEBDEBC" w14:textId="2D221561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нумбер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не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Cyrl-CS"/>
              </w:rPr>
              <w:t>јобс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цреатед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б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: </w:t>
            </w:r>
            <w:r>
              <w:rPr>
                <w:rFonts w:cs="Arial"/>
                <w:i/>
                <w:iCs/>
                <w:noProof/>
                <w:lang w:val="sr-Cyrl-CS"/>
              </w:rPr>
              <w:t>ботх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јобс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дуринг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имплементатион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перманент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не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w </w:t>
            </w:r>
            <w:r>
              <w:rPr>
                <w:rFonts w:cs="Arial"/>
                <w:i/>
                <w:iCs/>
                <w:noProof/>
                <w:lang w:val="sr-Cyrl-CS"/>
              </w:rPr>
              <w:t>јобс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цреатед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32CCB61A" w14:textId="0537E62A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десцриптион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мајор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иссуе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w</w:t>
            </w:r>
            <w:r>
              <w:rPr>
                <w:rFonts w:cs="Arial"/>
                <w:i/>
                <w:iCs/>
                <w:noProof/>
                <w:lang w:val="sr-Cyrl-CS"/>
              </w:rPr>
              <w:t>итх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импацт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енвиронмент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7272DB2F" w14:textId="7798B9D5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процуремент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процедурес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(</w:t>
            </w:r>
            <w:r>
              <w:rPr>
                <w:rFonts w:cs="Arial"/>
                <w:i/>
                <w:iCs/>
                <w:noProof/>
                <w:lang w:val="sr-Cyrl-CS"/>
              </w:rPr>
              <w:t>оутсиде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ЕУ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);</w:t>
            </w:r>
          </w:p>
          <w:p w14:paraId="3B4F8ED0" w14:textId="7D71CD9D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Упдате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деманд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ор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усаге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цомментс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76269B40" w14:textId="5B9C9EE4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иссуе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хас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оццурред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анд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сигнифицант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риск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аффецт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’</w:t>
            </w:r>
            <w:r>
              <w:rPr>
                <w:rFonts w:cs="Arial"/>
                <w:i/>
                <w:iCs/>
                <w:noProof/>
                <w:lang w:val="sr-Cyrl-CS"/>
              </w:rPr>
              <w:t>с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оператион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;</w:t>
            </w:r>
          </w:p>
          <w:p w14:paraId="421ED059" w14:textId="4E5925AA" w:rsidR="00C40FC4" w:rsidRPr="00635F63" w:rsidRDefault="00635F63" w:rsidP="00C64EE1">
            <w:pPr>
              <w:pStyle w:val="text"/>
              <w:numPr>
                <w:ilvl w:val="0"/>
                <w:numId w:val="60"/>
              </w:numPr>
              <w:rPr>
                <w:rFonts w:cs="Arial"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Ан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легал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ацтион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цонцернинг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пројецт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тхат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ма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y </w:t>
            </w:r>
            <w:r>
              <w:rPr>
                <w:rFonts w:cs="Arial"/>
                <w:i/>
                <w:iCs/>
                <w:noProof/>
                <w:lang w:val="sr-Cyrl-CS"/>
              </w:rPr>
              <w:t>бе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>
              <w:rPr>
                <w:rFonts w:cs="Arial"/>
                <w:i/>
                <w:iCs/>
                <w:noProof/>
                <w:lang w:val="sr-Cyrl-CS"/>
              </w:rPr>
              <w:t>онгоинг</w:t>
            </w:r>
            <w:r w:rsidR="00C40FC4" w:rsidRPr="00635F63">
              <w:rPr>
                <w:rFonts w:cs="Arial"/>
                <w:i/>
                <w:iCs/>
                <w:noProof/>
                <w:lang w:val="sr-Cyrl-CS"/>
              </w:rPr>
              <w:t>.</w:t>
            </w:r>
          </w:p>
        </w:tc>
        <w:tc>
          <w:tcPr>
            <w:tcW w:w="2835" w:type="dxa"/>
          </w:tcPr>
          <w:p w14:paraId="332BC7F7" w14:textId="41D04C38" w:rsidR="00C40FC4" w:rsidRPr="00635F63" w:rsidRDefault="00C40FC4" w:rsidP="00CB2496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 w:rsidRPr="00635F63">
              <w:rPr>
                <w:rFonts w:cs="Arial"/>
                <w:i/>
                <w:iCs/>
                <w:noProof/>
                <w:lang w:val="sr-Cyrl-CS"/>
              </w:rPr>
              <w:t>31</w:t>
            </w:r>
            <w:r w:rsidR="00635F63">
              <w:rPr>
                <w:rFonts w:cs="Arial"/>
                <w:i/>
                <w:iCs/>
                <w:noProof/>
                <w:vertAlign w:val="superscript"/>
                <w:lang w:val="sr-Cyrl-CS"/>
              </w:rPr>
              <w:t>ст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</w:t>
            </w:r>
            <w:r w:rsidR="00635F63">
              <w:rPr>
                <w:rFonts w:cs="Arial"/>
                <w:i/>
                <w:iCs/>
                <w:noProof/>
                <w:lang w:val="sr-Cyrl-CS"/>
              </w:rPr>
              <w:t>Марцх</w:t>
            </w:r>
            <w:r w:rsidRPr="00635F63">
              <w:rPr>
                <w:rFonts w:cs="Arial"/>
                <w:i/>
                <w:iCs/>
                <w:noProof/>
                <w:lang w:val="sr-Cyrl-CS"/>
              </w:rPr>
              <w:t xml:space="preserve"> 20</w:t>
            </w:r>
            <w:r w:rsidR="00CB2496" w:rsidRPr="00635F63">
              <w:rPr>
                <w:rFonts w:cs="Arial"/>
                <w:i/>
                <w:iCs/>
                <w:noProof/>
                <w:lang w:val="sr-Cyrl-CS"/>
              </w:rPr>
              <w:t>20</w:t>
            </w:r>
          </w:p>
        </w:tc>
      </w:tr>
      <w:tr w:rsidR="00C40FC4" w:rsidRPr="00635F63" w14:paraId="6E3564FE" w14:textId="77777777" w:rsidTr="008C4ED9">
        <w:trPr>
          <w:cantSplit/>
        </w:trPr>
        <w:tc>
          <w:tcPr>
            <w:tcW w:w="5920" w:type="dxa"/>
          </w:tcPr>
          <w:p w14:paraId="597DF00C" w14:textId="1CC7B83A" w:rsidR="00C40FC4" w:rsidRPr="00635F63" w:rsidRDefault="00635F63" w:rsidP="008C4ED9">
            <w:pPr>
              <w:pStyle w:val="text"/>
              <w:ind w:left="0"/>
              <w:rPr>
                <w:rFonts w:cs="Arial"/>
                <w:b/>
                <w:bCs/>
                <w:noProof/>
                <w:lang w:val="sr-Cyrl-CS"/>
              </w:rPr>
            </w:pPr>
            <w:r>
              <w:rPr>
                <w:rFonts w:cs="Arial"/>
                <w:b/>
                <w:bCs/>
                <w:noProof/>
                <w:lang w:val="sr-Cyrl-CS"/>
              </w:rPr>
              <w:t>Лангуаге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оф</w:t>
            </w:r>
            <w:r w:rsidR="00C40FC4" w:rsidRPr="00635F63">
              <w:rPr>
                <w:rFonts w:cs="Arial"/>
                <w:b/>
                <w:bCs/>
                <w:noProof/>
                <w:lang w:val="sr-Cyrl-CS"/>
              </w:rPr>
              <w:t xml:space="preserve"> </w:t>
            </w:r>
            <w:r>
              <w:rPr>
                <w:rFonts w:cs="Arial"/>
                <w:b/>
                <w:bCs/>
                <w:noProof/>
                <w:lang w:val="sr-Cyrl-CS"/>
              </w:rPr>
              <w:t>репортс</w:t>
            </w:r>
          </w:p>
        </w:tc>
        <w:tc>
          <w:tcPr>
            <w:tcW w:w="2835" w:type="dxa"/>
          </w:tcPr>
          <w:p w14:paraId="4F6EF18C" w14:textId="40387F68" w:rsidR="00C40FC4" w:rsidRPr="00635F63" w:rsidRDefault="00635F63" w:rsidP="008C4ED9">
            <w:pPr>
              <w:pStyle w:val="text"/>
              <w:ind w:left="0"/>
              <w:rPr>
                <w:rFonts w:cs="Arial"/>
                <w:i/>
                <w:iCs/>
                <w:noProof/>
                <w:lang w:val="sr-Cyrl-CS"/>
              </w:rPr>
            </w:pPr>
            <w:r>
              <w:rPr>
                <w:rFonts w:cs="Arial"/>
                <w:i/>
                <w:iCs/>
                <w:noProof/>
                <w:lang w:val="sr-Cyrl-CS"/>
              </w:rPr>
              <w:t>Енглисх</w:t>
            </w:r>
          </w:p>
        </w:tc>
      </w:tr>
    </w:tbl>
    <w:p w14:paraId="11705C03" w14:textId="77777777" w:rsidR="00C40FC4" w:rsidRPr="00635F63" w:rsidRDefault="00C40FC4" w:rsidP="00C40FC4">
      <w:pPr>
        <w:pStyle w:val="text"/>
        <w:ind w:left="1069"/>
        <w:rPr>
          <w:rFonts w:cs="Arial"/>
          <w:noProof/>
          <w:lang w:val="sr-Cyrl-CS"/>
        </w:rPr>
      </w:pPr>
    </w:p>
    <w:p w14:paraId="1E869C9C" w14:textId="77777777" w:rsidR="00DF043D" w:rsidRPr="00635F63" w:rsidRDefault="00DF043D" w:rsidP="0000348D">
      <w:pPr>
        <w:rPr>
          <w:noProof/>
          <w:lang w:val="sr-Cyrl-CS"/>
        </w:rPr>
      </w:pPr>
    </w:p>
    <w:p w14:paraId="2D32C505" w14:textId="77777777" w:rsidR="00F46961" w:rsidRPr="00635F63" w:rsidRDefault="00F46961" w:rsidP="007B00E4">
      <w:pPr>
        <w:rPr>
          <w:noProof/>
          <w:lang w:val="sr-Cyrl-CS"/>
        </w:rPr>
      </w:pPr>
      <w:r w:rsidRPr="00635F63">
        <w:rPr>
          <w:noProof/>
          <w:lang w:val="sr-Cyrl-CS"/>
        </w:rPr>
        <w:br w:type="page"/>
      </w:r>
    </w:p>
    <w:p w14:paraId="0FBD1B13" w14:textId="77777777" w:rsidR="00F46961" w:rsidRPr="00635F63" w:rsidRDefault="00F46961" w:rsidP="00F46961">
      <w:pPr>
        <w:pStyle w:val="ScheduleEIB"/>
        <w:rPr>
          <w:noProof/>
          <w:lang w:val="sr-Cyrl-CS"/>
        </w:rPr>
      </w:pPr>
      <w:bookmarkStart w:id="229" w:name="_Toc447201658"/>
      <w:bookmarkStart w:id="230" w:name="_Ref426714274"/>
      <w:bookmarkEnd w:id="229"/>
    </w:p>
    <w:p w14:paraId="64C45B9A" w14:textId="16D28197" w:rsidR="00DF043D" w:rsidRPr="00635F63" w:rsidRDefault="00635F63" w:rsidP="00A64C2D">
      <w:pPr>
        <w:pStyle w:val="SubSchedule1EIB"/>
        <w:rPr>
          <w:noProof/>
          <w:lang w:val="sr-Cyrl-CS"/>
        </w:rPr>
      </w:pPr>
      <w:bookmarkStart w:id="231" w:name="_Ref432947174"/>
      <w:bookmarkStart w:id="232" w:name="_Toc447201659"/>
      <w:bookmarkEnd w:id="230"/>
      <w:r>
        <w:rPr>
          <w:noProof/>
          <w:lang w:val="sr-Cyrl-CS"/>
        </w:rPr>
        <w:t>Дефинитионс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ЛИБО</w:t>
      </w:r>
      <w:bookmarkEnd w:id="231"/>
      <w:bookmarkEnd w:id="232"/>
      <w:r>
        <w:rPr>
          <w:noProof/>
          <w:lang w:val="sr-Cyrl-CS"/>
        </w:rPr>
        <w:t>Р</w:t>
      </w:r>
    </w:p>
    <w:p w14:paraId="5BFB0985" w14:textId="4F0EBB37" w:rsidR="00DF043D" w:rsidRPr="00635F63" w:rsidRDefault="00635F63" w:rsidP="003C25F8">
      <w:pPr>
        <w:pStyle w:val="SubSchedule2EIB"/>
        <w:rPr>
          <w:noProof/>
          <w:lang w:val="sr-Cyrl-CS"/>
        </w:rPr>
      </w:pPr>
      <w:bookmarkStart w:id="233" w:name="_Ref426714180"/>
      <w:r>
        <w:rPr>
          <w:noProof/>
          <w:lang w:val="sr-Cyrl-CS"/>
        </w:rPr>
        <w:t>ЕУРИБО</w:t>
      </w:r>
      <w:bookmarkEnd w:id="233"/>
      <w:r>
        <w:rPr>
          <w:noProof/>
          <w:lang w:val="sr-Cyrl-CS"/>
        </w:rPr>
        <w:t>Р</w:t>
      </w:r>
    </w:p>
    <w:p w14:paraId="48A926B5" w14:textId="5121F679" w:rsidR="00DF043D" w:rsidRPr="00635F63" w:rsidRDefault="00DF043D" w:rsidP="007B311E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ЕУРИБОР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>:</w:t>
      </w:r>
    </w:p>
    <w:p w14:paraId="1C3EBD1B" w14:textId="41B94076" w:rsidR="00DF043D" w:rsidRPr="00635F63" w:rsidRDefault="00635F63" w:rsidP="00C64EE1">
      <w:pPr>
        <w:pStyle w:val="NoIndentEIB"/>
        <w:numPr>
          <w:ilvl w:val="0"/>
          <w:numId w:val="44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w)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; </w:t>
      </w:r>
    </w:p>
    <w:p w14:paraId="2DE975FF" w14:textId="5229CC7F" w:rsidR="00DF043D" w:rsidRPr="00635F63" w:rsidRDefault="00635F63" w:rsidP="00C64EE1">
      <w:pPr>
        <w:pStyle w:val="NoIndentEIB"/>
        <w:numPr>
          <w:ilvl w:val="0"/>
          <w:numId w:val="44"/>
        </w:numPr>
        <w:rPr>
          <w:noProof/>
          <w:lang w:val="sr-Cyrl-CS"/>
        </w:rPr>
      </w:pPr>
      <w:bookmarkStart w:id="234" w:name="_Ref426635059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</w:t>
      </w:r>
      <w:bookmarkEnd w:id="234"/>
      <w:r>
        <w:rPr>
          <w:noProof/>
          <w:lang w:val="sr-Cyrl-CS"/>
        </w:rPr>
        <w:t>д</w:t>
      </w:r>
    </w:p>
    <w:p w14:paraId="70609286" w14:textId="35ED9906" w:rsidR="00DF043D" w:rsidRPr="00635F63" w:rsidRDefault="00635F63" w:rsidP="00C64EE1">
      <w:pPr>
        <w:pStyle w:val="NoIndentEIB"/>
        <w:numPr>
          <w:ilvl w:val="0"/>
          <w:numId w:val="44"/>
        </w:numPr>
        <w:rPr>
          <w:noProof/>
          <w:lang w:val="sr-Cyrl-CS"/>
        </w:rPr>
      </w:pPr>
      <w:bookmarkStart w:id="235" w:name="_Ref426635084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интерполатион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схортер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ленгтх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,</w:t>
      </w:r>
      <w:bookmarkEnd w:id="235"/>
    </w:p>
    <w:p w14:paraId="43E2052F" w14:textId="4A092648" w:rsidR="00DF043D" w:rsidRPr="00635F63" w:rsidRDefault="00DF043D" w:rsidP="00E96A08">
      <w:pPr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такен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интерполатед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Репресентативе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Период</w:t>
      </w:r>
      <w:r w:rsidRPr="00635F63">
        <w:rPr>
          <w:noProof/>
          <w:lang w:val="sr-Cyrl-CS"/>
        </w:rPr>
        <w:t>").</w:t>
      </w:r>
    </w:p>
    <w:p w14:paraId="50EDA222" w14:textId="17C9F1A6" w:rsidR="00DF043D" w:rsidRPr="00635F63" w:rsidRDefault="00635F63" w:rsidP="00E96A08">
      <w:p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параграпхс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CNDJ6nn5us4RjIIAqgBLqQsCAAAACAAAAA4AAABfAFIAZQBmADQAMgA2ADYAMwA1ADAANQA5AAAA
</w:fldData>
        </w:fldChar>
      </w:r>
      <w:r w:rsidR="00491CDF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91CDF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91CDF" w:rsidRPr="00635F63">
        <w:rPr>
          <w:noProof/>
          <w:lang w:val="sr-Cyrl-CS"/>
        </w:rPr>
        <w:instrText>426635059 \</w:instrText>
      </w:r>
      <w:r>
        <w:rPr>
          <w:noProof/>
          <w:lang w:val="sr-Cyrl-CS"/>
        </w:rPr>
        <w:instrText>р</w:instrText>
      </w:r>
      <w:r w:rsidR="00491CDF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91CDF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CNDJ6nn5us4RjIIAqgBLqQsCAAAACAAAAA4AAABfAFIAZQBmADQAMgA2ADYAMwA1ADAAOAA0AAAA
</w:fldData>
        </w:fldChar>
      </w:r>
      <w:r w:rsidR="00491CDF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491CDF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491CDF" w:rsidRPr="00635F63">
        <w:rPr>
          <w:noProof/>
          <w:lang w:val="sr-Cyrl-CS"/>
        </w:rPr>
        <w:instrText>426635084 \</w:instrText>
      </w:r>
      <w:r>
        <w:rPr>
          <w:noProof/>
          <w:lang w:val="sr-Cyrl-CS"/>
        </w:rPr>
        <w:instrText>р</w:instrText>
      </w:r>
      <w:r w:rsidR="00491CDF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491CDF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>:</w:t>
      </w:r>
    </w:p>
    <w:p w14:paraId="4771C5D2" w14:textId="4F34BF41" w:rsidR="00DF043D" w:rsidRPr="00635F63" w:rsidRDefault="00DF043D" w:rsidP="00E96A08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матуритиес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цалцулатед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Глобал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стемс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Лтд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ГРСС</w:t>
      </w:r>
      <w:r w:rsidRPr="00635F63">
        <w:rPr>
          <w:noProof/>
          <w:lang w:val="sr-Cyrl-CS"/>
        </w:rPr>
        <w:t xml:space="preserve">),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сервице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селецтед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Еуропеан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Моне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Маркетс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Институте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ЕММИ</w:t>
      </w:r>
      <w:r w:rsidRPr="00635F63">
        <w:rPr>
          <w:noProof/>
          <w:lang w:val="sr-Cyrl-CS"/>
        </w:rPr>
        <w:t xml:space="preserve">),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спонсорсхип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ЕММИ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ЕУРИБОР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АЦИ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ЕММИ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ЕУРИБОР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АЦИ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</w:p>
    <w:p w14:paraId="72BEF076" w14:textId="7DFF72EA" w:rsidR="00DF043D" w:rsidRPr="00635F63" w:rsidRDefault="00DF043D" w:rsidP="00E96A08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Сцреен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депоситс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11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00, </w:t>
      </w:r>
      <w:r w:rsidR="00635F63">
        <w:rPr>
          <w:noProof/>
          <w:lang w:val="sr-Cyrl-CS"/>
        </w:rPr>
        <w:t>Брусселс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аццептабле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Ресет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>")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фаллс</w:t>
      </w:r>
      <w:r w:rsidRPr="00635F63">
        <w:rPr>
          <w:noProof/>
          <w:lang w:val="sr-Cyrl-CS"/>
        </w:rPr>
        <w:t xml:space="preserve"> 2 (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приор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фирст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Реутерс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ЕУРИБОР</w:t>
      </w:r>
      <w:r w:rsidRPr="00635F63">
        <w:rPr>
          <w:noProof/>
          <w:lang w:val="sr-Cyrl-CS"/>
        </w:rPr>
        <w:t xml:space="preserve"> 01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фаилинг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отхер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цхосен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пурпосе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>.</w:t>
      </w:r>
    </w:p>
    <w:p w14:paraId="221BE3A4" w14:textId="4D05A5AD" w:rsidR="00DF043D" w:rsidRPr="00635F63" w:rsidRDefault="00635F63" w:rsidP="00E96A08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публисхед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зоне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зоне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депоситс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Брусселс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зоне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)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>.</w:t>
      </w:r>
    </w:p>
    <w:p w14:paraId="22F8DF53" w14:textId="07D7C471" w:rsidR="00DF043D" w:rsidRPr="00635F63" w:rsidRDefault="00635F63" w:rsidP="00E96A08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)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зоне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Брусселс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фаллс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.</w:t>
      </w:r>
    </w:p>
    <w:p w14:paraId="409C3756" w14:textId="7E3C4917" w:rsidR="00DF043D" w:rsidRPr="00635F63" w:rsidRDefault="00635F63" w:rsidP="00E96A08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>.</w:t>
      </w:r>
    </w:p>
    <w:p w14:paraId="4403C352" w14:textId="15AF0302" w:rsidR="00DF043D" w:rsidRPr="00635F63" w:rsidRDefault="00635F63" w:rsidP="00E96A08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прессед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>)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инцлусиве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интерналл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генератед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алтернативе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5F68FBE6" w14:textId="0B9F99C0" w:rsidR="00DF043D" w:rsidRPr="00635F63" w:rsidRDefault="00635F63" w:rsidP="00994254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УСД</w:t>
      </w:r>
    </w:p>
    <w:p w14:paraId="5994A1F6" w14:textId="09EF0009" w:rsidR="00DF043D" w:rsidRPr="00635F63" w:rsidRDefault="00DF043D" w:rsidP="00994254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ЛИБОР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УСД</w:t>
      </w:r>
      <w:r w:rsidRPr="00635F63">
        <w:rPr>
          <w:noProof/>
          <w:lang w:val="sr-Cyrl-CS"/>
        </w:rPr>
        <w:t>:</w:t>
      </w:r>
    </w:p>
    <w:p w14:paraId="36163A6D" w14:textId="02B33D5A" w:rsidR="00DF043D" w:rsidRPr="00635F63" w:rsidRDefault="00635F63" w:rsidP="00C64EE1">
      <w:pPr>
        <w:pStyle w:val="NoIndentEIB"/>
        <w:numPr>
          <w:ilvl w:val="0"/>
          <w:numId w:val="45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>;</w:t>
      </w:r>
    </w:p>
    <w:p w14:paraId="0DCC3C32" w14:textId="7B60FB60" w:rsidR="00DF043D" w:rsidRPr="00635F63" w:rsidRDefault="00635F63" w:rsidP="00C64EE1">
      <w:pPr>
        <w:pStyle w:val="NoIndentEIB"/>
        <w:numPr>
          <w:ilvl w:val="0"/>
          <w:numId w:val="45"/>
        </w:numPr>
        <w:rPr>
          <w:noProof/>
          <w:lang w:val="sr-Cyrl-CS"/>
        </w:rPr>
      </w:pPr>
      <w:bookmarkStart w:id="236" w:name="_Ref426635315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</w:t>
      </w:r>
      <w:bookmarkEnd w:id="236"/>
      <w:r>
        <w:rPr>
          <w:noProof/>
          <w:lang w:val="sr-Cyrl-CS"/>
        </w:rPr>
        <w:t>д</w:t>
      </w:r>
    </w:p>
    <w:p w14:paraId="6F2E0069" w14:textId="0D7A1687" w:rsidR="00DF043D" w:rsidRPr="00635F63" w:rsidRDefault="00635F63" w:rsidP="00C64EE1">
      <w:pPr>
        <w:pStyle w:val="NoIndentEIB"/>
        <w:numPr>
          <w:ilvl w:val="0"/>
          <w:numId w:val="45"/>
        </w:numPr>
        <w:rPr>
          <w:noProof/>
          <w:lang w:val="sr-Cyrl-CS"/>
        </w:rPr>
      </w:pPr>
      <w:bookmarkStart w:id="237" w:name="_Ref426635342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интерполатион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схортер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ленгтх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,</w:t>
      </w:r>
      <w:bookmarkEnd w:id="237"/>
    </w:p>
    <w:p w14:paraId="52D2A977" w14:textId="0F0103FA" w:rsidR="00DF043D" w:rsidRPr="00635F63" w:rsidRDefault="00DF043D" w:rsidP="00EA1F19">
      <w:pPr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такен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интерполатед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Репресентативе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Период</w:t>
      </w:r>
      <w:r w:rsidRPr="00635F63">
        <w:rPr>
          <w:noProof/>
          <w:lang w:val="sr-Cyrl-CS"/>
        </w:rPr>
        <w:t>").</w:t>
      </w:r>
    </w:p>
    <w:p w14:paraId="76BC14AA" w14:textId="12F15C85" w:rsidR="00DF043D" w:rsidRPr="00635F63" w:rsidRDefault="00635F63" w:rsidP="00EA1F19">
      <w:p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EA1F1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параграпхс</w:t>
      </w:r>
      <w:r w:rsidR="00EA1F19" w:rsidRPr="00635F63">
        <w:rPr>
          <w:noProof/>
          <w:lang w:val="sr-Cyrl-CS"/>
        </w:rPr>
        <w:t xml:space="preserve"> 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CNDJ6nn5us4RjIIAqgBLqQsCAAAACAAAAA4AAABfAFIAZQBmADQAMgA2ADYAMwA1ADMAMQA1AAAA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426635315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CNDJ6nn5us4RjIIAqgBLqQsCAAAACAAAAA4AAABfAFIAZQBmADQAMgA2ADYAMwA1ADMANAAyAAAA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426635342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)</w:t>
      </w:r>
      <w:r w:rsidR="000D527E" w:rsidRPr="00635F63">
        <w:rPr>
          <w:noProof/>
          <w:lang w:val="sr-Cyrl-CS"/>
        </w:rPr>
        <w:fldChar w:fldCharType="end"/>
      </w:r>
      <w:r w:rsidR="00200455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>:</w:t>
      </w:r>
    </w:p>
    <w:p w14:paraId="2871C72E" w14:textId="3EBAA8D3" w:rsidR="00DF043D" w:rsidRPr="00635F63" w:rsidRDefault="00DF043D" w:rsidP="00EA1F19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"</w:t>
      </w:r>
      <w:r w:rsidR="00635F63">
        <w:rPr>
          <w:noProof/>
          <w:lang w:val="sr-Cyrl-CS"/>
        </w:rPr>
        <w:t>цалцулатед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аегис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матуритиес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</w:p>
    <w:p w14:paraId="2FF2E822" w14:textId="633EA3F8" w:rsidR="00DF043D" w:rsidRPr="00635F63" w:rsidRDefault="00DF043D" w:rsidP="00EA1F19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Сцреен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депоситс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релеасед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финанциал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провидерс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11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00, </w:t>
      </w:r>
      <w:r w:rsidR="00635F63">
        <w:rPr>
          <w:noProof/>
          <w:lang w:val="sr-Cyrl-CS"/>
        </w:rPr>
        <w:t>Лондон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аццептабле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Ресет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>")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фаллс</w:t>
      </w:r>
      <w:r w:rsidRPr="00635F63">
        <w:rPr>
          <w:noProof/>
          <w:lang w:val="sr-Cyrl-CS"/>
        </w:rPr>
        <w:t xml:space="preserve"> 2 (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о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Лондон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приор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фирст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>.</w:t>
      </w:r>
    </w:p>
    <w:p w14:paraId="14C03194" w14:textId="6D402BAE" w:rsidR="00DF043D" w:rsidRPr="00635F63" w:rsidRDefault="00635F63" w:rsidP="00EA1F19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депоситс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>.</w:t>
      </w:r>
    </w:p>
    <w:p w14:paraId="2C3AAA59" w14:textId="07B97809" w:rsidR="00DF043D" w:rsidRPr="00635F63" w:rsidRDefault="00635F63" w:rsidP="00EA1F19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)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 Y</w:t>
      </w:r>
      <w:r>
        <w:rPr>
          <w:noProof/>
          <w:lang w:val="sr-Cyrl-CS"/>
        </w:rPr>
        <w:t>орк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оффицес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 Y</w:t>
      </w:r>
      <w:r>
        <w:rPr>
          <w:noProof/>
          <w:lang w:val="sr-Cyrl-CS"/>
        </w:rPr>
        <w:t>орк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УСД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депоситс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 Y</w:t>
      </w:r>
      <w:r>
        <w:rPr>
          <w:noProof/>
          <w:lang w:val="sr-Cyrl-CS"/>
        </w:rPr>
        <w:t>орк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фаллинг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 Y</w:t>
      </w:r>
      <w:r>
        <w:rPr>
          <w:noProof/>
          <w:lang w:val="sr-Cyrl-CS"/>
        </w:rPr>
        <w:t>орк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>.</w:t>
      </w:r>
    </w:p>
    <w:p w14:paraId="61A5D8EB" w14:textId="67BE2219" w:rsidR="00DF043D" w:rsidRPr="00635F63" w:rsidRDefault="00635F63" w:rsidP="00EA1F19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>.</w:t>
      </w:r>
    </w:p>
    <w:p w14:paraId="327F9F3D" w14:textId="1AD11DBF" w:rsidR="00DF043D" w:rsidRPr="00635F63" w:rsidRDefault="00635F63" w:rsidP="00EA1F19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прессед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>)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инцлусиве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интерналл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генератед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алтернативе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650CC844" w14:textId="7BB5ADD8" w:rsidR="00DF043D" w:rsidRPr="00635F63" w:rsidRDefault="00635F63" w:rsidP="006831CD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</w:p>
    <w:p w14:paraId="366BC221" w14:textId="724EE9DC" w:rsidR="00DF043D" w:rsidRPr="00635F63" w:rsidRDefault="00DF043D" w:rsidP="00BD5079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ЛИБОР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ГБП</w:t>
      </w:r>
      <w:r w:rsidRPr="00635F63">
        <w:rPr>
          <w:noProof/>
          <w:lang w:val="sr-Cyrl-CS"/>
        </w:rPr>
        <w:t>:</w:t>
      </w:r>
    </w:p>
    <w:p w14:paraId="5F033544" w14:textId="311D5B2E" w:rsidR="00DF043D" w:rsidRPr="00635F63" w:rsidRDefault="00635F63" w:rsidP="00C64EE1">
      <w:pPr>
        <w:pStyle w:val="NoIndentEIB"/>
        <w:numPr>
          <w:ilvl w:val="0"/>
          <w:numId w:val="46"/>
        </w:numPr>
        <w:rPr>
          <w:noProof/>
          <w:lang w:val="sr-Cyrl-CS"/>
        </w:rPr>
      </w:pP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лесс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>;</w:t>
      </w:r>
    </w:p>
    <w:p w14:paraId="191F6445" w14:textId="116E56FC" w:rsidR="00DF043D" w:rsidRPr="00635F63" w:rsidRDefault="00635F63" w:rsidP="00C64EE1">
      <w:pPr>
        <w:pStyle w:val="NoIndentEIB"/>
        <w:numPr>
          <w:ilvl w:val="0"/>
          <w:numId w:val="46"/>
        </w:numPr>
        <w:rPr>
          <w:noProof/>
          <w:lang w:val="sr-Cyrl-CS"/>
        </w:rPr>
      </w:pPr>
      <w:bookmarkStart w:id="238" w:name="_Ref426635582"/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терм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цорреспондинг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нумбер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монтхс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</w:t>
      </w:r>
      <w:bookmarkEnd w:id="238"/>
      <w:r>
        <w:rPr>
          <w:noProof/>
          <w:lang w:val="sr-Cyrl-CS"/>
        </w:rPr>
        <w:t>д</w:t>
      </w:r>
    </w:p>
    <w:p w14:paraId="64567A7D" w14:textId="0C2B9F69" w:rsidR="00DF043D" w:rsidRPr="00635F63" w:rsidRDefault="00635F63" w:rsidP="00C64EE1">
      <w:pPr>
        <w:pStyle w:val="NoIndentEIB"/>
        <w:numPr>
          <w:ilvl w:val="0"/>
          <w:numId w:val="46"/>
        </w:numPr>
        <w:rPr>
          <w:noProof/>
          <w:lang w:val="sr-Cyrl-CS"/>
        </w:rPr>
      </w:pPr>
      <w:bookmarkStart w:id="239" w:name="_Ref426635606"/>
      <w:r>
        <w:rPr>
          <w:noProof/>
          <w:lang w:val="sr-Cyrl-CS"/>
        </w:rPr>
        <w:lastRenderedPageBreak/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монтх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интерполатион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схортер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лонгер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ленгтх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,</w:t>
      </w:r>
      <w:bookmarkEnd w:id="239"/>
    </w:p>
    <w:p w14:paraId="64A5FBED" w14:textId="5FEFF3D3" w:rsidR="00DF043D" w:rsidRPr="00635F63" w:rsidRDefault="00DF043D" w:rsidP="00BD5079">
      <w:pPr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Сцреен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такен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фром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Сцреен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интерполатед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b/>
          <w:noProof/>
          <w:lang w:val="sr-Cyrl-CS"/>
        </w:rPr>
        <w:t>Репресентативе</w:t>
      </w:r>
      <w:r w:rsidRPr="00635F63">
        <w:rPr>
          <w:b/>
          <w:noProof/>
          <w:lang w:val="sr-Cyrl-CS"/>
        </w:rPr>
        <w:t xml:space="preserve"> </w:t>
      </w:r>
      <w:r w:rsidR="00635F63">
        <w:rPr>
          <w:b/>
          <w:noProof/>
          <w:lang w:val="sr-Cyrl-CS"/>
        </w:rPr>
        <w:t>Период</w:t>
      </w:r>
      <w:r w:rsidRPr="00635F63">
        <w:rPr>
          <w:noProof/>
          <w:lang w:val="sr-Cyrl-CS"/>
        </w:rPr>
        <w:t>").</w:t>
      </w:r>
    </w:p>
    <w:p w14:paraId="4EBEB03A" w14:textId="5B0B8538" w:rsidR="00DF043D" w:rsidRPr="00635F63" w:rsidRDefault="00635F63" w:rsidP="00BD5079">
      <w:p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параграпхс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CNDJ6nn5us4RjIIAqgBLqQsCAAAACAAAAA4AAABfAFIAZQBmADQAMgA2ADYAMwA1ADUAOAAyAAAA
</w:fldData>
        </w:fldChar>
      </w:r>
      <w:r w:rsidR="00BD507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BD507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BD5079" w:rsidRPr="00635F63">
        <w:rPr>
          <w:noProof/>
          <w:lang w:val="sr-Cyrl-CS"/>
        </w:rPr>
        <w:instrText>426635582 \</w:instrText>
      </w:r>
      <w:r>
        <w:rPr>
          <w:noProof/>
          <w:lang w:val="sr-Cyrl-CS"/>
        </w:rPr>
        <w:instrText>р</w:instrText>
      </w:r>
      <w:r w:rsidR="00BD507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BD507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б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CNDJ6nn5us4RjIIAqgBLqQsCAAAACAAAAA4AAABfAFIAZQBmADQAMgA2ADYAMwA1ADYAMAA2AAAA
</w:fldData>
        </w:fldChar>
      </w:r>
      <w:r w:rsidR="00BD5079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BD5079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BD5079" w:rsidRPr="00635F63">
        <w:rPr>
          <w:noProof/>
          <w:lang w:val="sr-Cyrl-CS"/>
        </w:rPr>
        <w:instrText>426635606 \</w:instrText>
      </w:r>
      <w:r>
        <w:rPr>
          <w:noProof/>
          <w:lang w:val="sr-Cyrl-CS"/>
        </w:rPr>
        <w:instrText>р</w:instrText>
      </w:r>
      <w:r w:rsidR="00BD5079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BD5079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(</w:t>
      </w:r>
      <w:r>
        <w:rPr>
          <w:noProof/>
          <w:lang w:val="sr-Cyrl-CS"/>
        </w:rPr>
        <w:t>ц</w:t>
      </w:r>
      <w:r w:rsidR="00507DD3" w:rsidRPr="00635F63">
        <w:rPr>
          <w:noProof/>
          <w:lang w:val="sr-Cyrl-CS"/>
        </w:rPr>
        <w:t>)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>:</w:t>
      </w:r>
    </w:p>
    <w:p w14:paraId="047B87F3" w14:textId="1ABFE498" w:rsidR="00DF043D" w:rsidRPr="00635F63" w:rsidRDefault="00DF043D" w:rsidP="00DF043D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"</w:t>
      </w:r>
      <w:r w:rsidR="00635F63">
        <w:rPr>
          <w:noProof/>
          <w:lang w:val="sr-Cyrl-CS"/>
        </w:rPr>
        <w:t>цалцулатед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публисхед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аегис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матуритиес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</w:p>
    <w:p w14:paraId="121B37D1" w14:textId="5668556E" w:rsidR="00DF043D" w:rsidRPr="00635F63" w:rsidRDefault="00DF043D" w:rsidP="00DF043D">
      <w:p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Сцреен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интерест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депоситс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ГБП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сет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(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суццессор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фунцтион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Бенцхмарк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Лимитед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)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релеасед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финанциал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провидерс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11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 xml:space="preserve">00, </w:t>
      </w:r>
      <w:r w:rsidR="00635F63">
        <w:rPr>
          <w:noProof/>
          <w:lang w:val="sr-Cyrl-CS"/>
        </w:rPr>
        <w:t>Лондон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латер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аццептабле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(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Ресет</w:t>
      </w:r>
      <w:r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")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релевант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период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стартс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Лондон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Pr="00635F63">
        <w:rPr>
          <w:noProof/>
          <w:lang w:val="sr-Cyrl-CS"/>
        </w:rPr>
        <w:t>x</w:t>
      </w:r>
      <w:r w:rsidR="00635F63">
        <w:rPr>
          <w:noProof/>
          <w:lang w:val="sr-Cyrl-CS"/>
        </w:rPr>
        <w:t>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фолло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Pr="00635F63">
        <w:rPr>
          <w:noProof/>
          <w:lang w:val="sr-Cyrl-CS"/>
        </w:rPr>
        <w:t>y.</w:t>
      </w:r>
    </w:p>
    <w:p w14:paraId="39390BCB" w14:textId="6285A295" w:rsidR="00DF043D" w:rsidRPr="00635F63" w:rsidRDefault="00635F63" w:rsidP="00F273D4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Сцреен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финанциал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принципал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оффицес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4 (</w:t>
      </w:r>
      <w:r>
        <w:rPr>
          <w:noProof/>
          <w:lang w:val="sr-Cyrl-CS"/>
        </w:rPr>
        <w:t>фоур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депоситс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офферед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еацх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приме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маркет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леаст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>.</w:t>
      </w:r>
    </w:p>
    <w:p w14:paraId="5C862D6E" w14:textId="3D222E03" w:rsidR="00DF043D" w:rsidRPr="00635F63" w:rsidRDefault="00635F63" w:rsidP="00F273D4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фе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2 (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о</w:t>
      </w:r>
      <w:r w:rsidR="00DF043D" w:rsidRPr="00635F63">
        <w:rPr>
          <w:noProof/>
          <w:lang w:val="sr-Cyrl-CS"/>
        </w:rPr>
        <w:t>)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аритхметиц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ратес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аппро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имател</w:t>
      </w:r>
      <w:r w:rsidR="00DF043D" w:rsidRPr="00635F63">
        <w:rPr>
          <w:noProof/>
          <w:lang w:val="sr-Cyrl-CS"/>
        </w:rPr>
        <w:t>y 11</w:t>
      </w:r>
      <w:r>
        <w:rPr>
          <w:noProof/>
          <w:lang w:val="sr-Cyrl-CS"/>
        </w:rPr>
        <w:t>х</w:t>
      </w:r>
      <w:r w:rsidR="00DF043D" w:rsidRPr="00635F63">
        <w:rPr>
          <w:noProof/>
          <w:lang w:val="sr-Cyrl-CS"/>
        </w:rPr>
        <w:t xml:space="preserve">00,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тиме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Ресет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мајор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селецтед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лоанс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ГБП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цомпарабле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амоунт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леадинг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Репресентативе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>.</w:t>
      </w:r>
    </w:p>
    <w:p w14:paraId="2289C821" w14:textId="210125FC" w:rsidR="00DF043D" w:rsidRPr="00635F63" w:rsidRDefault="00635F63" w:rsidP="00F273D4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бело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деемед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зеро</w:t>
      </w:r>
      <w:r w:rsidR="00DF043D" w:rsidRPr="00635F63">
        <w:rPr>
          <w:noProof/>
          <w:lang w:val="sr-Cyrl-CS"/>
        </w:rPr>
        <w:t>.</w:t>
      </w:r>
    </w:p>
    <w:p w14:paraId="1ACF546F" w14:textId="255FD941" w:rsidR="00DF043D" w:rsidRPr="00635F63" w:rsidRDefault="00635F63" w:rsidP="00F273D4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аваилабле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е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прессед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аннум</w:t>
      </w:r>
      <w:r w:rsidR="00DF043D" w:rsidRPr="00635F63">
        <w:rPr>
          <w:noProof/>
          <w:lang w:val="sr-Cyrl-CS"/>
        </w:rPr>
        <w:t>)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инцлусиве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басед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апплицабле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интерналл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генератед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референце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алтернативе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метход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реасонабл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1EE6F3E1" w14:textId="67CF0677" w:rsidR="00DF043D" w:rsidRPr="00635F63" w:rsidRDefault="00635F63" w:rsidP="00960A7A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ГЕНЕРАЛ</w:t>
      </w:r>
    </w:p>
    <w:p w14:paraId="1D26B224" w14:textId="2452A3A5" w:rsidR="00DF043D" w:rsidRPr="00635F63" w:rsidRDefault="00635F63" w:rsidP="00960A7A">
      <w:pPr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форегоинг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дефинитионс</w:t>
      </w:r>
      <w:r w:rsidR="00DF043D" w:rsidRPr="00635F63">
        <w:rPr>
          <w:noProof/>
          <w:lang w:val="sr-Cyrl-CS"/>
        </w:rPr>
        <w:t xml:space="preserve">: </w:t>
      </w:r>
    </w:p>
    <w:p w14:paraId="708CD9C7" w14:textId="4790D6A2" w:rsidR="00DF043D" w:rsidRPr="00635F63" w:rsidRDefault="00485508" w:rsidP="00C64EE1">
      <w:pPr>
        <w:pStyle w:val="NoIndentEIB"/>
        <w:numPr>
          <w:ilvl w:val="0"/>
          <w:numId w:val="47"/>
        </w:numPr>
        <w:rPr>
          <w:noProof/>
          <w:lang w:val="sr-Cyrl-CS"/>
        </w:rPr>
      </w:pPr>
      <w:r w:rsidRPr="00635F63">
        <w:rPr>
          <w:noProof/>
          <w:lang w:val="sr-Cyrl-CS"/>
        </w:rPr>
        <w:t>"</w:t>
      </w:r>
      <w:r w:rsidR="00635F63">
        <w:rPr>
          <w:rStyle w:val="BoldEIB"/>
          <w:noProof/>
          <w:lang w:val="sr-Cyrl-CS"/>
        </w:rPr>
        <w:t>Лондон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Бусинесс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</w:t>
      </w:r>
      <w:r w:rsidR="00DF043D" w:rsidRPr="00635F63">
        <w:rPr>
          <w:rStyle w:val="BoldEIB"/>
          <w:noProof/>
          <w:lang w:val="sr-Cyrl-CS"/>
        </w:rPr>
        <w:t>y</w:t>
      </w:r>
      <w:r w:rsidR="00DF043D"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нормал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Лондон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"</w:t>
      </w:r>
      <w:r w:rsidR="00635F63">
        <w:rPr>
          <w:rStyle w:val="BoldEIB"/>
          <w:noProof/>
          <w:lang w:val="sr-Cyrl-CS"/>
        </w:rPr>
        <w:t>Не</w:t>
      </w:r>
      <w:r w:rsidR="00DF043D" w:rsidRPr="00635F63">
        <w:rPr>
          <w:rStyle w:val="BoldEIB"/>
          <w:noProof/>
          <w:lang w:val="sr-Cyrl-CS"/>
        </w:rPr>
        <w:t>w Y</w:t>
      </w:r>
      <w:r w:rsidR="00635F63">
        <w:rPr>
          <w:rStyle w:val="BoldEIB"/>
          <w:noProof/>
          <w:lang w:val="sr-Cyrl-CS"/>
        </w:rPr>
        <w:t>орк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Бусинесс</w:t>
      </w:r>
      <w:r w:rsidR="00DF043D" w:rsidRPr="00635F63">
        <w:rPr>
          <w:rStyle w:val="BoldEIB"/>
          <w:noProof/>
          <w:lang w:val="sr-Cyrl-CS"/>
        </w:rPr>
        <w:t xml:space="preserve"> </w:t>
      </w:r>
      <w:r w:rsidR="00635F63">
        <w:rPr>
          <w:rStyle w:val="BoldEIB"/>
          <w:noProof/>
          <w:lang w:val="sr-Cyrl-CS"/>
        </w:rPr>
        <w:t>Да</w:t>
      </w:r>
      <w:r w:rsidR="00DF043D" w:rsidRPr="00635F63">
        <w:rPr>
          <w:rStyle w:val="BoldEIB"/>
          <w:noProof/>
          <w:lang w:val="sr-Cyrl-CS"/>
        </w:rPr>
        <w:t>y</w:t>
      </w:r>
      <w:r w:rsidR="00DF043D" w:rsidRPr="00635F63">
        <w:rPr>
          <w:noProof/>
          <w:lang w:val="sr-Cyrl-CS"/>
        </w:rPr>
        <w:t xml:space="preserve">" </w:t>
      </w:r>
      <w:r w:rsidR="00635F63">
        <w:rPr>
          <w:noProof/>
          <w:lang w:val="sr-Cyrl-CS"/>
        </w:rPr>
        <w:t>меанс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банкс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опен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нормал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бусинесс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>w Y</w:t>
      </w:r>
      <w:r w:rsidR="00635F63">
        <w:rPr>
          <w:noProof/>
          <w:lang w:val="sr-Cyrl-CS"/>
        </w:rPr>
        <w:t>орк</w:t>
      </w:r>
      <w:r w:rsidR="00DF043D" w:rsidRPr="00635F63">
        <w:rPr>
          <w:noProof/>
          <w:lang w:val="sr-Cyrl-CS"/>
        </w:rPr>
        <w:t>.</w:t>
      </w:r>
    </w:p>
    <w:p w14:paraId="668BAB2A" w14:textId="1255369E" w:rsidR="00DF043D" w:rsidRPr="00635F63" w:rsidRDefault="00635F63" w:rsidP="00C64EE1">
      <w:pPr>
        <w:pStyle w:val="NoIndentEIB"/>
        <w:numPr>
          <w:ilvl w:val="0"/>
          <w:numId w:val="47"/>
        </w:numPr>
        <w:rPr>
          <w:noProof/>
          <w:lang w:val="sr-Cyrl-CS"/>
        </w:rPr>
      </w:pPr>
      <w:r>
        <w:rPr>
          <w:noProof/>
          <w:lang w:val="sr-Cyrl-CS"/>
        </w:rPr>
        <w:t>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ресултинг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цалцулатионс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реферред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Сцхедуле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роундед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нецессар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неарест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хундред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тхоусандтх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перцентаге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поинт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халвес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роундед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уп</w:t>
      </w:r>
      <w:r w:rsidR="00DF043D" w:rsidRPr="00635F63">
        <w:rPr>
          <w:noProof/>
          <w:lang w:val="sr-Cyrl-CS"/>
        </w:rPr>
        <w:t>.</w:t>
      </w:r>
    </w:p>
    <w:p w14:paraId="17325E79" w14:textId="103F9420" w:rsidR="00DF043D" w:rsidRPr="00635F63" w:rsidRDefault="00635F63" w:rsidP="00C64EE1">
      <w:pPr>
        <w:pStyle w:val="NoIndentEIB"/>
        <w:numPr>
          <w:ilvl w:val="0"/>
          <w:numId w:val="47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дела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уотатионс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>.</w:t>
      </w:r>
    </w:p>
    <w:p w14:paraId="025F173C" w14:textId="599D4D89" w:rsidR="00DF043D" w:rsidRPr="00635F63" w:rsidRDefault="00635F63" w:rsidP="00C64EE1">
      <w:pPr>
        <w:pStyle w:val="NoIndentEIB"/>
        <w:numPr>
          <w:ilvl w:val="0"/>
          <w:numId w:val="47"/>
        </w:num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форегоинг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бецомес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инцонсистент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адоптед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ундер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аегис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>:</w:t>
      </w:r>
    </w:p>
    <w:p w14:paraId="150B1305" w14:textId="41869DC1" w:rsidR="00DF043D" w:rsidRPr="00635F63" w:rsidRDefault="00635F63" w:rsidP="00C64EE1">
      <w:pPr>
        <w:pStyle w:val="NoIndentEIB"/>
        <w:numPr>
          <w:ilvl w:val="1"/>
          <w:numId w:val="47"/>
        </w:numPr>
        <w:rPr>
          <w:noProof/>
          <w:lang w:val="sr-Cyrl-CS"/>
        </w:rPr>
      </w:pPr>
      <w:r>
        <w:rPr>
          <w:noProof/>
          <w:lang w:val="sr-Cyrl-CS"/>
        </w:rPr>
        <w:t>ЕММИ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АЦИ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суццессор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ЕММИ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АЦИ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ЕУРИБОР</w:t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</w:p>
    <w:p w14:paraId="64E55F76" w14:textId="694E5D86" w:rsidR="00DF043D" w:rsidRPr="00635F63" w:rsidRDefault="00635F63" w:rsidP="00C64EE1">
      <w:pPr>
        <w:pStyle w:val="NoIndentEIB"/>
        <w:numPr>
          <w:ilvl w:val="1"/>
          <w:numId w:val="47"/>
        </w:numPr>
        <w:rPr>
          <w:noProof/>
          <w:lang w:val="sr-Cyrl-CS"/>
        </w:rPr>
      </w:pPr>
      <w:r>
        <w:rPr>
          <w:noProof/>
          <w:lang w:val="sr-Cyrl-CS"/>
        </w:rPr>
        <w:lastRenderedPageBreak/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Бенцхмарк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Лимитед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суццессор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фунцтион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Бенцхмарк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Администратион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Лимитед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детерминед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ЛИБОР</w:t>
      </w:r>
      <w:r w:rsidR="00DF043D" w:rsidRPr="00635F63">
        <w:rPr>
          <w:noProof/>
          <w:lang w:val="sr-Cyrl-CS"/>
        </w:rPr>
        <w:t xml:space="preserve">, </w:t>
      </w:r>
    </w:p>
    <w:p w14:paraId="4E8C2EFF" w14:textId="4A80BEF5" w:rsidR="00DF043D" w:rsidRPr="00635F63" w:rsidRDefault="00635F63" w:rsidP="005E7422">
      <w:pPr>
        <w:pStyle w:val="NoIndentEIB"/>
        <w:ind w:left="1423"/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бринг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лине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итх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отхер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. </w:t>
      </w:r>
    </w:p>
    <w:p w14:paraId="72F3D383" w14:textId="77777777" w:rsidR="00DF043D" w:rsidRPr="00635F63" w:rsidRDefault="00DF043D" w:rsidP="00B31BB7">
      <w:pPr>
        <w:rPr>
          <w:noProof/>
          <w:lang w:val="sr-Cyrl-CS"/>
        </w:rPr>
      </w:pPr>
    </w:p>
    <w:p w14:paraId="0F06317E" w14:textId="77777777" w:rsidR="00DF043D" w:rsidRPr="00635F63" w:rsidRDefault="00DF043D" w:rsidP="00B31BB7">
      <w:pPr>
        <w:rPr>
          <w:noProof/>
          <w:lang w:val="sr-Cyrl-CS"/>
        </w:rPr>
      </w:pPr>
    </w:p>
    <w:p w14:paraId="7BA56DA3" w14:textId="77777777" w:rsidR="00DF043D" w:rsidRPr="00635F63" w:rsidRDefault="00DF043D" w:rsidP="00B31BB7">
      <w:pPr>
        <w:rPr>
          <w:noProof/>
          <w:lang w:val="sr-Cyrl-CS"/>
        </w:rPr>
      </w:pPr>
    </w:p>
    <w:p w14:paraId="146BEF44" w14:textId="77777777" w:rsidR="00DF043D" w:rsidRPr="00635F63" w:rsidRDefault="00C23EB4" w:rsidP="00B31BB7">
      <w:pPr>
        <w:pStyle w:val="ScheduleEIB"/>
        <w:rPr>
          <w:noProof/>
          <w:lang w:val="sr-Cyrl-CS"/>
        </w:rPr>
      </w:pPr>
      <w:bookmarkStart w:id="240" w:name="_Ref430854816"/>
      <w:bookmarkStart w:id="241" w:name="_Toc447201660"/>
      <w:r w:rsidRPr="00635F63">
        <w:rPr>
          <w:rStyle w:val="FootnoteReference"/>
          <w:noProof/>
          <w:lang w:val="sr-Cyrl-CS"/>
        </w:rPr>
        <w:footnoteReference w:id="3"/>
      </w:r>
      <w:bookmarkEnd w:id="240"/>
      <w:bookmarkEnd w:id="241"/>
    </w:p>
    <w:p w14:paraId="0BC6D082" w14:textId="4FBF90B8" w:rsidR="00DF043D" w:rsidRPr="00635F63" w:rsidRDefault="00635F63" w:rsidP="00404DD4">
      <w:pPr>
        <w:pStyle w:val="SubSchedule1EIB"/>
        <w:rPr>
          <w:noProof/>
          <w:lang w:val="sr-Cyrl-CS"/>
        </w:rPr>
      </w:pPr>
      <w:bookmarkStart w:id="242" w:name="_Toc447201661"/>
      <w:bookmarkStart w:id="243" w:name="_Ref432947242"/>
      <w:r>
        <w:rPr>
          <w:noProof/>
          <w:lang w:val="sr-Cyrl-CS"/>
        </w:rPr>
        <w:t>Формс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</w:t>
      </w:r>
      <w:bookmarkEnd w:id="242"/>
      <w:bookmarkEnd w:id="243"/>
      <w:r>
        <w:rPr>
          <w:noProof/>
          <w:lang w:val="sr-Cyrl-CS"/>
        </w:rPr>
        <w:t>р</w:t>
      </w:r>
    </w:p>
    <w:p w14:paraId="6539C5AB" w14:textId="694ACADF" w:rsidR="00DF043D" w:rsidRPr="00635F63" w:rsidRDefault="00635F63" w:rsidP="00F2004F">
      <w:pPr>
        <w:pStyle w:val="SubSchedule3EIB"/>
        <w:rPr>
          <w:noProof/>
          <w:lang w:val="sr-Cyrl-CS"/>
        </w:rPr>
      </w:pPr>
      <w:bookmarkStart w:id="244" w:name="_Ref426713230"/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Артицле</w:t>
      </w:r>
      <w:r w:rsidR="00B04A96" w:rsidRPr="00635F63">
        <w:rPr>
          <w:noProof/>
          <w:lang w:val="sr-Cyrl-CS"/>
        </w:rPr>
        <w:t> 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CNDJ6nn5us4RjIIAqgBLqQsCAAAACAAAAA4AAABfAFIAZQBmADQAMgA2ADYAMwA4ADkANAA0AAAA
</w:fldData>
        </w:fldChar>
      </w:r>
      <w:r w:rsidR="00B04A96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B04A96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B04A96" w:rsidRPr="00635F63">
        <w:rPr>
          <w:noProof/>
          <w:lang w:val="sr-Cyrl-CS"/>
        </w:rPr>
        <w:instrText>426638944 \</w:instrText>
      </w:r>
      <w:r>
        <w:rPr>
          <w:noProof/>
          <w:lang w:val="sr-Cyrl-CS"/>
        </w:rPr>
        <w:instrText>р</w:instrText>
      </w:r>
      <w:r w:rsidR="00B04A96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B04A96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1.2.</w:t>
      </w:r>
      <w:r>
        <w:rPr>
          <w:noProof/>
          <w:lang w:val="sr-Cyrl-CS"/>
        </w:rPr>
        <w:t>Б</w:t>
      </w:r>
      <w:r w:rsidR="00D030BD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>)</w:t>
      </w:r>
      <w:bookmarkEnd w:id="244"/>
    </w:p>
    <w:p w14:paraId="74612508" w14:textId="34FD6EE8" w:rsidR="00DF043D" w:rsidRPr="00635F63" w:rsidRDefault="00635F63" w:rsidP="00404DD4">
      <w:pPr>
        <w:pStyle w:val="CenterEIB"/>
        <w:rPr>
          <w:noProof/>
          <w:lang w:val="sr-Cyrl-CS"/>
        </w:rPr>
      </w:pP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</w:p>
    <w:p w14:paraId="4DD6A408" w14:textId="1A00983F" w:rsidR="00DF043D" w:rsidRPr="00635F63" w:rsidRDefault="00635F63" w:rsidP="00404DD4">
      <w:pPr>
        <w:pStyle w:val="CenterEIB"/>
        <w:rPr>
          <w:noProof/>
          <w:lang w:val="sr-Cyrl-CS"/>
        </w:rPr>
      </w:pPr>
      <w:r>
        <w:rPr>
          <w:noProof/>
          <w:lang w:val="sr-Cyrl-CS"/>
        </w:rPr>
        <w:t>Сербиа</w:t>
      </w:r>
      <w:r w:rsidR="00DF043D" w:rsidRPr="00635F63">
        <w:rPr>
          <w:noProof/>
          <w:lang w:val="sr-Cyrl-CS"/>
        </w:rPr>
        <w:t xml:space="preserve"> </w:t>
      </w:r>
      <w:r w:rsidR="006823FB" w:rsidRPr="00635F63">
        <w:rPr>
          <w:noProof/>
          <w:lang w:val="sr-Cyrl-CS"/>
        </w:rPr>
        <w:t xml:space="preserve">– </w:t>
      </w:r>
      <w:r>
        <w:rPr>
          <w:noProof/>
          <w:lang w:val="sr-Cyrl-CS"/>
        </w:rPr>
        <w:t>УПГРАДИНГ</w:t>
      </w:r>
      <w:r w:rsidR="00F7136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F7136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ЈУДИЦИАР</w:t>
      </w:r>
      <w:r w:rsidR="00F71369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БУИЛДИНГС</w:t>
      </w:r>
      <w:r w:rsidR="00F71369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735"/>
        <w:gridCol w:w="1603"/>
        <w:gridCol w:w="224"/>
        <w:gridCol w:w="1857"/>
        <w:gridCol w:w="113"/>
        <w:gridCol w:w="126"/>
        <w:gridCol w:w="162"/>
        <w:gridCol w:w="313"/>
        <w:gridCol w:w="1360"/>
        <w:gridCol w:w="241"/>
        <w:gridCol w:w="241"/>
        <w:gridCol w:w="239"/>
        <w:gridCol w:w="1102"/>
        <w:gridCol w:w="13"/>
        <w:gridCol w:w="236"/>
      </w:tblGrid>
      <w:tr w:rsidR="00A44EAF" w:rsidRPr="00635F63" w14:paraId="1B5BFFF2" w14:textId="77777777" w:rsidTr="00B60EF3">
        <w:trPr>
          <w:gridAfter w:val="2"/>
          <w:wAfter w:w="132" w:type="pct"/>
          <w:cantSplit/>
          <w:trHeight w:val="263"/>
        </w:trPr>
        <w:tc>
          <w:tcPr>
            <w:tcW w:w="3862" w:type="pct"/>
            <w:gridSpan w:val="10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3E5FB7F9" w14:textId="77777777" w:rsidR="00A44EAF" w:rsidRPr="00635F63" w:rsidRDefault="00A44EAF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00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21A8F7" w14:textId="6545AA35" w:rsidR="00A44EAF" w:rsidRPr="00635F63" w:rsidRDefault="00635F63" w:rsidP="000A3D28">
            <w:pPr>
              <w:spacing w:before="40" w:after="40"/>
              <w:ind w:left="33"/>
              <w:jc w:val="left"/>
              <w:rPr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:</w:t>
            </w:r>
          </w:p>
        </w:tc>
      </w:tr>
      <w:tr w:rsidR="00A44EAF" w:rsidRPr="00635F63" w14:paraId="6C3B0FE3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486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76B644" w14:textId="4AC32FE4" w:rsidR="00A44EAF" w:rsidRPr="00635F63" w:rsidRDefault="00635F63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Плеасе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процеед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w</w:t>
            </w:r>
            <w:r>
              <w:rPr>
                <w:noProof/>
                <w:sz w:val="14"/>
                <w:szCs w:val="14"/>
                <w:lang w:val="sr-Cyrl-CS"/>
              </w:rPr>
              <w:t>итх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тхе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фолло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w</w:t>
            </w:r>
            <w:r>
              <w:rPr>
                <w:noProof/>
                <w:sz w:val="14"/>
                <w:szCs w:val="14"/>
                <w:lang w:val="sr-Cyrl-CS"/>
              </w:rPr>
              <w:t>инг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</w:tr>
      <w:tr w:rsidR="00A44EAF" w:rsidRPr="00635F63" w14:paraId="5C826B79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</w:tcBorders>
          </w:tcPr>
          <w:p w14:paraId="30DD78B8" w14:textId="3A5607FB" w:rsidR="00A44EAF" w:rsidRPr="00635F63" w:rsidRDefault="00635F63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Лоан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Наме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(*):</w:t>
            </w:r>
          </w:p>
        </w:tc>
        <w:tc>
          <w:tcPr>
            <w:tcW w:w="3177" w:type="pct"/>
            <w:gridSpan w:val="10"/>
            <w:tcBorders>
              <w:top w:val="single" w:sz="4" w:space="0" w:color="auto"/>
            </w:tcBorders>
            <w:vAlign w:val="center"/>
          </w:tcPr>
          <w:p w14:paraId="3B6CEB0F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0F4A5FA2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1F6AC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025" w:type="pct"/>
            <w:tcBorders>
              <w:left w:val="nil"/>
              <w:right w:val="nil"/>
            </w:tcBorders>
            <w:vAlign w:val="center"/>
          </w:tcPr>
          <w:p w14:paraId="5340E5AC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22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7D25E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89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E6D03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740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78F884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28D0F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2C730952" w14:textId="77777777" w:rsidTr="00AA7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32" w:type="pct"/>
          <w:cantSplit/>
        </w:trPr>
        <w:tc>
          <w:tcPr>
            <w:tcW w:w="1691" w:type="pct"/>
            <w:gridSpan w:val="4"/>
            <w:tcBorders>
              <w:top w:val="nil"/>
              <w:left w:val="nil"/>
              <w:bottom w:val="nil"/>
            </w:tcBorders>
          </w:tcPr>
          <w:p w14:paraId="3343728A" w14:textId="4FC40591" w:rsidR="00A44EAF" w:rsidRPr="00635F63" w:rsidRDefault="00635F63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Сигнатуре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(*):</w:t>
            </w:r>
          </w:p>
        </w:tc>
        <w:tc>
          <w:tcPr>
            <w:tcW w:w="1025" w:type="pct"/>
            <w:vAlign w:val="center"/>
          </w:tcPr>
          <w:p w14:paraId="3D8DE3D0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223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7696793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89" w:type="pct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71B7310A" w14:textId="3C1BD5C1" w:rsidR="00A44EAF" w:rsidRPr="00635F63" w:rsidRDefault="00635F63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Цонтрацт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ФИ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нумбер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74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14725" w14:textId="77777777" w:rsidR="00A44EAF" w:rsidRPr="00635F63" w:rsidRDefault="00F71369" w:rsidP="00AA76BC">
            <w:pPr>
              <w:ind w:left="473"/>
              <w:jc w:val="left"/>
              <w:rPr>
                <w:noProof/>
                <w:sz w:val="14"/>
                <w:szCs w:val="14"/>
                <w:lang w:val="sr-Cyrl-CS"/>
              </w:rPr>
            </w:pPr>
            <w:r w:rsidRPr="00635F63">
              <w:rPr>
                <w:noProof/>
                <w:sz w:val="14"/>
                <w:szCs w:val="14"/>
                <w:lang w:val="sr-Cyrl-CS"/>
              </w:rPr>
              <w:t>81.657</w:t>
            </w:r>
          </w:p>
        </w:tc>
      </w:tr>
      <w:tr w:rsidR="00A44EAF" w:rsidRPr="00635F63" w14:paraId="24ACA050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55"/>
        </w:trPr>
        <w:tc>
          <w:tcPr>
            <w:tcW w:w="2779" w:type="pct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54394F14" w14:textId="25917A01" w:rsidR="00A44EAF" w:rsidRPr="00635F63" w:rsidRDefault="00635F63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Цурренц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y &amp;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амоунт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уестед</w:t>
            </w: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14:paraId="359B8643" w14:textId="77777777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756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7A8392" w14:textId="60D330C4" w:rsidR="00A44EAF" w:rsidRPr="00635F63" w:rsidRDefault="00635F63" w:rsidP="000A3D28">
            <w:pPr>
              <w:spacing w:before="40" w:after="40"/>
              <w:ind w:left="279"/>
              <w:jc w:val="left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Пропосед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16399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7129A52C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79" w:type="pct"/>
            <w:gridSpan w:val="6"/>
            <w:tcBorders>
              <w:top w:val="nil"/>
              <w:left w:val="double" w:sz="4" w:space="0" w:color="auto"/>
              <w:right w:val="double" w:sz="4" w:space="0" w:color="auto"/>
            </w:tcBorders>
            <w:vAlign w:val="center"/>
          </w:tcPr>
          <w:p w14:paraId="0D8EEEF6" w14:textId="77777777" w:rsidR="00A44EAF" w:rsidRPr="00635F63" w:rsidRDefault="00A44EAF" w:rsidP="000A3D28">
            <w:pPr>
              <w:tabs>
                <w:tab w:val="left" w:pos="720"/>
                <w:tab w:val="left" w:pos="896"/>
              </w:tabs>
              <w:spacing w:before="40" w:after="40"/>
              <w:ind w:left="854"/>
              <w:jc w:val="left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F721B4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756" w:type="pct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178E1AD6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A8509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1F8BD9CE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227"/>
        </w:trPr>
        <w:tc>
          <w:tcPr>
            <w:tcW w:w="682" w:type="pct"/>
            <w:gridSpan w:val="2"/>
            <w:tcBorders>
              <w:left w:val="double" w:sz="4" w:space="0" w:color="auto"/>
            </w:tcBorders>
            <w:vAlign w:val="center"/>
          </w:tcPr>
          <w:p w14:paraId="65B278C7" w14:textId="753D26D3" w:rsidR="00A44EAF" w:rsidRPr="00635F63" w:rsidRDefault="00635F63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Цурренц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y</w:t>
            </w:r>
          </w:p>
        </w:tc>
        <w:tc>
          <w:tcPr>
            <w:tcW w:w="2097" w:type="pct"/>
            <w:gridSpan w:val="4"/>
            <w:tcBorders>
              <w:right w:val="double" w:sz="4" w:space="0" w:color="auto"/>
            </w:tcBorders>
            <w:vAlign w:val="center"/>
          </w:tcPr>
          <w:p w14:paraId="0AD0446F" w14:textId="5EF503D3" w:rsidR="00A44EAF" w:rsidRPr="00635F63" w:rsidRDefault="00635F63" w:rsidP="000A3D28">
            <w:pPr>
              <w:spacing w:before="40" w:after="40"/>
              <w:ind w:left="0"/>
              <w:jc w:val="left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Амоунт</w:t>
            </w: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DE1D81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756" w:type="pct"/>
            <w:gridSpan w:val="5"/>
            <w:vMerge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E1ECD2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EB0612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26C893CE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2" w:type="pct"/>
            <w:gridSpan w:val="2"/>
            <w:tcBorders>
              <w:left w:val="double" w:sz="4" w:space="0" w:color="auto"/>
              <w:bottom w:val="double" w:sz="4" w:space="0" w:color="auto"/>
            </w:tcBorders>
          </w:tcPr>
          <w:p w14:paraId="532F75F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2097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5ECEA06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333" w:type="pct"/>
            <w:gridSpan w:val="3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7EBCD4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756" w:type="pct"/>
            <w:gridSpan w:val="5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2E27E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BDBB5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673D3AB5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B1D3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FC25CA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27E6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8F78B29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BA26CA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2" w:type="pct"/>
            <w:tcBorders>
              <w:top w:val="nil"/>
              <w:left w:val="nil"/>
              <w:right w:val="nil"/>
            </w:tcBorders>
            <w:vAlign w:val="center"/>
          </w:tcPr>
          <w:p w14:paraId="612F1B7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22232138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6" w:type="pct"/>
            <w:vMerge w:val="restart"/>
            <w:textDirection w:val="btLr"/>
          </w:tcPr>
          <w:p w14:paraId="33021E7A" w14:textId="4236AC15" w:rsidR="00A44EAF" w:rsidRPr="00635F63" w:rsidRDefault="00635F63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Cyrl-CS"/>
              </w:rPr>
            </w:pPr>
            <w:r>
              <w:rPr>
                <w:b/>
                <w:noProof/>
                <w:sz w:val="14"/>
                <w:szCs w:val="14"/>
                <w:lang w:val="sr-Cyrl-CS"/>
              </w:rPr>
              <w:t>И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Н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Т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Е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Р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Е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С</w:t>
            </w:r>
            <w:r w:rsidR="00A44EAF" w:rsidRPr="00635F63">
              <w:rPr>
                <w:b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noProof/>
                <w:sz w:val="14"/>
                <w:szCs w:val="14"/>
                <w:lang w:val="sr-Cyrl-CS"/>
              </w:rPr>
              <w:t>Т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7357F74C" w14:textId="12361623" w:rsidR="00A44EAF" w:rsidRPr="00635F63" w:rsidRDefault="00635F63" w:rsidP="0030723F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Инт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.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рате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басис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Арт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.</w: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 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begin">
                <w:fldData xml:space="preserve">CNDJ6nn5us4RjIIAqgBLqQsCAAAACAAAAA4AAABfAFIAZQBmADQAMgA2ADYAMwA5ADUAMQAzAAAA
</w:fldData>
              </w:fldChar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х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separate"/>
            </w:r>
            <w:r w:rsidR="00507DD3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3.1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end"/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10B71BAB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5BAD28B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6" w:type="pct"/>
            <w:gridSpan w:val="4"/>
            <w:tcBorders>
              <w:bottom w:val="nil"/>
              <w:right w:val="nil"/>
            </w:tcBorders>
            <w:vAlign w:val="center"/>
          </w:tcPr>
          <w:p w14:paraId="1D00CEA7" w14:textId="79DB4BFD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Ресервед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фор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тхе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Банк</w:t>
            </w:r>
          </w:p>
        </w:tc>
        <w:tc>
          <w:tcPr>
            <w:tcW w:w="1000" w:type="pct"/>
            <w:gridSpan w:val="5"/>
            <w:tcBorders>
              <w:left w:val="nil"/>
              <w:bottom w:val="nil"/>
            </w:tcBorders>
            <w:vAlign w:val="center"/>
          </w:tcPr>
          <w:p w14:paraId="4304970A" w14:textId="10BE3A75" w:rsidR="00A44EAF" w:rsidRPr="00635F63" w:rsidRDefault="00A44EAF" w:rsidP="004F3CE2">
            <w:pPr>
              <w:ind w:left="473"/>
              <w:rPr>
                <w:noProof/>
                <w:sz w:val="14"/>
                <w:szCs w:val="14"/>
                <w:lang w:val="sr-Cyrl-CS"/>
              </w:rPr>
            </w:pPr>
            <w:r w:rsidRPr="00635F63">
              <w:rPr>
                <w:noProof/>
                <w:sz w:val="14"/>
                <w:szCs w:val="14"/>
                <w:lang w:val="sr-Cyrl-CS"/>
              </w:rPr>
              <w:t>(</w:t>
            </w:r>
            <w:r w:rsidR="00635F63">
              <w:rPr>
                <w:noProof/>
                <w:sz w:val="14"/>
                <w:szCs w:val="14"/>
                <w:lang w:val="sr-Cyrl-CS"/>
              </w:rPr>
              <w:t>цонтрацт</w:t>
            </w:r>
            <w:r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 w:rsidR="00635F63">
              <w:rPr>
                <w:noProof/>
                <w:sz w:val="14"/>
                <w:szCs w:val="14"/>
                <w:lang w:val="sr-Cyrl-CS"/>
              </w:rPr>
              <w:t>цурренц</w:t>
            </w:r>
            <w:r w:rsidRPr="00635F63">
              <w:rPr>
                <w:noProof/>
                <w:sz w:val="14"/>
                <w:szCs w:val="14"/>
                <w:lang w:val="sr-Cyrl-CS"/>
              </w:rPr>
              <w:t>y)</w:t>
            </w:r>
          </w:p>
        </w:tc>
      </w:tr>
      <w:tr w:rsidR="00B60EF3" w:rsidRPr="00635F63" w14:paraId="10E401DA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8BE18D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6FCCC6FA" w14:textId="77777777" w:rsidR="00A44EAF" w:rsidRPr="00635F63" w:rsidRDefault="00A44EAF" w:rsidP="004F3CE2">
            <w:pPr>
              <w:ind w:left="0"/>
              <w:rPr>
                <w:b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1DFA45DB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5569EB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071419F2" w14:textId="77777777" w:rsidR="00A44EAF" w:rsidRPr="00635F63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933FA4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4A14894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7395285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"/>
        </w:trPr>
        <w:tc>
          <w:tcPr>
            <w:tcW w:w="276" w:type="pct"/>
            <w:vMerge/>
            <w:tcBorders>
              <w:top w:val="nil"/>
            </w:tcBorders>
          </w:tcPr>
          <w:p w14:paraId="1627C87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0F43110B" w14:textId="49C2BA52" w:rsidR="00A44EAF" w:rsidRPr="00635F63" w:rsidRDefault="00635F63" w:rsidP="007F1896">
            <w:pPr>
              <w:ind w:left="0"/>
              <w:rPr>
                <w:b/>
                <w:bCs/>
                <w:noProof/>
                <w:sz w:val="14"/>
                <w:lang w:val="sr-Cyrl-CS"/>
              </w:rPr>
            </w:pPr>
            <w:r>
              <w:rPr>
                <w:b/>
                <w:bCs/>
                <w:noProof/>
                <w:sz w:val="14"/>
                <w:lang w:val="sr-Cyrl-CS"/>
              </w:rPr>
              <w:t>Рате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Cyrl-CS"/>
              </w:rPr>
              <w:t>ор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Спреад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>) (</w:t>
            </w:r>
            <w:r>
              <w:rPr>
                <w:b/>
                <w:bCs/>
                <w:noProof/>
                <w:sz w:val="14"/>
                <w:lang w:val="sr-Cyrl-CS"/>
              </w:rPr>
              <w:t>плеасе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индицате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онл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y </w:t>
            </w:r>
            <w:r>
              <w:rPr>
                <w:b/>
                <w:bCs/>
                <w:noProof/>
                <w:sz w:val="14"/>
                <w:lang w:val="sr-Cyrl-CS"/>
              </w:rPr>
              <w:t>ОНЕ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) </w:t>
            </w:r>
            <w:r>
              <w:rPr>
                <w:b/>
                <w:bCs/>
                <w:noProof/>
                <w:sz w:val="14"/>
                <w:lang w:val="sr-Cyrl-CS"/>
              </w:rPr>
              <w:t>ОР</w:t>
            </w:r>
            <w:r w:rsidR="00387DDC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Ма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>x</w:t>
            </w:r>
            <w:r>
              <w:rPr>
                <w:b/>
                <w:bCs/>
                <w:noProof/>
                <w:sz w:val="14"/>
                <w:lang w:val="sr-Cyrl-CS"/>
              </w:rPr>
              <w:t>имум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Рате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(% </w:t>
            </w:r>
            <w:r>
              <w:rPr>
                <w:b/>
                <w:bCs/>
                <w:noProof/>
                <w:sz w:val="14"/>
                <w:lang w:val="sr-Cyrl-CS"/>
              </w:rPr>
              <w:t>ор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Ма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>x</w:t>
            </w:r>
            <w:r>
              <w:rPr>
                <w:b/>
                <w:bCs/>
                <w:noProof/>
                <w:sz w:val="14"/>
                <w:lang w:val="sr-Cyrl-CS"/>
              </w:rPr>
              <w:t>имум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lang w:val="sr-Cyrl-CS"/>
              </w:rPr>
              <w:t>Спреад</w:t>
            </w:r>
            <w:r w:rsidR="00A44EAF" w:rsidRPr="00635F63">
              <w:rPr>
                <w:b/>
                <w:bCs/>
                <w:noProof/>
                <w:sz w:val="14"/>
                <w:lang w:val="sr-Cyrl-CS"/>
              </w:rPr>
              <w:t>)</w:t>
            </w:r>
            <w:r w:rsidR="00A44EAF" w:rsidRPr="00635F63">
              <w:rPr>
                <w:rFonts w:ascii="Arial Bold" w:hAnsi="Arial Bold"/>
                <w:b/>
                <w:bCs/>
                <w:noProof/>
                <w:sz w:val="14"/>
                <w:vertAlign w:val="superscript"/>
                <w:lang w:val="sr-Cyrl-CS"/>
              </w:rPr>
              <w:footnoteReference w:id="4"/>
            </w:r>
          </w:p>
        </w:tc>
        <w:tc>
          <w:tcPr>
            <w:tcW w:w="1149" w:type="pct"/>
            <w:gridSpan w:val="2"/>
            <w:vAlign w:val="center"/>
          </w:tcPr>
          <w:p w14:paraId="1AF19E3A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424FD8A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0C369639" w14:textId="574904B5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Тотал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Цредит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Амоунт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252DB43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568767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0CFEF4F8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C3A6B0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828ACF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  <w:p w14:paraId="3B7FFC6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  <w:p w14:paraId="3804087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0DC5846A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D759F69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5471753B" w14:textId="77777777" w:rsidR="00A44EAF" w:rsidRPr="00635F63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FAB3C7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073B678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6D5D994B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07"/>
        </w:trPr>
        <w:tc>
          <w:tcPr>
            <w:tcW w:w="276" w:type="pct"/>
            <w:vMerge/>
            <w:tcBorders>
              <w:top w:val="nil"/>
            </w:tcBorders>
          </w:tcPr>
          <w:p w14:paraId="2C08828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5D84EE07" w14:textId="5EFFF595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Фре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уенц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 (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Арт</w: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. 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begin">
                <w:fldData xml:space="preserve">CNDJ6nn5us4RjIIAqgBLqQsCAAAACAAAAA4AAABfAFIAZQBmADQAMgA2ADYAMwA5ADUAMQAzAAAA
</w:fldData>
              </w:fldChar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_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426639513 \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р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\</w:instrTex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instrText>х</w:instrText>
            </w:r>
            <w:r w:rsidR="0030723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separate"/>
            </w:r>
            <w:r w:rsidR="00507DD3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3.1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end"/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4FAC7316" w14:textId="7C5844CE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Аннуал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 xml:space="preserve"> 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25C7E617" w14:textId="24EB7478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Семи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>-</w:t>
            </w:r>
            <w:r>
              <w:rPr>
                <w:bCs/>
                <w:noProof/>
                <w:sz w:val="14"/>
                <w:szCs w:val="14"/>
                <w:lang w:val="sr-Cyrl-CS"/>
              </w:rPr>
              <w:t>аннуал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00D2C4B2" w14:textId="1E52805C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 w:rsidRPr="00635F63">
              <w:rPr>
                <w:bCs/>
                <w:noProof/>
                <w:sz w:val="14"/>
                <w:szCs w:val="14"/>
                <w:lang w:val="sr-Cyrl-CS"/>
              </w:rPr>
              <w:t>Q</w:t>
            </w:r>
            <w:r w:rsidR="00635F63">
              <w:rPr>
                <w:bCs/>
                <w:noProof/>
                <w:sz w:val="14"/>
                <w:szCs w:val="14"/>
                <w:lang w:val="sr-Cyrl-CS"/>
              </w:rPr>
              <w:t>уартерл</w:t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>y</w:t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30D086F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4AD61183" w14:textId="44C3396B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Дисбурсед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то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116AAFE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4EA58C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70F5C84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ACED6D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C15EFD2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609E17B7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C00ABD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0CC065B" w14:textId="77777777" w:rsidR="00A44EAF" w:rsidRPr="00635F63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E1CA8F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4C8A4E9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4589651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276" w:type="pct"/>
            <w:vMerge/>
            <w:tcBorders>
              <w:top w:val="nil"/>
            </w:tcBorders>
          </w:tcPr>
          <w:p w14:paraId="20121CD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71E87EE0" w14:textId="3D12F19B" w:rsidR="00A44EAF" w:rsidRPr="00635F63" w:rsidRDefault="00635F63" w:rsidP="006A60A7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Па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мент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Датес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Арт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.</w:t>
            </w:r>
            <w:r w:rsidR="006A60A7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 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5)</w:t>
            </w:r>
          </w:p>
        </w:tc>
        <w:tc>
          <w:tcPr>
            <w:tcW w:w="1149" w:type="pct"/>
            <w:gridSpan w:val="2"/>
            <w:vAlign w:val="center"/>
          </w:tcPr>
          <w:p w14:paraId="7F58485D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78DD14B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46F9C59" w14:textId="2AECFD1D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Баланце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фор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8CDD846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BEEDC61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33D1F57D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6"/>
        </w:trPr>
        <w:tc>
          <w:tcPr>
            <w:tcW w:w="276" w:type="pct"/>
            <w:vMerge/>
            <w:tcBorders>
              <w:top w:val="nil"/>
            </w:tcBorders>
          </w:tcPr>
          <w:p w14:paraId="42F89DF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56D1E34D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4D09EC7F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0C290B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13368863" w14:textId="77777777" w:rsidR="00A44EAF" w:rsidRPr="00635F63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2E1AF18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5AB02D98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2229EE31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18C38B0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20B8BA53" w14:textId="27A839E0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Интерест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Ревисион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/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Цонверсион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(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иф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ан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y)</w:t>
            </w:r>
          </w:p>
        </w:tc>
        <w:tc>
          <w:tcPr>
            <w:tcW w:w="1149" w:type="pct"/>
            <w:gridSpan w:val="2"/>
            <w:tcBorders>
              <w:bottom w:val="single" w:sz="4" w:space="0" w:color="auto"/>
            </w:tcBorders>
            <w:vAlign w:val="center"/>
          </w:tcPr>
          <w:p w14:paraId="69D0B986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076A2C7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0F37879A" w14:textId="1C87F5C3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Цуррент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tcBorders>
              <w:bottom w:val="single" w:sz="4" w:space="0" w:color="auto"/>
            </w:tcBorders>
            <w:vAlign w:val="center"/>
          </w:tcPr>
          <w:p w14:paraId="6059DA49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72181D5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4AAD08A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276" w:type="pct"/>
            <w:tcBorders>
              <w:right w:val="nil"/>
            </w:tcBorders>
            <w:textDirection w:val="btLr"/>
          </w:tcPr>
          <w:p w14:paraId="3DA39D0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b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AE29D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2A64842B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F250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ABB131" w14:textId="77777777" w:rsidR="00A44EAF" w:rsidRPr="00635F63" w:rsidRDefault="00A44EAF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09B97B3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BB7F13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790E571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07"/>
        </w:trPr>
        <w:tc>
          <w:tcPr>
            <w:tcW w:w="276" w:type="pct"/>
            <w:vMerge w:val="restart"/>
            <w:textDirection w:val="btLr"/>
          </w:tcPr>
          <w:p w14:paraId="6B326B79" w14:textId="38D0AA4D" w:rsidR="00A44EAF" w:rsidRPr="00635F63" w:rsidRDefault="00635F63" w:rsidP="002B4D2F">
            <w:pPr>
              <w:tabs>
                <w:tab w:val="left" w:pos="720"/>
                <w:tab w:val="left" w:pos="896"/>
              </w:tabs>
              <w:ind w:left="854"/>
              <w:jc w:val="center"/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</w:pP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ЦА</w:t>
            </w:r>
            <w:r w:rsidR="00A44EAF" w:rsidRPr="00635F63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П</w:t>
            </w:r>
            <w:r w:rsidR="00A44EAF" w:rsidRPr="00635F63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И</w:t>
            </w:r>
            <w:r w:rsidR="002B4D2F" w:rsidRPr="00635F63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Т</w:t>
            </w:r>
            <w:r w:rsidR="002B4D2F" w:rsidRPr="00635F63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А</w:t>
            </w:r>
            <w:r w:rsidR="002B4D2F" w:rsidRPr="00635F63"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 xml:space="preserve"> </w:t>
            </w:r>
            <w:r>
              <w:rPr>
                <w:rFonts w:ascii="Arial Bold" w:hAnsi="Arial Bold"/>
                <w:b/>
                <w:noProof/>
                <w:spacing w:val="20"/>
                <w:sz w:val="14"/>
                <w:szCs w:val="14"/>
                <w:lang w:val="sr-Cyrl-CS"/>
              </w:rPr>
              <w:t>Л</w:t>
            </w:r>
          </w:p>
        </w:tc>
        <w:tc>
          <w:tcPr>
            <w:tcW w:w="1291" w:type="pct"/>
            <w:gridSpan w:val="2"/>
            <w:tcBorders>
              <w:top w:val="nil"/>
              <w:left w:val="nil"/>
              <w:bottom w:val="nil"/>
            </w:tcBorders>
          </w:tcPr>
          <w:p w14:paraId="0851FB9E" w14:textId="1DDE3EAA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Репа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мент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фре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q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уенц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</w:t>
            </w:r>
          </w:p>
        </w:tc>
        <w:tc>
          <w:tcPr>
            <w:tcW w:w="1149" w:type="pct"/>
            <w:gridSpan w:val="2"/>
            <w:vAlign w:val="center"/>
          </w:tcPr>
          <w:p w14:paraId="4C2E9D36" w14:textId="484F4B66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Аннуал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3351FF07" w14:textId="0ACF4408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Семи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>-</w:t>
            </w:r>
            <w:r>
              <w:rPr>
                <w:bCs/>
                <w:noProof/>
                <w:sz w:val="14"/>
                <w:szCs w:val="14"/>
                <w:lang w:val="sr-Cyrl-CS"/>
              </w:rPr>
              <w:t>аннуал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6BB18449" w14:textId="43BCF6A7" w:rsidR="00A44EAF" w:rsidRPr="00635F63" w:rsidRDefault="00A44EAF" w:rsidP="000A20AE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 w:rsidRPr="00635F63">
              <w:rPr>
                <w:bCs/>
                <w:noProof/>
                <w:sz w:val="14"/>
                <w:szCs w:val="14"/>
                <w:lang w:val="sr-Cyrl-CS"/>
              </w:rPr>
              <w:t>Q</w:t>
            </w:r>
            <w:r w:rsidR="00635F63">
              <w:rPr>
                <w:bCs/>
                <w:noProof/>
                <w:sz w:val="14"/>
                <w:szCs w:val="14"/>
                <w:lang w:val="sr-Cyrl-CS"/>
              </w:rPr>
              <w:t>уартерл</w:t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>y</w:t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142CCF1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1610A442" w14:textId="52F51CFE" w:rsidR="00A44EAF" w:rsidRPr="00635F63" w:rsidRDefault="00635F63" w:rsidP="004F3CE2">
            <w:pPr>
              <w:tabs>
                <w:tab w:val="left" w:pos="-58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Баланце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афтер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177A2CBB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512B09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0D49D806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3630085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6BBBC1BF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  <w:p w14:paraId="1D04B0AE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  <w:p w14:paraId="57FAB317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47B555D1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2AA125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218D434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435BE2A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3713CA6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40B71D8E" w14:textId="77777777" w:rsidTr="004B4C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0"/>
        </w:trPr>
        <w:tc>
          <w:tcPr>
            <w:tcW w:w="276" w:type="pct"/>
            <w:vMerge/>
            <w:tcBorders>
              <w:top w:val="nil"/>
            </w:tcBorders>
          </w:tcPr>
          <w:p w14:paraId="64F10D88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0EA112D2" w14:textId="0B577B6D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Репа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мент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метходолог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y </w:t>
            </w:r>
          </w:p>
          <w:p w14:paraId="545BB1CB" w14:textId="05BD3005" w:rsidR="00A44EAF" w:rsidRPr="00635F63" w:rsidRDefault="006A60A7" w:rsidP="006A60A7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(</w:t>
            </w:r>
            <w:r w:rsidR="00635F63">
              <w:rPr>
                <w:b/>
                <w:bCs/>
                <w:noProof/>
                <w:sz w:val="14"/>
                <w:szCs w:val="14"/>
                <w:lang w:val="sr-Cyrl-CS"/>
              </w:rPr>
              <w:t>Арт</w:t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. 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begin">
                <w:fldData xml:space="preserve">CNDJ6nn5us4RjIIAqgBLqQsCAAAACAAAAA4AAABfAFIAZQBmADQAMgA2ADcAMQA1ADAAMAA5AAAA
</w:fldData>
              </w:fldChar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 w:rsid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_</w:instrText>
            </w:r>
            <w:r w:rsid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Реф</w:instrText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426715009 \</w:instrText>
            </w:r>
            <w:r w:rsid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р</w:instrText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\</w:instrText>
            </w:r>
            <w:r w:rsidR="00635F63">
              <w:rPr>
                <w:b/>
                <w:bCs/>
                <w:noProof/>
                <w:sz w:val="14"/>
                <w:szCs w:val="14"/>
                <w:lang w:val="sr-Cyrl-CS"/>
              </w:rPr>
              <w:instrText>х</w:instrText>
            </w:r>
            <w:r w:rsidRPr="00635F63">
              <w:rPr>
                <w:b/>
                <w:bCs/>
                <w:noProof/>
                <w:sz w:val="14"/>
                <w:szCs w:val="14"/>
                <w:lang w:val="sr-Cyrl-CS"/>
              </w:rPr>
              <w:instrText xml:space="preserve"> </w:instrTex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separate"/>
            </w:r>
            <w:r w:rsidR="00507DD3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4.1</w:t>
            </w:r>
            <w:r w:rsidR="00D030BD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fldChar w:fldCharType="end"/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)</w:t>
            </w:r>
          </w:p>
        </w:tc>
        <w:tc>
          <w:tcPr>
            <w:tcW w:w="1149" w:type="pct"/>
            <w:gridSpan w:val="2"/>
            <w:vAlign w:val="center"/>
          </w:tcPr>
          <w:p w14:paraId="5CC098BA" w14:textId="396C5600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Е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>q</w:t>
            </w:r>
            <w:r>
              <w:rPr>
                <w:bCs/>
                <w:noProof/>
                <w:sz w:val="14"/>
                <w:szCs w:val="14"/>
                <w:lang w:val="sr-Cyrl-CS"/>
              </w:rPr>
              <w:t>уал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Cyrl-CS"/>
              </w:rPr>
              <w:t>инсталментс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63B00B8F" w14:textId="50A5BE51" w:rsidR="00A44EAF" w:rsidRPr="00635F63" w:rsidRDefault="00635F63" w:rsidP="004F3CE2">
            <w:pPr>
              <w:spacing w:after="60"/>
              <w:ind w:left="58"/>
              <w:rPr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Цонстант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Cyrl-CS"/>
              </w:rPr>
              <w:t>аннуитиес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  <w:p w14:paraId="73B84DAE" w14:textId="370B472E" w:rsidR="00A44EAF" w:rsidRPr="00635F63" w:rsidRDefault="00635F63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Cs/>
                <w:noProof/>
                <w:sz w:val="14"/>
                <w:szCs w:val="14"/>
                <w:lang w:val="sr-Cyrl-CS"/>
              </w:rPr>
              <w:t>Сингле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Cs/>
                <w:noProof/>
                <w:sz w:val="14"/>
                <w:szCs w:val="14"/>
                <w:lang w:val="sr-Cyrl-CS"/>
              </w:rPr>
              <w:t>инсталмент</w:t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tab/>
            </w:r>
            <w:r w:rsidR="00A44EAF" w:rsidRPr="00635F63">
              <w:rPr>
                <w:bCs/>
                <w:noProof/>
                <w:sz w:val="14"/>
                <w:szCs w:val="14"/>
                <w:lang w:val="sr-Cyrl-CS"/>
              </w:rPr>
              <w:sym w:font="Wingdings" w:char="F06F"/>
            </w: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0088F929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21CB516B" w14:textId="0609B0AB" w:rsidR="00A44EAF" w:rsidRPr="00635F63" w:rsidRDefault="00635F63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Дисбурсемент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деадлине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0FFF4034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4E4ED10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2662B7A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4BF59E7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28CBFDF7" w14:textId="77777777" w:rsidR="00A44EAF" w:rsidRPr="00635F63" w:rsidRDefault="00A44EAF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34DAA6F3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3439749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130FB1A6" w14:textId="77777777" w:rsidR="00A44EAF" w:rsidRPr="00635F63" w:rsidRDefault="00A44EAF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5C1EF6E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AF2242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0F96E5AF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342C4B5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225277D6" w14:textId="38441EAB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Фирст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репа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y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мент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</w:t>
            </w:r>
          </w:p>
        </w:tc>
        <w:tc>
          <w:tcPr>
            <w:tcW w:w="1149" w:type="pct"/>
            <w:gridSpan w:val="2"/>
            <w:vAlign w:val="center"/>
          </w:tcPr>
          <w:p w14:paraId="50CC078F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3E4AE958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AE69A20" w14:textId="0CE89358" w:rsidR="00A44EAF" w:rsidRPr="00635F63" w:rsidRDefault="00635F63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Ма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x. </w:t>
            </w:r>
            <w:r>
              <w:rPr>
                <w:noProof/>
                <w:sz w:val="14"/>
                <w:szCs w:val="14"/>
                <w:lang w:val="sr-Cyrl-CS"/>
              </w:rPr>
              <w:t>нумбер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оф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дисбурсементс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BB3B090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1789769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3DEBD8B4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276" w:type="pct"/>
            <w:vMerge/>
            <w:tcBorders>
              <w:top w:val="nil"/>
            </w:tcBorders>
          </w:tcPr>
          <w:p w14:paraId="2AF61CD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  <w:right w:val="nil"/>
            </w:tcBorders>
          </w:tcPr>
          <w:p w14:paraId="3EBDAC77" w14:textId="77777777" w:rsidR="00A44EAF" w:rsidRPr="00635F63" w:rsidRDefault="00A44EAF" w:rsidP="004F3CE2">
            <w:pPr>
              <w:ind w:left="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right w:val="nil"/>
            </w:tcBorders>
            <w:vAlign w:val="center"/>
          </w:tcPr>
          <w:p w14:paraId="0D8E1FD5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067F69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4F6C9C68" w14:textId="77777777" w:rsidR="00A44EAF" w:rsidRPr="00635F63" w:rsidRDefault="00A44EAF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14B9248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1DBB850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5A0DEBC8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97"/>
        </w:trPr>
        <w:tc>
          <w:tcPr>
            <w:tcW w:w="276" w:type="pct"/>
            <w:vMerge/>
            <w:tcBorders>
              <w:top w:val="nil"/>
            </w:tcBorders>
          </w:tcPr>
          <w:p w14:paraId="1BE545D6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91" w:type="pct"/>
            <w:gridSpan w:val="2"/>
            <w:tcBorders>
              <w:top w:val="nil"/>
              <w:bottom w:val="nil"/>
            </w:tcBorders>
          </w:tcPr>
          <w:p w14:paraId="45B4F16B" w14:textId="17C76D83" w:rsidR="00A44EAF" w:rsidRPr="00635F63" w:rsidRDefault="00635F63" w:rsidP="004F3CE2">
            <w:pPr>
              <w:ind w:left="0"/>
              <w:rPr>
                <w:b/>
                <w:bCs/>
                <w:noProof/>
                <w:sz w:val="14"/>
                <w:szCs w:val="14"/>
                <w:lang w:val="sr-Cyrl-CS"/>
              </w:rPr>
            </w:pP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Матурит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 xml:space="preserve">y </w:t>
            </w:r>
            <w:r>
              <w:rPr>
                <w:b/>
                <w:bCs/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b/>
                <w:bCs/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1149" w:type="pct"/>
            <w:gridSpan w:val="2"/>
            <w:vAlign w:val="center"/>
          </w:tcPr>
          <w:p w14:paraId="499E6512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bottom w:val="nil"/>
            </w:tcBorders>
            <w:vAlign w:val="center"/>
          </w:tcPr>
          <w:p w14:paraId="5C983D2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576EE44C" w14:textId="6986D102" w:rsidR="00A44EAF" w:rsidRPr="00635F63" w:rsidRDefault="00635F63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Минимум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Транцхе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сизе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54391D5C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2E2845E3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B60EF3" w:rsidRPr="00635F63" w14:paraId="670D216B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85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B3B16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6B69642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AF1E98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6A358508" w14:textId="77777777" w:rsidR="00A44EAF" w:rsidRPr="00635F63" w:rsidRDefault="00A44EAF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right w:val="nil"/>
            </w:tcBorders>
            <w:vAlign w:val="center"/>
          </w:tcPr>
          <w:p w14:paraId="223D7F9D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2C557F9B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0D35B166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C7E3F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1F36A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C64249E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</w:tcBorders>
            <w:vAlign w:val="center"/>
          </w:tcPr>
          <w:p w14:paraId="18DD85A9" w14:textId="563FB7F2" w:rsidR="00A44EAF" w:rsidRPr="00635F63" w:rsidRDefault="00635F63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Тотал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аллоцатионс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то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дате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vAlign w:val="center"/>
          </w:tcPr>
          <w:p w14:paraId="055D6A15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bottom w:val="nil"/>
            </w:tcBorders>
            <w:vAlign w:val="center"/>
          </w:tcPr>
          <w:p w14:paraId="6BBB5841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1756BC1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"/>
        </w:trPr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34C3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0336C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2F194B7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bottom w:val="nil"/>
              <w:right w:val="nil"/>
            </w:tcBorders>
            <w:vAlign w:val="center"/>
          </w:tcPr>
          <w:p w14:paraId="38E3328F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0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615" w:type="pct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F175802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</w:tcBorders>
            <w:vAlign w:val="center"/>
          </w:tcPr>
          <w:p w14:paraId="3D98508B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  <w:tr w:rsidR="00A44EAF" w:rsidRPr="00635F63" w14:paraId="37E13857" w14:textId="77777777" w:rsidTr="00B60E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6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A7EC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14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5F13AD" w14:textId="77777777" w:rsidR="00A44EAF" w:rsidRPr="00635F63" w:rsidRDefault="00A44EAF" w:rsidP="004F3CE2">
            <w:pPr>
              <w:spacing w:after="60"/>
              <w:ind w:left="58"/>
              <w:rPr>
                <w:b/>
                <w:bCs/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33" w:type="pct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582BD46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  <w:tc>
          <w:tcPr>
            <w:tcW w:w="1411" w:type="pct"/>
            <w:gridSpan w:val="6"/>
            <w:tcBorders>
              <w:top w:val="nil"/>
              <w:right w:val="nil"/>
            </w:tcBorders>
            <w:vAlign w:val="center"/>
          </w:tcPr>
          <w:p w14:paraId="53A3EFC9" w14:textId="1D0F8C2C" w:rsidR="00A44EAF" w:rsidRPr="00635F63" w:rsidRDefault="00635F63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>
              <w:rPr>
                <w:noProof/>
                <w:sz w:val="14"/>
                <w:szCs w:val="14"/>
                <w:lang w:val="sr-Cyrl-CS"/>
              </w:rPr>
              <w:t>Цондитионс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 xml:space="preserve"> </w:t>
            </w:r>
            <w:r>
              <w:rPr>
                <w:noProof/>
                <w:sz w:val="14"/>
                <w:szCs w:val="14"/>
                <w:lang w:val="sr-Cyrl-CS"/>
              </w:rPr>
              <w:t>прецедент</w:t>
            </w:r>
            <w:r w:rsidR="00A44EAF" w:rsidRPr="00635F63">
              <w:rPr>
                <w:noProof/>
                <w:sz w:val="14"/>
                <w:szCs w:val="14"/>
                <w:lang w:val="sr-Cyrl-CS"/>
              </w:rPr>
              <w:t>:</w:t>
            </w:r>
          </w:p>
        </w:tc>
        <w:tc>
          <w:tcPr>
            <w:tcW w:w="615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332C530" w14:textId="769F92B1" w:rsidR="00A44EAF" w:rsidRPr="00635F63" w:rsidRDefault="00A44EAF" w:rsidP="004F3CE2">
            <w:pPr>
              <w:ind w:left="0"/>
              <w:rPr>
                <w:noProof/>
                <w:sz w:val="14"/>
                <w:szCs w:val="14"/>
                <w:lang w:val="sr-Cyrl-CS"/>
              </w:rPr>
            </w:pPr>
            <w:r w:rsidRPr="00635F63">
              <w:rPr>
                <w:noProof/>
                <w:sz w:val="14"/>
                <w:szCs w:val="14"/>
                <w:lang w:val="sr-Cyrl-CS"/>
              </w:rPr>
              <w:t>Y</w:t>
            </w:r>
            <w:r w:rsidR="00635F63">
              <w:rPr>
                <w:noProof/>
                <w:sz w:val="14"/>
                <w:szCs w:val="14"/>
                <w:lang w:val="sr-Cyrl-CS"/>
              </w:rPr>
              <w:t>ес</w:t>
            </w:r>
            <w:r w:rsidRPr="00635F63">
              <w:rPr>
                <w:noProof/>
                <w:sz w:val="14"/>
                <w:szCs w:val="14"/>
                <w:lang w:val="sr-Cyrl-CS"/>
              </w:rPr>
              <w:t xml:space="preserve">   /   </w:t>
            </w:r>
            <w:r w:rsidR="00635F63">
              <w:rPr>
                <w:noProof/>
                <w:sz w:val="14"/>
                <w:szCs w:val="14"/>
                <w:lang w:val="sr-Cyrl-CS"/>
              </w:rPr>
              <w:t>Но</w:t>
            </w:r>
          </w:p>
        </w:tc>
        <w:tc>
          <w:tcPr>
            <w:tcW w:w="120" w:type="pct"/>
            <w:tcBorders>
              <w:top w:val="nil"/>
              <w:left w:val="nil"/>
            </w:tcBorders>
            <w:vAlign w:val="center"/>
          </w:tcPr>
          <w:p w14:paraId="5DC3B41A" w14:textId="77777777" w:rsidR="00A44EAF" w:rsidRPr="00635F63" w:rsidRDefault="00A44EAF" w:rsidP="004F3CE2">
            <w:pPr>
              <w:tabs>
                <w:tab w:val="left" w:pos="720"/>
                <w:tab w:val="left" w:pos="896"/>
              </w:tabs>
              <w:ind w:left="854"/>
              <w:rPr>
                <w:noProof/>
                <w:sz w:val="14"/>
                <w:szCs w:val="14"/>
                <w:lang w:val="sr-Cyrl-CS"/>
              </w:rPr>
            </w:pPr>
          </w:p>
        </w:tc>
      </w:tr>
    </w:tbl>
    <w:p w14:paraId="563B34DA" w14:textId="24339B51" w:rsidR="00DF043D" w:rsidRPr="00635F63" w:rsidRDefault="00635F63" w:rsidP="00514342">
      <w:pPr>
        <w:rPr>
          <w:noProof/>
          <w:sz w:val="16"/>
          <w:szCs w:val="16"/>
          <w:lang w:val="sr-Cyrl-CS"/>
        </w:rPr>
      </w:pPr>
      <w:r>
        <w:rPr>
          <w:noProof/>
          <w:sz w:val="16"/>
          <w:szCs w:val="16"/>
          <w:lang w:val="sr-Cyrl-CS"/>
        </w:rPr>
        <w:t>Борро</w:t>
      </w:r>
      <w:r w:rsidR="00DF043D" w:rsidRPr="00635F63">
        <w:rPr>
          <w:noProof/>
          <w:sz w:val="16"/>
          <w:szCs w:val="16"/>
          <w:lang w:val="sr-Cyrl-CS"/>
        </w:rPr>
        <w:t>w</w:t>
      </w:r>
      <w:r>
        <w:rPr>
          <w:noProof/>
          <w:sz w:val="16"/>
          <w:szCs w:val="16"/>
          <w:lang w:val="sr-Cyrl-CS"/>
        </w:rPr>
        <w:t>ер</w:t>
      </w:r>
      <w:r w:rsidR="00DF043D" w:rsidRPr="00635F63">
        <w:rPr>
          <w:noProof/>
          <w:sz w:val="16"/>
          <w:szCs w:val="16"/>
          <w:lang w:val="sr-Cyrl-CS"/>
        </w:rPr>
        <w:t>'</w:t>
      </w:r>
      <w:r>
        <w:rPr>
          <w:noProof/>
          <w:sz w:val="16"/>
          <w:szCs w:val="16"/>
          <w:lang w:val="sr-Cyrl-CS"/>
        </w:rPr>
        <w:t>с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аццоунт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то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бе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цредитед</w:t>
      </w:r>
      <w:r w:rsidR="00DF043D" w:rsidRPr="00635F63">
        <w:rPr>
          <w:noProof/>
          <w:sz w:val="16"/>
          <w:szCs w:val="16"/>
          <w:lang w:val="sr-Cyrl-CS"/>
        </w:rPr>
        <w:t>:</w:t>
      </w:r>
      <w:r w:rsidR="00DF043D" w:rsidRPr="00635F63">
        <w:rPr>
          <w:noProof/>
          <w:sz w:val="16"/>
          <w:szCs w:val="16"/>
          <w:lang w:val="sr-Cyrl-CS"/>
        </w:rPr>
        <w:tab/>
      </w:r>
    </w:p>
    <w:p w14:paraId="38676178" w14:textId="4DE6571D" w:rsidR="00DF043D" w:rsidRPr="00635F63" w:rsidRDefault="00635F63" w:rsidP="009436BB">
      <w:pPr>
        <w:tabs>
          <w:tab w:val="right" w:leader="dot" w:pos="7371"/>
        </w:tabs>
        <w:rPr>
          <w:noProof/>
          <w:sz w:val="16"/>
          <w:szCs w:val="16"/>
          <w:lang w:val="sr-Cyrl-CS"/>
        </w:rPr>
      </w:pPr>
      <w:r>
        <w:rPr>
          <w:noProof/>
          <w:sz w:val="16"/>
          <w:szCs w:val="16"/>
          <w:lang w:val="sr-Cyrl-CS"/>
        </w:rPr>
        <w:t>Ацц</w:t>
      </w:r>
      <w:r w:rsidR="00DF043D" w:rsidRPr="00635F63">
        <w:rPr>
          <w:noProof/>
          <w:sz w:val="16"/>
          <w:szCs w:val="16"/>
          <w:lang w:val="sr-Cyrl-CS"/>
        </w:rPr>
        <w:t xml:space="preserve">. </w:t>
      </w:r>
      <w:r>
        <w:rPr>
          <w:noProof/>
          <w:sz w:val="16"/>
          <w:szCs w:val="16"/>
          <w:lang w:val="sr-Cyrl-CS"/>
        </w:rPr>
        <w:t>Н</w:t>
      </w:r>
      <w:r w:rsidR="00514342" w:rsidRPr="00635F63">
        <w:rPr>
          <w:noProof/>
          <w:sz w:val="16"/>
          <w:szCs w:val="16"/>
          <w:lang w:val="sr-Cyrl-CS"/>
        </w:rPr>
        <w:t>°</w:t>
      </w:r>
      <w:r w:rsidR="00DF043D" w:rsidRPr="00635F63">
        <w:rPr>
          <w:noProof/>
          <w:sz w:val="16"/>
          <w:szCs w:val="16"/>
          <w:lang w:val="sr-Cyrl-CS"/>
        </w:rPr>
        <w:t xml:space="preserve">: </w:t>
      </w:r>
      <w:r w:rsidR="00EB1683" w:rsidRPr="00635F63">
        <w:rPr>
          <w:noProof/>
          <w:sz w:val="16"/>
          <w:szCs w:val="16"/>
          <w:lang w:val="sr-Cyrl-CS"/>
        </w:rPr>
        <w:tab/>
      </w:r>
    </w:p>
    <w:p w14:paraId="7112FD00" w14:textId="637B36D0" w:rsidR="00DF043D" w:rsidRPr="00635F63" w:rsidRDefault="00DF043D" w:rsidP="009436BB">
      <w:pPr>
        <w:tabs>
          <w:tab w:val="right" w:pos="7371"/>
        </w:tabs>
        <w:rPr>
          <w:noProof/>
          <w:sz w:val="16"/>
          <w:szCs w:val="16"/>
          <w:lang w:val="sr-Cyrl-CS"/>
        </w:rPr>
      </w:pPr>
      <w:r w:rsidRPr="00635F63">
        <w:rPr>
          <w:noProof/>
          <w:sz w:val="16"/>
          <w:szCs w:val="16"/>
          <w:lang w:val="sr-Cyrl-CS"/>
        </w:rPr>
        <w:t>(</w:t>
      </w:r>
      <w:r w:rsidR="00635F63">
        <w:rPr>
          <w:noProof/>
          <w:sz w:val="16"/>
          <w:szCs w:val="16"/>
          <w:lang w:val="sr-Cyrl-CS"/>
        </w:rPr>
        <w:t>плеасе</w:t>
      </w:r>
      <w:r w:rsidRPr="00635F63">
        <w:rPr>
          <w:noProof/>
          <w:sz w:val="16"/>
          <w:szCs w:val="16"/>
          <w:lang w:val="sr-Cyrl-CS"/>
        </w:rPr>
        <w:t xml:space="preserve">, </w:t>
      </w:r>
      <w:r w:rsidR="00635F63">
        <w:rPr>
          <w:noProof/>
          <w:sz w:val="16"/>
          <w:szCs w:val="16"/>
          <w:lang w:val="sr-Cyrl-CS"/>
        </w:rPr>
        <w:t>провиде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ИБАН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формат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ин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цасе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оф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дисбурсементс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ин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ЕУР</w:t>
      </w:r>
      <w:r w:rsidRPr="00635F63">
        <w:rPr>
          <w:noProof/>
          <w:sz w:val="16"/>
          <w:szCs w:val="16"/>
          <w:lang w:val="sr-Cyrl-CS"/>
        </w:rPr>
        <w:t xml:space="preserve">, </w:t>
      </w:r>
      <w:r w:rsidR="00635F63">
        <w:rPr>
          <w:noProof/>
          <w:sz w:val="16"/>
          <w:szCs w:val="16"/>
          <w:lang w:val="sr-Cyrl-CS"/>
        </w:rPr>
        <w:t>ор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аппроприате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формат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фор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тхе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релевант</w:t>
      </w:r>
      <w:r w:rsidRPr="00635F63">
        <w:rPr>
          <w:noProof/>
          <w:sz w:val="16"/>
          <w:szCs w:val="16"/>
          <w:lang w:val="sr-Cyrl-CS"/>
        </w:rPr>
        <w:t xml:space="preserve"> </w:t>
      </w:r>
      <w:r w:rsidR="00635F63">
        <w:rPr>
          <w:noProof/>
          <w:sz w:val="16"/>
          <w:szCs w:val="16"/>
          <w:lang w:val="sr-Cyrl-CS"/>
        </w:rPr>
        <w:t>цурренц</w:t>
      </w:r>
      <w:r w:rsidRPr="00635F63">
        <w:rPr>
          <w:noProof/>
          <w:sz w:val="16"/>
          <w:szCs w:val="16"/>
          <w:lang w:val="sr-Cyrl-CS"/>
        </w:rPr>
        <w:t>y)</w:t>
      </w:r>
    </w:p>
    <w:p w14:paraId="0080E2FD" w14:textId="5A5B66AC" w:rsidR="00DF043D" w:rsidRPr="00635F63" w:rsidRDefault="00635F63" w:rsidP="009436BB">
      <w:pPr>
        <w:tabs>
          <w:tab w:val="right" w:leader="dot" w:pos="7371"/>
        </w:tabs>
        <w:rPr>
          <w:noProof/>
          <w:sz w:val="16"/>
          <w:szCs w:val="16"/>
          <w:lang w:val="sr-Cyrl-CS"/>
        </w:rPr>
      </w:pPr>
      <w:r>
        <w:rPr>
          <w:noProof/>
          <w:sz w:val="16"/>
          <w:szCs w:val="16"/>
          <w:lang w:val="sr-Cyrl-CS"/>
        </w:rPr>
        <w:t>Банк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наме</w:t>
      </w:r>
      <w:r w:rsidR="00DF043D" w:rsidRPr="00635F63">
        <w:rPr>
          <w:noProof/>
          <w:sz w:val="16"/>
          <w:szCs w:val="16"/>
          <w:lang w:val="sr-Cyrl-CS"/>
        </w:rPr>
        <w:t xml:space="preserve">, </w:t>
      </w:r>
      <w:r>
        <w:rPr>
          <w:noProof/>
          <w:sz w:val="16"/>
          <w:szCs w:val="16"/>
          <w:lang w:val="sr-Cyrl-CS"/>
        </w:rPr>
        <w:t>аддресс</w:t>
      </w:r>
      <w:r w:rsidR="00DF043D" w:rsidRPr="00635F63">
        <w:rPr>
          <w:noProof/>
          <w:sz w:val="16"/>
          <w:szCs w:val="16"/>
          <w:lang w:val="sr-Cyrl-CS"/>
        </w:rPr>
        <w:t xml:space="preserve">: </w:t>
      </w:r>
      <w:r w:rsidR="00010D7F" w:rsidRPr="00635F63">
        <w:rPr>
          <w:noProof/>
          <w:sz w:val="16"/>
          <w:szCs w:val="16"/>
          <w:lang w:val="sr-Cyrl-CS"/>
        </w:rPr>
        <w:tab/>
      </w:r>
    </w:p>
    <w:p w14:paraId="6B90AC4B" w14:textId="5290397C" w:rsidR="00DF043D" w:rsidRPr="00635F63" w:rsidRDefault="00635F63" w:rsidP="009436BB">
      <w:pPr>
        <w:tabs>
          <w:tab w:val="right" w:pos="7371"/>
        </w:tabs>
        <w:rPr>
          <w:noProof/>
          <w:sz w:val="16"/>
          <w:szCs w:val="16"/>
          <w:lang w:val="sr-Cyrl-CS"/>
        </w:rPr>
      </w:pPr>
      <w:r>
        <w:rPr>
          <w:noProof/>
          <w:sz w:val="16"/>
          <w:szCs w:val="16"/>
          <w:lang w:val="sr-Cyrl-CS"/>
        </w:rPr>
        <w:t>Плеасе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трансмит</w:t>
      </w:r>
      <w:r w:rsidR="009436BB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информатион</w:t>
      </w:r>
      <w:r w:rsidR="009436BB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релевант</w:t>
      </w:r>
      <w:r w:rsidR="009436BB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то</w:t>
      </w:r>
      <w:r w:rsidR="009436BB" w:rsidRPr="00635F63">
        <w:rPr>
          <w:noProof/>
          <w:sz w:val="16"/>
          <w:szCs w:val="16"/>
          <w:lang w:val="sr-Cyrl-CS"/>
        </w:rPr>
        <w:t>:</w:t>
      </w:r>
    </w:p>
    <w:p w14:paraId="282EB5C8" w14:textId="59BBC85D" w:rsidR="00DF043D" w:rsidRPr="00635F63" w:rsidRDefault="00635F63" w:rsidP="009436BB">
      <w:pPr>
        <w:tabs>
          <w:tab w:val="right" w:pos="7371"/>
        </w:tabs>
        <w:rPr>
          <w:noProof/>
          <w:sz w:val="16"/>
          <w:szCs w:val="16"/>
          <w:lang w:val="sr-Cyrl-CS"/>
        </w:rPr>
      </w:pPr>
      <w:r>
        <w:rPr>
          <w:noProof/>
          <w:sz w:val="16"/>
          <w:szCs w:val="16"/>
          <w:lang w:val="sr-Cyrl-CS"/>
        </w:rPr>
        <w:t>Борро</w:t>
      </w:r>
      <w:r w:rsidR="00DF043D" w:rsidRPr="00635F63">
        <w:rPr>
          <w:noProof/>
          <w:sz w:val="16"/>
          <w:szCs w:val="16"/>
          <w:lang w:val="sr-Cyrl-CS"/>
        </w:rPr>
        <w:t>w</w:t>
      </w:r>
      <w:r>
        <w:rPr>
          <w:noProof/>
          <w:sz w:val="16"/>
          <w:szCs w:val="16"/>
          <w:lang w:val="sr-Cyrl-CS"/>
        </w:rPr>
        <w:t>ер</w:t>
      </w:r>
      <w:r w:rsidR="00DF043D" w:rsidRPr="00635F63">
        <w:rPr>
          <w:noProof/>
          <w:sz w:val="16"/>
          <w:szCs w:val="16"/>
          <w:lang w:val="sr-Cyrl-CS"/>
        </w:rPr>
        <w:t>'</w:t>
      </w:r>
      <w:r>
        <w:rPr>
          <w:noProof/>
          <w:sz w:val="16"/>
          <w:szCs w:val="16"/>
          <w:lang w:val="sr-Cyrl-CS"/>
        </w:rPr>
        <w:t>с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аутхорисед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наме</w:t>
      </w:r>
      <w:r w:rsidR="00DF043D" w:rsidRPr="00635F63">
        <w:rPr>
          <w:noProof/>
          <w:sz w:val="16"/>
          <w:szCs w:val="16"/>
          <w:lang w:val="sr-Cyrl-CS"/>
        </w:rPr>
        <w:t>(</w:t>
      </w:r>
      <w:r>
        <w:rPr>
          <w:noProof/>
          <w:sz w:val="16"/>
          <w:szCs w:val="16"/>
          <w:lang w:val="sr-Cyrl-CS"/>
        </w:rPr>
        <w:t>с</w:t>
      </w:r>
      <w:r w:rsidR="00DF043D" w:rsidRPr="00635F63">
        <w:rPr>
          <w:noProof/>
          <w:sz w:val="16"/>
          <w:szCs w:val="16"/>
          <w:lang w:val="sr-Cyrl-CS"/>
        </w:rPr>
        <w:t xml:space="preserve">) </w:t>
      </w:r>
      <w:r>
        <w:rPr>
          <w:noProof/>
          <w:sz w:val="16"/>
          <w:szCs w:val="16"/>
          <w:lang w:val="sr-Cyrl-CS"/>
        </w:rPr>
        <w:t>анд</w:t>
      </w:r>
      <w:r w:rsidR="00DF043D" w:rsidRPr="00635F63">
        <w:rPr>
          <w:noProof/>
          <w:sz w:val="16"/>
          <w:szCs w:val="16"/>
          <w:lang w:val="sr-Cyrl-CS"/>
        </w:rPr>
        <w:t xml:space="preserve"> </w:t>
      </w:r>
      <w:r>
        <w:rPr>
          <w:noProof/>
          <w:sz w:val="16"/>
          <w:szCs w:val="16"/>
          <w:lang w:val="sr-Cyrl-CS"/>
        </w:rPr>
        <w:t>сигнатуре</w:t>
      </w:r>
      <w:r w:rsidR="00DF043D" w:rsidRPr="00635F63">
        <w:rPr>
          <w:noProof/>
          <w:sz w:val="16"/>
          <w:szCs w:val="16"/>
          <w:lang w:val="sr-Cyrl-CS"/>
        </w:rPr>
        <w:t>(</w:t>
      </w:r>
      <w:r>
        <w:rPr>
          <w:noProof/>
          <w:sz w:val="16"/>
          <w:szCs w:val="16"/>
          <w:lang w:val="sr-Cyrl-CS"/>
        </w:rPr>
        <w:t>с</w:t>
      </w:r>
      <w:r w:rsidR="00DF043D" w:rsidRPr="00635F63">
        <w:rPr>
          <w:noProof/>
          <w:sz w:val="16"/>
          <w:szCs w:val="16"/>
          <w:lang w:val="sr-Cyrl-CS"/>
        </w:rPr>
        <w:t>):</w:t>
      </w:r>
    </w:p>
    <w:p w14:paraId="23007454" w14:textId="77777777" w:rsidR="008353B3" w:rsidRPr="00635F63" w:rsidRDefault="008353B3" w:rsidP="008353B3">
      <w:pPr>
        <w:rPr>
          <w:noProof/>
          <w:lang w:val="sr-Cyrl-CS"/>
        </w:rPr>
      </w:pPr>
    </w:p>
    <w:p w14:paraId="637B769B" w14:textId="324BDBDD" w:rsidR="00DF043D" w:rsidRPr="00635F63" w:rsidRDefault="00635F63" w:rsidP="00FF31FB">
      <w:pPr>
        <w:pStyle w:val="SubSchedule3EIB"/>
        <w:rPr>
          <w:noProof/>
          <w:lang w:val="sr-Cyrl-CS"/>
        </w:rPr>
      </w:pPr>
      <w:bookmarkStart w:id="245" w:name="_Ref447191651"/>
      <w:r>
        <w:rPr>
          <w:noProof/>
          <w:lang w:val="sr-Cyrl-CS"/>
        </w:rPr>
        <w:t>Форм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Цертифицате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фром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7F189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7F1896" w:rsidRPr="00635F63">
        <w:rPr>
          <w:noProof/>
          <w:lang w:val="sr-Cyrl-CS"/>
        </w:rPr>
        <w:t xml:space="preserve"> </w:t>
      </w:r>
      <w:r w:rsidR="00DF043D" w:rsidRPr="00635F63">
        <w:rPr>
          <w:noProof/>
          <w:lang w:val="sr-Cyrl-CS"/>
        </w:rPr>
        <w:t>(</w:t>
      </w:r>
      <w:r>
        <w:rPr>
          <w:noProof/>
          <w:lang w:val="sr-Cyrl-CS"/>
        </w:rPr>
        <w:t>Артицле</w:t>
      </w:r>
      <w:r w:rsidR="00655E34" w:rsidRPr="00635F63">
        <w:rPr>
          <w:noProof/>
          <w:lang w:val="sr-Cyrl-CS"/>
        </w:rPr>
        <w:t> </w:t>
      </w:r>
      <w:r w:rsidR="007F1896" w:rsidRPr="00635F63">
        <w:rPr>
          <w:noProof/>
          <w:lang w:val="sr-Cyrl-CS"/>
        </w:rPr>
        <w:t>1.4.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>)</w:t>
      </w:r>
      <w:bookmarkEnd w:id="245"/>
    </w:p>
    <w:p w14:paraId="12820C13" w14:textId="77777777" w:rsidR="008353B3" w:rsidRPr="00635F63" w:rsidRDefault="008353B3" w:rsidP="002740B4">
      <w:pPr>
        <w:tabs>
          <w:tab w:val="left" w:pos="1701"/>
        </w:tabs>
        <w:rPr>
          <w:noProof/>
          <w:lang w:val="sr-Cyrl-CS"/>
        </w:rPr>
      </w:pPr>
    </w:p>
    <w:p w14:paraId="221600BB" w14:textId="0DA8219C" w:rsidR="00DF043D" w:rsidRPr="00635F63" w:rsidRDefault="00635F63" w:rsidP="002740B4">
      <w:pPr>
        <w:tabs>
          <w:tab w:val="left" w:pos="1701"/>
        </w:tabs>
        <w:rPr>
          <w:noProof/>
          <w:lang w:val="sr-Cyrl-CS"/>
        </w:rPr>
      </w:pP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>:</w:t>
      </w:r>
      <w:r w:rsidR="00DF043D" w:rsidRPr="00635F63">
        <w:rPr>
          <w:noProof/>
          <w:lang w:val="sr-Cyrl-CS"/>
        </w:rPr>
        <w:tab/>
        <w:t>[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] </w:t>
      </w:r>
    </w:p>
    <w:p w14:paraId="4126D8E1" w14:textId="65D7C571" w:rsidR="00DF043D" w:rsidRPr="00635F63" w:rsidRDefault="00635F63" w:rsidP="002740B4">
      <w:pPr>
        <w:tabs>
          <w:tab w:val="left" w:pos="1701"/>
        </w:tabs>
        <w:rPr>
          <w:noProof/>
          <w:lang w:val="sr-Cyrl-CS"/>
        </w:rPr>
      </w:pP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>:</w:t>
      </w:r>
      <w:r w:rsidR="00DF043D" w:rsidRPr="00635F63">
        <w:rPr>
          <w:noProof/>
          <w:lang w:val="sr-Cyrl-CS"/>
        </w:rPr>
        <w:tab/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</w:p>
    <w:p w14:paraId="0A5B0C81" w14:textId="76B0349A" w:rsidR="00DF043D" w:rsidRPr="00635F63" w:rsidRDefault="00635F63" w:rsidP="002740B4">
      <w:pPr>
        <w:tabs>
          <w:tab w:val="left" w:pos="1701"/>
        </w:tabs>
        <w:rPr>
          <w:noProof/>
          <w:lang w:val="sr-Cyrl-CS"/>
        </w:rPr>
      </w:pP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:</w:t>
      </w:r>
      <w:r w:rsidR="00DF043D" w:rsidRPr="00635F63">
        <w:rPr>
          <w:noProof/>
          <w:lang w:val="sr-Cyrl-CS"/>
        </w:rPr>
        <w:tab/>
      </w:r>
    </w:p>
    <w:p w14:paraId="61FB5F64" w14:textId="100D81CF" w:rsidR="00DF043D" w:rsidRPr="00635F63" w:rsidRDefault="00635F63" w:rsidP="007F1896">
      <w:pPr>
        <w:tabs>
          <w:tab w:val="left" w:pos="1701"/>
        </w:tabs>
        <w:ind w:left="1701" w:hanging="845"/>
        <w:rPr>
          <w:noProof/>
          <w:lang w:val="sr-Cyrl-CS"/>
        </w:rPr>
      </w:pPr>
      <w:r>
        <w:rPr>
          <w:noProof/>
          <w:lang w:val="sr-Cyrl-CS"/>
        </w:rPr>
        <w:t>Субјецт</w:t>
      </w:r>
      <w:r w:rsidR="00DF043D" w:rsidRPr="00635F63">
        <w:rPr>
          <w:noProof/>
          <w:lang w:val="sr-Cyrl-CS"/>
        </w:rPr>
        <w:t>:</w:t>
      </w:r>
      <w:r w:rsidR="007F1896" w:rsidRPr="00635F63">
        <w:rPr>
          <w:noProof/>
          <w:lang w:val="sr-Cyrl-CS"/>
        </w:rPr>
        <w:tab/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бет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Еуропеан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Инвестмент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[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] </w:t>
      </w:r>
      <w:r>
        <w:rPr>
          <w:noProof/>
          <w:lang w:val="sr-Cyrl-CS"/>
        </w:rPr>
        <w:t>датед</w:t>
      </w:r>
      <w:r w:rsidR="00DF043D" w:rsidRPr="00635F63">
        <w:rPr>
          <w:noProof/>
          <w:lang w:val="sr-Cyrl-CS"/>
        </w:rPr>
        <w:t xml:space="preserve"> </w:t>
      </w:r>
      <w:r w:rsidR="0060611B" w:rsidRPr="00635F63">
        <w:rPr>
          <w:noProof/>
          <w:lang w:val="sr-Cyrl-CS"/>
        </w:rPr>
        <w:t xml:space="preserve">28 </w:t>
      </w:r>
      <w:r>
        <w:rPr>
          <w:noProof/>
          <w:lang w:val="sr-Cyrl-CS"/>
        </w:rPr>
        <w:t>Новембер</w:t>
      </w:r>
      <w:r w:rsidR="0060611B" w:rsidRPr="00635F63">
        <w:rPr>
          <w:noProof/>
          <w:lang w:val="sr-Cyrl-CS"/>
        </w:rPr>
        <w:t xml:space="preserve"> 2016 </w:t>
      </w:r>
      <w:r w:rsidR="00DF043D" w:rsidRPr="00635F63">
        <w:rPr>
          <w:noProof/>
          <w:lang w:val="sr-Cyrl-CS"/>
        </w:rPr>
        <w:t>(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"</w:t>
      </w:r>
      <w:r>
        <w:rPr>
          <w:rStyle w:val="BoldEIB"/>
          <w:noProof/>
          <w:lang w:val="sr-Cyrl-CS"/>
        </w:rPr>
        <w:t>Финанце</w:t>
      </w:r>
      <w:r w:rsidR="00DF043D" w:rsidRPr="00635F63">
        <w:rPr>
          <w:rStyle w:val="BoldEIB"/>
          <w:noProof/>
          <w:lang w:val="sr-Cyrl-CS"/>
        </w:rPr>
        <w:t xml:space="preserve"> </w:t>
      </w:r>
      <w:r>
        <w:rPr>
          <w:rStyle w:val="BoldEIB"/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") </w:t>
      </w:r>
    </w:p>
    <w:p w14:paraId="038777D1" w14:textId="30961353" w:rsidR="00DF043D" w:rsidRPr="00635F63" w:rsidRDefault="003B288A" w:rsidP="00AB3520">
      <w:pPr>
        <w:tabs>
          <w:tab w:val="left" w:pos="1701"/>
          <w:tab w:val="left" w:pos="4536"/>
          <w:tab w:val="right" w:pos="7088"/>
        </w:tabs>
        <w:rPr>
          <w:noProof/>
          <w:lang w:val="sr-Cyrl-CS"/>
        </w:rPr>
      </w:pP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ФИ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нумбер</w:t>
      </w:r>
      <w:r w:rsidR="00200455" w:rsidRPr="00635F63">
        <w:rPr>
          <w:noProof/>
          <w:lang w:val="sr-Cyrl-CS"/>
        </w:rPr>
        <w:t xml:space="preserve"> </w:t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CNDJ6nn5us4RjIIAqgBLqQsCAAAACAAAAAMAAABGAEkAAAA=
</w:fldData>
        </w:fldChar>
      </w:r>
      <w:r w:rsidR="00AB3520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AB3520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ФИ</w:instrText>
      </w:r>
      <w:r w:rsidR="00AB3520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AB352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81.657</w:t>
      </w:r>
      <w:r w:rsidR="00D030BD" w:rsidRPr="00635F63">
        <w:rPr>
          <w:noProof/>
          <w:lang w:val="sr-Cyrl-CS"/>
        </w:rPr>
        <w:fldChar w:fldCharType="end"/>
      </w:r>
      <w:r w:rsidRPr="00635F63">
        <w:rPr>
          <w:noProof/>
          <w:lang w:val="sr-Cyrl-CS"/>
        </w:rPr>
        <w:tab/>
      </w:r>
      <w:r w:rsidR="0060611B" w:rsidRPr="00635F63">
        <w:rPr>
          <w:noProof/>
          <w:lang w:val="sr-Cyrl-CS"/>
        </w:rPr>
        <w:tab/>
      </w:r>
      <w:r w:rsidR="00D030BD" w:rsidRPr="00635F63">
        <w:rPr>
          <w:noProof/>
          <w:lang w:val="sr-Cyrl-CS"/>
        </w:rPr>
        <w:fldChar w:fldCharType="begin">
          <w:fldData xml:space="preserve">CNDJ6nn5us4RjIIAqgBLqQsCAAAACAAAAAgAAABTAGUAcgBhAHAAaQBzAAAA
</w:fldData>
        </w:fldChar>
      </w:r>
      <w:r w:rsidR="00AB3520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РЕФ</w:instrText>
      </w:r>
      <w:r w:rsidR="00AB3520" w:rsidRPr="00635F63">
        <w:rPr>
          <w:noProof/>
          <w:lang w:val="sr-Cyrl-CS"/>
        </w:rPr>
        <w:instrText xml:space="preserve"> </w:instrText>
      </w:r>
      <w:r w:rsidR="00635F63">
        <w:rPr>
          <w:noProof/>
          <w:lang w:val="sr-Cyrl-CS"/>
        </w:rPr>
        <w:instrText>Серапис</w:instrText>
      </w:r>
      <w:r w:rsidR="00AB3520" w:rsidRPr="00635F63">
        <w:rPr>
          <w:noProof/>
          <w:lang w:val="sr-Cyrl-CS"/>
        </w:rPr>
        <w:instrText xml:space="preserve"> \</w:instrText>
      </w:r>
      <w:r w:rsidR="00635F63">
        <w:rPr>
          <w:noProof/>
          <w:lang w:val="sr-Cyrl-CS"/>
        </w:rPr>
        <w:instrText>х</w:instrText>
      </w:r>
      <w:r w:rsidR="00AB3520" w:rsidRPr="00635F63">
        <w:rPr>
          <w:noProof/>
          <w:lang w:val="sr-Cyrl-CS"/>
        </w:rPr>
        <w:instrText xml:space="preserve"> </w:instrText>
      </w:r>
      <w:r w:rsidR="00D030BD" w:rsidRPr="00635F63">
        <w:rPr>
          <w:noProof/>
          <w:lang w:val="sr-Cyrl-CS"/>
        </w:rPr>
      </w:r>
      <w:r w:rsidR="00D030BD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2009-0405</w:t>
      </w:r>
      <w:r w:rsidR="00D030BD" w:rsidRPr="00635F63">
        <w:rPr>
          <w:noProof/>
          <w:lang w:val="sr-Cyrl-CS"/>
        </w:rPr>
        <w:fldChar w:fldCharType="end"/>
      </w:r>
    </w:p>
    <w:p w14:paraId="7F0C4365" w14:textId="77777777" w:rsidR="00EA794B" w:rsidRPr="00635F63" w:rsidRDefault="00EA794B" w:rsidP="00EA794B">
      <w:pPr>
        <w:pBdr>
          <w:bottom w:val="single" w:sz="8" w:space="1" w:color="auto"/>
        </w:pBdr>
        <w:rPr>
          <w:noProof/>
          <w:lang w:val="sr-Cyrl-CS"/>
        </w:rPr>
      </w:pPr>
    </w:p>
    <w:p w14:paraId="14827BEB" w14:textId="3CAA8FF2" w:rsidR="00DF043D" w:rsidRPr="00635F63" w:rsidRDefault="00635F63" w:rsidP="005D1FE2">
      <w:pPr>
        <w:rPr>
          <w:noProof/>
          <w:lang w:val="sr-Cyrl-CS"/>
        </w:rPr>
      </w:pPr>
      <w:r>
        <w:rPr>
          <w:noProof/>
          <w:lang w:val="sr-Cyrl-CS"/>
        </w:rPr>
        <w:t>Деар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Сирс</w:t>
      </w:r>
      <w:r w:rsidR="00DF043D" w:rsidRPr="00635F63">
        <w:rPr>
          <w:noProof/>
          <w:lang w:val="sr-Cyrl-CS"/>
        </w:rPr>
        <w:t xml:space="preserve">, </w:t>
      </w:r>
    </w:p>
    <w:p w14:paraId="6CD8B45E" w14:textId="2CD2E662" w:rsidR="00DF043D" w:rsidRPr="00635F63" w:rsidRDefault="00DF043D" w:rsidP="005D1FE2">
      <w:pPr>
        <w:rPr>
          <w:noProof/>
          <w:lang w:val="sr-Cyrl-CS"/>
        </w:rPr>
      </w:pP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рефер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. </w:t>
      </w:r>
      <w:r w:rsidR="00635F63">
        <w:rPr>
          <w:noProof/>
          <w:lang w:val="sr-Cyrl-CS"/>
        </w:rPr>
        <w:t>Термс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дефинед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саме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меанинг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леттер</w:t>
      </w:r>
      <w:r w:rsidRPr="00635F63">
        <w:rPr>
          <w:noProof/>
          <w:lang w:val="sr-Cyrl-CS"/>
        </w:rPr>
        <w:t>.</w:t>
      </w:r>
    </w:p>
    <w:p w14:paraId="508C7DB9" w14:textId="7260E14B" w:rsidR="007F1896" w:rsidRPr="00635F63" w:rsidRDefault="00635F63" w:rsidP="007F1896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пурпосес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7F1896" w:rsidRPr="00635F63">
        <w:rPr>
          <w:noProof/>
          <w:lang w:val="sr-Cyrl-CS"/>
        </w:rPr>
        <w:t xml:space="preserve"> 1.4 </w:t>
      </w:r>
      <w:r>
        <w:rPr>
          <w:noProof/>
          <w:lang w:val="sr-Cyrl-CS"/>
        </w:rPr>
        <w:t>оф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Финанце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7F1896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е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хереб</w:t>
      </w:r>
      <w:r w:rsidR="007F189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цертиф</w:t>
      </w:r>
      <w:r w:rsidR="007F1896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7F1896" w:rsidRPr="00635F63">
        <w:rPr>
          <w:noProof/>
          <w:lang w:val="sr-Cyrl-CS"/>
        </w:rPr>
        <w:t xml:space="preserve"> y</w:t>
      </w:r>
      <w:r>
        <w:rPr>
          <w:noProof/>
          <w:lang w:val="sr-Cyrl-CS"/>
        </w:rPr>
        <w:t>оу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ас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7F1896" w:rsidRPr="00635F63">
        <w:rPr>
          <w:noProof/>
          <w:lang w:val="sr-Cyrl-CS"/>
        </w:rPr>
        <w:t>w</w:t>
      </w:r>
      <w:r>
        <w:rPr>
          <w:noProof/>
          <w:lang w:val="sr-Cyrl-CS"/>
        </w:rPr>
        <w:t>с</w:t>
      </w:r>
      <w:r w:rsidR="007F1896" w:rsidRPr="00635F63">
        <w:rPr>
          <w:noProof/>
          <w:lang w:val="sr-Cyrl-CS"/>
        </w:rPr>
        <w:t>:</w:t>
      </w:r>
    </w:p>
    <w:p w14:paraId="38BFFA8C" w14:textId="400143D0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десцрибед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Pr="00635F63">
        <w:rPr>
          <w:noProof/>
          <w:lang w:val="sr-Cyrl-CS"/>
        </w:rPr>
        <w:t xml:space="preserve"> 4.3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оццурред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цонтинуинг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унремедиед</w:t>
      </w:r>
      <w:r w:rsidRPr="00635F63">
        <w:rPr>
          <w:noProof/>
          <w:lang w:val="sr-Cyrl-CS"/>
        </w:rPr>
        <w:t>;</w:t>
      </w:r>
    </w:p>
    <w:p w14:paraId="37FBAC9E" w14:textId="27A7458C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материал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цханге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аспецт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облигед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репорт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Pr="00635F63">
        <w:rPr>
          <w:noProof/>
          <w:lang w:val="sr-Cyrl-CS"/>
        </w:rPr>
        <w:t xml:space="preserve"> 8.1, </w:t>
      </w:r>
      <w:r w:rsidR="00635F63">
        <w:rPr>
          <w:noProof/>
          <w:lang w:val="sr-Cyrl-CS"/>
        </w:rPr>
        <w:t>саве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превиоусл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цоммуницатед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ус</w:t>
      </w:r>
      <w:r w:rsidRPr="00635F63">
        <w:rPr>
          <w:noProof/>
          <w:lang w:val="sr-Cyrl-CS"/>
        </w:rPr>
        <w:t xml:space="preserve">; </w:t>
      </w:r>
    </w:p>
    <w:p w14:paraId="4D1A087B" w14:textId="342D4523" w:rsidR="007F1896" w:rsidRPr="00635F63" w:rsidRDefault="007F1896" w:rsidP="007F1896">
      <w:pPr>
        <w:ind w:left="1400" w:hanging="546"/>
        <w:rPr>
          <w:noProof/>
          <w:lang w:val="sr-Cyrl-CS"/>
        </w:rPr>
      </w:pPr>
      <w:bookmarkStart w:id="246" w:name="_Ref79236998"/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ц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  <w:t>w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суффициент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фундс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аваилабле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енсуре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цомплетион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имплементатион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аццорданце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Сцхедуле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="00F02498"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.1;</w:t>
      </w:r>
      <w:bookmarkEnd w:id="246"/>
    </w:p>
    <w:p w14:paraId="7AC443C7" w14:textId="2FC82B30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д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цирцумстанце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цонститутес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оулд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пассаге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тиме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гивинг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нотице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цонституте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евент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дефаулт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Pr="00635F63">
        <w:rPr>
          <w:noProof/>
          <w:lang w:val="sr-Cyrl-CS"/>
        </w:rPr>
        <w:t xml:space="preserve"> 10.1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оццурред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цонтинуинг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унремедиед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аивед</w:t>
      </w:r>
      <w:r w:rsidRPr="00635F63">
        <w:rPr>
          <w:noProof/>
          <w:lang w:val="sr-Cyrl-CS"/>
        </w:rPr>
        <w:t xml:space="preserve">; </w:t>
      </w:r>
    </w:p>
    <w:p w14:paraId="5669151D" w14:textId="67CF5AAB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е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литигатион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арбитратион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административе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процеедингс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инвестигатион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цуррент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кно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ледге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тхреатенед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пендинг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бефоре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цоурт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арбитрал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бод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агенц</w:t>
      </w:r>
      <w:r w:rsidRPr="00635F63">
        <w:rPr>
          <w:noProof/>
          <w:lang w:val="sr-Cyrl-CS"/>
        </w:rPr>
        <w:t>y w</w:t>
      </w:r>
      <w:r w:rsidR="00635F63">
        <w:rPr>
          <w:noProof/>
          <w:lang w:val="sr-Cyrl-CS"/>
        </w:rPr>
        <w:t>хицх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ресултед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адверсел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детерминед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реасонабл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ликел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ресулт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Материал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Адверсе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Цханге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нор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субсистинг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агаинст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субсидиариес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унсатисфиед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јудгемент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</w:t>
      </w:r>
      <w:r w:rsidRPr="00635F63">
        <w:rPr>
          <w:noProof/>
          <w:lang w:val="sr-Cyrl-CS"/>
        </w:rPr>
        <w:t>w</w:t>
      </w:r>
      <w:r w:rsidR="00635F63">
        <w:rPr>
          <w:noProof/>
          <w:lang w:val="sr-Cyrl-CS"/>
        </w:rPr>
        <w:t>ард</w:t>
      </w:r>
      <w:r w:rsidRPr="00635F63">
        <w:rPr>
          <w:noProof/>
          <w:lang w:val="sr-Cyrl-CS"/>
        </w:rPr>
        <w:t>;</w:t>
      </w:r>
    </w:p>
    <w:p w14:paraId="185BE210" w14:textId="06DA2C25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ф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нецессар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цонсентс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аутхорисатионс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лиценцес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аппровалс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говернментал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публиц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бодиес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аутхоритиес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</w:t>
      </w:r>
      <w:r w:rsidRPr="00635F63">
        <w:rPr>
          <w:noProof/>
          <w:lang w:val="sr-Cyrl-CS"/>
        </w:rPr>
        <w:t>q</w:t>
      </w:r>
      <w:r w:rsidR="00635F63">
        <w:rPr>
          <w:noProof/>
          <w:lang w:val="sr-Cyrl-CS"/>
        </w:rPr>
        <w:t>уиред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цоннецтион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Пројецт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тхис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Транцхе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хаве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беен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обтаинед</w:t>
      </w:r>
      <w:r w:rsidRPr="00635F63">
        <w:rPr>
          <w:noProof/>
          <w:lang w:val="sr-Cyrl-CS"/>
        </w:rPr>
        <w:t>;</w:t>
      </w:r>
    </w:p>
    <w:p w14:paraId="17FC4234" w14:textId="784ED5D3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t>(</w:t>
      </w:r>
      <w:r w:rsidR="00635F63">
        <w:rPr>
          <w:noProof/>
          <w:lang w:val="sr-Cyrl-CS"/>
        </w:rPr>
        <w:t>г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репресентатионс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анд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аррантиес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маде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репеатед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б</w:t>
      </w:r>
      <w:r w:rsidRPr="00635F63">
        <w:rPr>
          <w:noProof/>
          <w:lang w:val="sr-Cyrl-CS"/>
        </w:rPr>
        <w:t xml:space="preserve">y </w:t>
      </w:r>
      <w:r w:rsidR="00635F63">
        <w:rPr>
          <w:noProof/>
          <w:lang w:val="sr-Cyrl-CS"/>
        </w:rPr>
        <w:t>ус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ундер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Артицле</w:t>
      </w:r>
      <w:r w:rsidRPr="00635F63">
        <w:rPr>
          <w:noProof/>
          <w:lang w:val="sr-Cyrl-CS"/>
        </w:rPr>
        <w:t xml:space="preserve"> 6.11 </w:t>
      </w:r>
      <w:r w:rsidR="00635F63">
        <w:rPr>
          <w:noProof/>
          <w:lang w:val="sr-Cyrl-CS"/>
        </w:rPr>
        <w:t>аре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труе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ин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алл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материал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респецтс</w:t>
      </w:r>
      <w:r w:rsidRPr="00635F63">
        <w:rPr>
          <w:noProof/>
          <w:lang w:val="sr-Cyrl-CS"/>
        </w:rPr>
        <w:t xml:space="preserve">; </w:t>
      </w:r>
      <w:r w:rsidR="00635F63">
        <w:rPr>
          <w:noProof/>
          <w:lang w:val="sr-Cyrl-CS"/>
        </w:rPr>
        <w:t>анд</w:t>
      </w:r>
    </w:p>
    <w:p w14:paraId="438475D2" w14:textId="0CD1CAC9" w:rsidR="007F1896" w:rsidRPr="00635F63" w:rsidRDefault="007F1896" w:rsidP="007F1896">
      <w:pPr>
        <w:ind w:left="1400" w:hanging="546"/>
        <w:rPr>
          <w:noProof/>
          <w:lang w:val="sr-Cyrl-CS"/>
        </w:rPr>
      </w:pPr>
      <w:r w:rsidRPr="00635F63">
        <w:rPr>
          <w:noProof/>
          <w:lang w:val="sr-Cyrl-CS"/>
        </w:rPr>
        <w:lastRenderedPageBreak/>
        <w:t>(</w:t>
      </w:r>
      <w:r w:rsidR="00635F63">
        <w:rPr>
          <w:noProof/>
          <w:lang w:val="sr-Cyrl-CS"/>
        </w:rPr>
        <w:t>х</w:t>
      </w:r>
      <w:r w:rsidRPr="00635F63">
        <w:rPr>
          <w:noProof/>
          <w:lang w:val="sr-Cyrl-CS"/>
        </w:rPr>
        <w:t>)</w:t>
      </w:r>
      <w:r w:rsidRPr="00635F63">
        <w:rPr>
          <w:noProof/>
          <w:lang w:val="sr-Cyrl-CS"/>
        </w:rPr>
        <w:tab/>
      </w:r>
      <w:r w:rsidR="00635F63">
        <w:rPr>
          <w:noProof/>
          <w:lang w:val="sr-Cyrl-CS"/>
        </w:rPr>
        <w:t>но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Материал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Адверсе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Цханге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хас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оццурред</w:t>
      </w:r>
      <w:r w:rsidRPr="00635F63">
        <w:rPr>
          <w:noProof/>
          <w:lang w:val="sr-Cyrl-CS"/>
        </w:rPr>
        <w:t xml:space="preserve">, </w:t>
      </w:r>
      <w:r w:rsidR="00635F63">
        <w:rPr>
          <w:noProof/>
          <w:lang w:val="sr-Cyrl-CS"/>
        </w:rPr>
        <w:t>ас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цомпаред</w:t>
      </w:r>
      <w:r w:rsidRPr="00635F63">
        <w:rPr>
          <w:noProof/>
          <w:lang w:val="sr-Cyrl-CS"/>
        </w:rPr>
        <w:t xml:space="preserve"> w</w:t>
      </w:r>
      <w:r w:rsidR="00635F63">
        <w:rPr>
          <w:noProof/>
          <w:lang w:val="sr-Cyrl-CS"/>
        </w:rPr>
        <w:t>итх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оур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цондитион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ат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дате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оф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тхе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Финанце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Цонтрацт</w:t>
      </w:r>
      <w:r w:rsidRPr="00635F63">
        <w:rPr>
          <w:noProof/>
          <w:lang w:val="sr-Cyrl-CS"/>
        </w:rPr>
        <w:t>.</w:t>
      </w:r>
    </w:p>
    <w:p w14:paraId="4BA8C438" w14:textId="2EF006BE" w:rsidR="007F1896" w:rsidRPr="00635F63" w:rsidRDefault="007F1896" w:rsidP="007F1896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  <w:r w:rsidRPr="00635F63">
        <w:rPr>
          <w:noProof/>
          <w:lang w:val="sr-Cyrl-CS"/>
        </w:rPr>
        <w:t>Y</w:t>
      </w:r>
      <w:r w:rsidR="00635F63">
        <w:rPr>
          <w:noProof/>
          <w:lang w:val="sr-Cyrl-CS"/>
        </w:rPr>
        <w:t>оурс</w:t>
      </w:r>
      <w:r w:rsidRPr="00635F63">
        <w:rPr>
          <w:noProof/>
          <w:lang w:val="sr-Cyrl-CS"/>
        </w:rPr>
        <w:t xml:space="preserve"> </w:t>
      </w:r>
      <w:r w:rsidR="00635F63">
        <w:rPr>
          <w:noProof/>
          <w:lang w:val="sr-Cyrl-CS"/>
        </w:rPr>
        <w:t>фаитхфулл</w:t>
      </w:r>
      <w:r w:rsidRPr="00635F63">
        <w:rPr>
          <w:noProof/>
          <w:lang w:val="sr-Cyrl-CS"/>
        </w:rPr>
        <w:t>y,</w:t>
      </w:r>
    </w:p>
    <w:p w14:paraId="247C6466" w14:textId="77777777" w:rsidR="007F1896" w:rsidRPr="00635F63" w:rsidRDefault="007F1896" w:rsidP="007F1896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</w:p>
    <w:p w14:paraId="53245E8B" w14:textId="314C71EB" w:rsidR="007F1896" w:rsidRPr="00635F63" w:rsidRDefault="00635F63" w:rsidP="007F1896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  <w:r>
        <w:rPr>
          <w:noProof/>
          <w:lang w:val="sr-Cyrl-CS"/>
        </w:rPr>
        <w:t>Фор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бехалф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7F189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7F1896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</w:p>
    <w:p w14:paraId="354BCAE5" w14:textId="31FF5F49" w:rsidR="007F1896" w:rsidRPr="00635F63" w:rsidRDefault="00635F63" w:rsidP="007F1896">
      <w:pPr>
        <w:tabs>
          <w:tab w:val="left" w:pos="720"/>
          <w:tab w:val="left" w:pos="896"/>
        </w:tabs>
        <w:ind w:left="854"/>
        <w:rPr>
          <w:noProof/>
          <w:lang w:val="sr-Cyrl-CS"/>
        </w:rPr>
      </w:pPr>
      <w:r>
        <w:rPr>
          <w:noProof/>
          <w:lang w:val="sr-Cyrl-CS"/>
        </w:rPr>
        <w:t>Дате</w:t>
      </w:r>
      <w:r w:rsidR="007F1896" w:rsidRPr="00635F63">
        <w:rPr>
          <w:noProof/>
          <w:lang w:val="sr-Cyrl-CS"/>
        </w:rPr>
        <w:t>:</w:t>
      </w:r>
      <w:r w:rsidR="007F1896" w:rsidRPr="00635F63">
        <w:rPr>
          <w:noProof/>
          <w:lang w:val="sr-Cyrl-CS"/>
        </w:rPr>
        <w:tab/>
      </w:r>
    </w:p>
    <w:p w14:paraId="37B38936" w14:textId="77777777" w:rsidR="00DF043D" w:rsidRPr="00635F63" w:rsidRDefault="00DF043D" w:rsidP="009200C2">
      <w:pPr>
        <w:rPr>
          <w:noProof/>
          <w:lang w:val="sr-Cyrl-CS"/>
        </w:rPr>
      </w:pPr>
    </w:p>
    <w:p w14:paraId="7DA3A42C" w14:textId="77777777" w:rsidR="00DF043D" w:rsidRPr="00635F63" w:rsidRDefault="00DF043D" w:rsidP="009200C2">
      <w:pPr>
        <w:rPr>
          <w:noProof/>
          <w:lang w:val="sr-Cyrl-CS"/>
        </w:rPr>
      </w:pPr>
    </w:p>
    <w:p w14:paraId="09DE17BC" w14:textId="77777777" w:rsidR="00DF043D" w:rsidRPr="00635F63" w:rsidRDefault="00DF043D" w:rsidP="009200C2">
      <w:pPr>
        <w:rPr>
          <w:noProof/>
          <w:lang w:val="sr-Cyrl-CS"/>
        </w:rPr>
      </w:pPr>
    </w:p>
    <w:p w14:paraId="2841426B" w14:textId="77777777" w:rsidR="009200C2" w:rsidRPr="00635F63" w:rsidRDefault="009200C2" w:rsidP="007B00E4">
      <w:pPr>
        <w:rPr>
          <w:noProof/>
          <w:lang w:val="sr-Cyrl-CS"/>
        </w:rPr>
      </w:pPr>
      <w:r w:rsidRPr="00635F63">
        <w:rPr>
          <w:noProof/>
          <w:lang w:val="sr-Cyrl-CS"/>
        </w:rPr>
        <w:br w:type="page"/>
      </w:r>
    </w:p>
    <w:p w14:paraId="6A9DC268" w14:textId="77777777" w:rsidR="00BD17D9" w:rsidRPr="00635F63" w:rsidRDefault="00BD17D9" w:rsidP="00BD17D9">
      <w:pPr>
        <w:pStyle w:val="ScheduleEIB"/>
        <w:rPr>
          <w:noProof/>
          <w:lang w:val="sr-Cyrl-CS"/>
        </w:rPr>
      </w:pPr>
      <w:bookmarkStart w:id="247" w:name="_Toc447201662"/>
      <w:bookmarkStart w:id="248" w:name="_Ref426714861"/>
      <w:bookmarkEnd w:id="247"/>
    </w:p>
    <w:p w14:paraId="4138112F" w14:textId="49B4C8F1" w:rsidR="00DF043D" w:rsidRPr="00635F63" w:rsidRDefault="00635F63" w:rsidP="008E5EBA">
      <w:pPr>
        <w:pStyle w:val="SubSchedule1EIB"/>
        <w:rPr>
          <w:noProof/>
          <w:lang w:val="sr-Cyrl-CS"/>
        </w:rPr>
      </w:pPr>
      <w:bookmarkStart w:id="249" w:name="_Ref432947288"/>
      <w:bookmarkStart w:id="250" w:name="_Toc447201663"/>
      <w:bookmarkEnd w:id="248"/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Цонверсио</w:t>
      </w:r>
      <w:bookmarkEnd w:id="249"/>
      <w:bookmarkEnd w:id="250"/>
      <w:r>
        <w:rPr>
          <w:noProof/>
          <w:lang w:val="sr-Cyrl-CS"/>
        </w:rPr>
        <w:t>н</w:t>
      </w:r>
    </w:p>
    <w:p w14:paraId="1EF80627" w14:textId="25A026D3" w:rsidR="00DF043D" w:rsidRPr="00635F63" w:rsidRDefault="00635F63" w:rsidP="00482725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хас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беен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фолло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>y.</w:t>
      </w:r>
    </w:p>
    <w:p w14:paraId="2C10C3FC" w14:textId="0B0DAE9E" w:rsidR="00DF043D" w:rsidRPr="00635F63" w:rsidRDefault="00635F63" w:rsidP="008E5EBA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Мецханицс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</w:p>
    <w:p w14:paraId="1A3B6EC5" w14:textId="40F9F035" w:rsidR="00DF043D" w:rsidRPr="00635F63" w:rsidRDefault="00635F63" w:rsidP="00482725">
      <w:pPr>
        <w:rPr>
          <w:noProof/>
          <w:lang w:val="sr-Cyrl-CS"/>
        </w:rPr>
      </w:pPr>
      <w:r>
        <w:rPr>
          <w:noProof/>
          <w:lang w:val="sr-Cyrl-CS"/>
        </w:rPr>
        <w:t>Упон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рецеивинг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дуринг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период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цомменцинг</w:t>
      </w:r>
      <w:r w:rsidR="00DF043D" w:rsidRPr="00635F63">
        <w:rPr>
          <w:noProof/>
          <w:lang w:val="sr-Cyrl-CS"/>
        </w:rPr>
        <w:t xml:space="preserve"> 60 (</w:t>
      </w:r>
      <w:r>
        <w:rPr>
          <w:noProof/>
          <w:lang w:val="sr-Cyrl-CS"/>
        </w:rPr>
        <w:t>си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ендинг</w:t>
      </w:r>
      <w:r w:rsidR="00DF043D" w:rsidRPr="00635F63">
        <w:rPr>
          <w:noProof/>
          <w:lang w:val="sr-Cyrl-CS"/>
        </w:rPr>
        <w:t xml:space="preserve"> 30 (</w:t>
      </w:r>
      <w:r>
        <w:rPr>
          <w:noProof/>
          <w:lang w:val="sr-Cyrl-CS"/>
        </w:rPr>
        <w:t>тхирт</w:t>
      </w:r>
      <w:r w:rsidR="00DF043D" w:rsidRPr="00635F63">
        <w:rPr>
          <w:noProof/>
          <w:lang w:val="sr-Cyrl-CS"/>
        </w:rPr>
        <w:t xml:space="preserve">y)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бефоре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деливер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статинг</w:t>
      </w:r>
      <w:r w:rsidR="00DF043D" w:rsidRPr="00635F63">
        <w:rPr>
          <w:noProof/>
          <w:lang w:val="sr-Cyrl-CS"/>
        </w:rPr>
        <w:t>:</w:t>
      </w:r>
    </w:p>
    <w:p w14:paraId="75153555" w14:textId="6EB4227B" w:rsidR="00DF043D" w:rsidRPr="00635F63" w:rsidRDefault="00635F63" w:rsidP="00C64EE1">
      <w:pPr>
        <w:pStyle w:val="NoIndentEIB"/>
        <w:numPr>
          <w:ilvl w:val="0"/>
          <w:numId w:val="48"/>
        </w:num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оулд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индицатед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9F3B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9F3BD6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9F3B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9F3B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9F3B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Артицле</w:t>
      </w:r>
      <w:r w:rsidR="009F3BD6" w:rsidRPr="00635F63">
        <w:rPr>
          <w:noProof/>
          <w:lang w:val="sr-Cyrl-CS"/>
        </w:rPr>
        <w:t> </w:t>
      </w:r>
      <w:r w:rsidR="000D527E" w:rsidRPr="00635F63">
        <w:rPr>
          <w:noProof/>
          <w:lang w:val="sr-Cyrl-CS"/>
        </w:rPr>
        <w:fldChar w:fldCharType="begin">
          <w:fldData xml:space="preserve">CNDJ6nn5us4RjIIAqgBLqQsCAAAACAAAAA4AAABfAFIAZQBmADQAMgA2ADYAMwA5ADUAMQAzAAAA
</w:fldData>
        </w:fldChar>
      </w:r>
      <w:r w:rsidR="000D527E" w:rsidRPr="00635F63">
        <w:rPr>
          <w:noProof/>
          <w:lang w:val="sr-Cyrl-CS"/>
        </w:rPr>
        <w:instrText xml:space="preserve"> 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 xml:space="preserve"> _</w:instrText>
      </w:r>
      <w:r>
        <w:rPr>
          <w:noProof/>
          <w:lang w:val="sr-Cyrl-CS"/>
        </w:rPr>
        <w:instrText>Реф</w:instrText>
      </w:r>
      <w:r w:rsidR="000D527E" w:rsidRPr="00635F63">
        <w:rPr>
          <w:noProof/>
          <w:lang w:val="sr-Cyrl-CS"/>
        </w:rPr>
        <w:instrText>426639513 \</w:instrText>
      </w:r>
      <w:r>
        <w:rPr>
          <w:noProof/>
          <w:lang w:val="sr-Cyrl-CS"/>
        </w:rPr>
        <w:instrText>р</w:instrText>
      </w:r>
      <w:r w:rsidR="000D527E" w:rsidRPr="00635F63">
        <w:rPr>
          <w:noProof/>
          <w:lang w:val="sr-Cyrl-CS"/>
        </w:rPr>
        <w:instrText xml:space="preserve"> \</w:instrText>
      </w:r>
      <w:r>
        <w:rPr>
          <w:noProof/>
          <w:lang w:val="sr-Cyrl-CS"/>
        </w:rPr>
        <w:instrText>х</w:instrText>
      </w:r>
      <w:r w:rsidR="000D527E" w:rsidRPr="00635F63">
        <w:rPr>
          <w:noProof/>
          <w:lang w:val="sr-Cyrl-CS"/>
        </w:rPr>
        <w:instrText xml:space="preserve">  \* </w:instrText>
      </w:r>
      <w:r>
        <w:rPr>
          <w:noProof/>
          <w:lang w:val="sr-Cyrl-CS"/>
        </w:rPr>
        <w:instrText>МЕРГЕФОРМАТ</w:instrText>
      </w:r>
      <w:r w:rsidR="000D527E" w:rsidRPr="00635F63">
        <w:rPr>
          <w:noProof/>
          <w:lang w:val="sr-Cyrl-CS"/>
        </w:rPr>
        <w:instrText xml:space="preserve"> </w:instrText>
      </w:r>
      <w:r w:rsidR="000D527E" w:rsidRPr="00635F63">
        <w:rPr>
          <w:noProof/>
          <w:lang w:val="sr-Cyrl-CS"/>
        </w:rPr>
      </w:r>
      <w:r w:rsidR="000D527E" w:rsidRPr="00635F63">
        <w:rPr>
          <w:noProof/>
          <w:lang w:val="sr-Cyrl-CS"/>
        </w:rPr>
        <w:fldChar w:fldCharType="separate"/>
      </w:r>
      <w:r w:rsidR="00507DD3" w:rsidRPr="00635F63">
        <w:rPr>
          <w:noProof/>
          <w:lang w:val="sr-Cyrl-CS"/>
        </w:rPr>
        <w:t>3.1</w:t>
      </w:r>
      <w:r w:rsidR="000D527E" w:rsidRPr="00635F63">
        <w:rPr>
          <w:noProof/>
          <w:lang w:val="sr-Cyrl-CS"/>
        </w:rPr>
        <w:fldChar w:fldCharType="end"/>
      </w:r>
      <w:r w:rsidR="00DF043D" w:rsidRPr="00635F63">
        <w:rPr>
          <w:noProof/>
          <w:lang w:val="sr-Cyrl-CS"/>
        </w:rPr>
        <w:t xml:space="preserve">; </w:t>
      </w:r>
      <w:r>
        <w:rPr>
          <w:noProof/>
          <w:lang w:val="sr-Cyrl-CS"/>
        </w:rPr>
        <w:t>анд</w:t>
      </w:r>
    </w:p>
    <w:p w14:paraId="49ABFFCE" w14:textId="705A27F3" w:rsidR="00DF043D" w:rsidRPr="00635F63" w:rsidRDefault="00635F63" w:rsidP="00C64EE1">
      <w:pPr>
        <w:pStyle w:val="NoIndentEIB"/>
        <w:numPr>
          <w:ilvl w:val="0"/>
          <w:numId w:val="48"/>
        </w:numPr>
        <w:rPr>
          <w:noProof/>
          <w:lang w:val="sr-Cyrl-CS"/>
        </w:rPr>
      </w:pP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абле</w:t>
      </w:r>
      <w:r w:rsidR="00DF043D" w:rsidRPr="00635F63">
        <w:rPr>
          <w:noProof/>
          <w:lang w:val="sr-Cyrl-CS"/>
        </w:rPr>
        <w:t xml:space="preserve"> q</w:t>
      </w:r>
      <w:r>
        <w:rPr>
          <w:noProof/>
          <w:lang w:val="sr-Cyrl-CS"/>
        </w:rPr>
        <w:t>уартерл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семи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аннуалл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арреарс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>.</w:t>
      </w:r>
    </w:p>
    <w:p w14:paraId="66815A53" w14:textId="3C577236" w:rsidR="00DF043D" w:rsidRPr="00635F63" w:rsidRDefault="00635F63" w:rsidP="00BF7A4B">
      <w:pPr>
        <w:rPr>
          <w:noProof/>
          <w:lang w:val="sr-Cyrl-CS"/>
        </w:rPr>
      </w:pP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аццепт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деадлине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специфиед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тхереин</w:t>
      </w:r>
      <w:r w:rsidR="00DF043D" w:rsidRPr="00635F63">
        <w:rPr>
          <w:noProof/>
          <w:lang w:val="sr-Cyrl-CS"/>
        </w:rPr>
        <w:t>.</w:t>
      </w:r>
    </w:p>
    <w:p w14:paraId="0B730FDA" w14:textId="503EA6AD" w:rsidR="00DF043D" w:rsidRPr="00635F63" w:rsidRDefault="00635F63" w:rsidP="00BF7A4B">
      <w:pPr>
        <w:rPr>
          <w:noProof/>
          <w:lang w:val="sr-Cyrl-CS"/>
        </w:rPr>
      </w:pP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амендмент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цоннецтион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агреемент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цонцлудед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латер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тхан</w:t>
      </w:r>
      <w:r w:rsidR="00DF043D" w:rsidRPr="00635F63">
        <w:rPr>
          <w:noProof/>
          <w:lang w:val="sr-Cyrl-CS"/>
        </w:rPr>
        <w:t xml:space="preserve"> 15 (</w:t>
      </w:r>
      <w:r>
        <w:rPr>
          <w:noProof/>
          <w:lang w:val="sr-Cyrl-CS"/>
        </w:rPr>
        <w:t>фифтеен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да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.</w:t>
      </w:r>
    </w:p>
    <w:p w14:paraId="5833CEAC" w14:textId="65CFABA5" w:rsidR="00DF043D" w:rsidRPr="00635F63" w:rsidRDefault="00635F63" w:rsidP="00BF7A4B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Еффецтс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</w:p>
    <w:p w14:paraId="568C8A54" w14:textId="0EB0BC63" w:rsidR="00DF043D" w:rsidRPr="00635F63" w:rsidRDefault="00635F63" w:rsidP="00BF7A4B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дул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аццептс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Фи</w:t>
      </w:r>
      <w:r w:rsidR="00DF043D" w:rsidRPr="00635F63">
        <w:rPr>
          <w:noProof/>
          <w:lang w:val="sr-Cyrl-CS"/>
        </w:rPr>
        <w:t>x</w:t>
      </w:r>
      <w:r>
        <w:rPr>
          <w:noProof/>
          <w:lang w:val="sr-Cyrl-CS"/>
        </w:rPr>
        <w:t>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респецт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аццруед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тхереафтер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десигнатед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</w:t>
      </w:r>
      <w:r w:rsidR="00DF043D" w:rsidRPr="00635F63">
        <w:rPr>
          <w:noProof/>
          <w:lang w:val="sr-Cyrl-CS"/>
        </w:rPr>
        <w:t>y</w:t>
      </w:r>
      <w:r>
        <w:rPr>
          <w:noProof/>
          <w:lang w:val="sr-Cyrl-CS"/>
        </w:rPr>
        <w:t>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Датес</w:t>
      </w:r>
      <w:r w:rsidR="00DF043D" w:rsidRPr="00635F63">
        <w:rPr>
          <w:noProof/>
          <w:lang w:val="sr-Cyrl-CS"/>
        </w:rPr>
        <w:t>.</w:t>
      </w:r>
    </w:p>
    <w:p w14:paraId="68A39D4B" w14:textId="0DC05122" w:rsidR="00DF043D" w:rsidRPr="00635F63" w:rsidRDefault="00635F63" w:rsidP="00BF7A4B">
      <w:pPr>
        <w:rPr>
          <w:noProof/>
          <w:lang w:val="sr-Cyrl-CS"/>
        </w:rPr>
      </w:pPr>
      <w:r>
        <w:rPr>
          <w:noProof/>
          <w:lang w:val="sr-Cyrl-CS"/>
        </w:rPr>
        <w:t>Приор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релевант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Цонтрацт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Дисбурсемент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Нотице</w:t>
      </w:r>
      <w:r w:rsidR="00C83DD6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ентире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. </w:t>
      </w:r>
      <w:r>
        <w:rPr>
          <w:noProof/>
          <w:lang w:val="sr-Cyrl-CS"/>
        </w:rPr>
        <w:t>Фром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инцлудинг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ардс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провисионс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цонтаинед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релатинг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Спреад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аппл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не</w:t>
      </w:r>
      <w:r w:rsidR="00DF043D" w:rsidRPr="00635F63">
        <w:rPr>
          <w:noProof/>
          <w:lang w:val="sr-Cyrl-CS"/>
        </w:rPr>
        <w:t xml:space="preserve">w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y,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унтил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Матурит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. </w:t>
      </w:r>
    </w:p>
    <w:p w14:paraId="67D62BD9" w14:textId="67B73A36" w:rsidR="00DF043D" w:rsidRPr="00635F63" w:rsidRDefault="00635F63" w:rsidP="000B7FE3">
      <w:pPr>
        <w:pStyle w:val="SubSchedule2EIB"/>
        <w:rPr>
          <w:noProof/>
          <w:lang w:val="sr-Cyrl-CS"/>
        </w:rPr>
      </w:pPr>
      <w:r>
        <w:rPr>
          <w:noProof/>
          <w:lang w:val="sr-Cyrl-CS"/>
        </w:rPr>
        <w:t>Нон</w:t>
      </w:r>
      <w:r w:rsidR="00DF043D" w:rsidRPr="00635F63">
        <w:rPr>
          <w:noProof/>
          <w:lang w:val="sr-Cyrl-CS"/>
        </w:rPr>
        <w:t>-</w:t>
      </w:r>
      <w:r>
        <w:rPr>
          <w:noProof/>
          <w:lang w:val="sr-Cyrl-CS"/>
        </w:rPr>
        <w:t>фулфилмент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</w:p>
    <w:p w14:paraId="1E5D095D" w14:textId="51F3AB80" w:rsidR="00DF043D" w:rsidRPr="00635F63" w:rsidRDefault="00635F63" w:rsidP="000B7FE3">
      <w:pPr>
        <w:rPr>
          <w:noProof/>
          <w:lang w:val="sr-Cyrl-CS"/>
        </w:rPr>
      </w:pP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субмит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доес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нот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аццепт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ритинг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Пропосал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партиес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фаил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еффецт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амендмент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</w:t>
      </w:r>
      <w:r w:rsidR="00DF043D" w:rsidRPr="00635F63">
        <w:rPr>
          <w:noProof/>
          <w:lang w:val="sr-Cyrl-CS"/>
        </w:rPr>
        <w:t>q</w:t>
      </w:r>
      <w:r>
        <w:rPr>
          <w:noProof/>
          <w:lang w:val="sr-Cyrl-CS"/>
        </w:rPr>
        <w:t>уестед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Банк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пурсуант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то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Параграпх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абове</w:t>
      </w:r>
      <w:r w:rsidR="00DF043D" w:rsidRPr="00635F63">
        <w:rPr>
          <w:noProof/>
          <w:lang w:val="sr-Cyrl-CS"/>
        </w:rPr>
        <w:t xml:space="preserve">,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схалл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(</w:t>
      </w:r>
      <w:r>
        <w:rPr>
          <w:noProof/>
          <w:lang w:val="sr-Cyrl-CS"/>
        </w:rPr>
        <w:t>ор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тхереоф</w:t>
      </w:r>
      <w:r w:rsidR="00DF043D" w:rsidRPr="00635F63">
        <w:rPr>
          <w:noProof/>
          <w:lang w:val="sr-Cyrl-CS"/>
        </w:rPr>
        <w:t xml:space="preserve">)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>, w</w:t>
      </w:r>
      <w:r>
        <w:rPr>
          <w:noProof/>
          <w:lang w:val="sr-Cyrl-CS"/>
        </w:rPr>
        <w:t>итхоут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индемнит</w:t>
      </w:r>
      <w:r w:rsidR="00DF043D" w:rsidRPr="00635F63">
        <w:rPr>
          <w:noProof/>
          <w:lang w:val="sr-Cyrl-CS"/>
        </w:rPr>
        <w:t xml:space="preserve">y.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Борро</w:t>
      </w:r>
      <w:r w:rsidR="00DF043D" w:rsidRPr="00635F63">
        <w:rPr>
          <w:noProof/>
          <w:lang w:val="sr-Cyrl-CS"/>
        </w:rPr>
        <w:t>w</w:t>
      </w:r>
      <w:r>
        <w:rPr>
          <w:noProof/>
          <w:lang w:val="sr-Cyrl-CS"/>
        </w:rPr>
        <w:t>ер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илл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репа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Дате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ан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парт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оф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а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Транцхе</w:t>
      </w:r>
      <w:r w:rsidR="00DF043D" w:rsidRPr="00635F63">
        <w:rPr>
          <w:noProof/>
          <w:lang w:val="sr-Cyrl-CS"/>
        </w:rPr>
        <w:t xml:space="preserve"> w</w:t>
      </w:r>
      <w:r>
        <w:rPr>
          <w:noProof/>
          <w:lang w:val="sr-Cyrl-CS"/>
        </w:rPr>
        <w:t>хицх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ис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унаффецтед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б</w:t>
      </w:r>
      <w:r w:rsidR="00DF043D" w:rsidRPr="00635F63">
        <w:rPr>
          <w:noProof/>
          <w:lang w:val="sr-Cyrl-CS"/>
        </w:rPr>
        <w:t xml:space="preserve">y </w:t>
      </w:r>
      <w:r>
        <w:rPr>
          <w:noProof/>
          <w:lang w:val="sr-Cyrl-CS"/>
        </w:rPr>
        <w:t>тхе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Интерест</w:t>
      </w:r>
      <w:r w:rsidR="00DF043D" w:rsidRPr="00635F63">
        <w:rPr>
          <w:noProof/>
          <w:lang w:val="sr-Cyrl-CS"/>
        </w:rPr>
        <w:t xml:space="preserve"> </w:t>
      </w:r>
      <w:r>
        <w:rPr>
          <w:noProof/>
          <w:lang w:val="sr-Cyrl-CS"/>
        </w:rPr>
        <w:t>Ревисион</w:t>
      </w:r>
      <w:r w:rsidR="00DF043D" w:rsidRPr="00635F63">
        <w:rPr>
          <w:noProof/>
          <w:lang w:val="sr-Cyrl-CS"/>
        </w:rPr>
        <w:t>/</w:t>
      </w:r>
      <w:r>
        <w:rPr>
          <w:noProof/>
          <w:lang w:val="sr-Cyrl-CS"/>
        </w:rPr>
        <w:t>Цонверсион</w:t>
      </w:r>
      <w:r w:rsidR="00DF043D" w:rsidRPr="00635F63">
        <w:rPr>
          <w:noProof/>
          <w:lang w:val="sr-Cyrl-CS"/>
        </w:rPr>
        <w:t>.</w:t>
      </w:r>
    </w:p>
    <w:p w14:paraId="723CECFB" w14:textId="77777777" w:rsidR="00AB3520" w:rsidRPr="00635F63" w:rsidRDefault="00AB3520" w:rsidP="00AB3520">
      <w:pPr>
        <w:rPr>
          <w:noProof/>
          <w:lang w:val="sr-Cyrl-CS"/>
        </w:rPr>
      </w:pPr>
    </w:p>
    <w:sectPr w:rsidR="00AB3520" w:rsidRPr="00635F63" w:rsidSect="000627E6">
      <w:footerReference w:type="default" r:id="rId18"/>
      <w:type w:val="continuous"/>
      <w:pgSz w:w="11906" w:h="16838"/>
      <w:pgMar w:top="1417" w:right="1417" w:bottom="1417" w:left="1417" w:header="708" w:footer="708" w:gutter="0"/>
      <w:paperSrc w:first="9143" w:other="9143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8DB17" w14:textId="77777777" w:rsidR="005A287C" w:rsidRDefault="005A287C" w:rsidP="00DF043D">
      <w:pPr>
        <w:spacing w:after="0"/>
      </w:pPr>
      <w:r>
        <w:separator/>
      </w:r>
    </w:p>
  </w:endnote>
  <w:endnote w:type="continuationSeparator" w:id="0">
    <w:p w14:paraId="64466EDF" w14:textId="77777777" w:rsidR="005A287C" w:rsidRDefault="005A287C" w:rsidP="00DF043D">
      <w:pPr>
        <w:spacing w:after="0"/>
      </w:pPr>
      <w:r>
        <w:continuationSeparator/>
      </w:r>
    </w:p>
  </w:endnote>
  <w:endnote w:type="continuationNotice" w:id="1">
    <w:p w14:paraId="275CBA6F" w14:textId="77777777" w:rsidR="005A287C" w:rsidRDefault="005A287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82F25" w14:textId="77777777" w:rsidR="00635F63" w:rsidRDefault="00635F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190270828"/>
      <w:docPartObj>
        <w:docPartGallery w:val="Page Numbers (Bottom of Page)"/>
        <w:docPartUnique/>
      </w:docPartObj>
    </w:sdtPr>
    <w:sdtEndPr/>
    <w:sdtContent>
      <w:p w14:paraId="673C4C88" w14:textId="7BC28F11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 w:rsidRP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 w:rsidRP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 w:rsidRPr="00635F63">
          <w:rPr>
            <w:noProof/>
            <w:lang w:val="sr-Cyrl-CS"/>
          </w:rPr>
          <w:t>2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0F50F658" w14:textId="77777777" w:rsidR="00507DD3" w:rsidRPr="00635F63" w:rsidRDefault="00507DD3" w:rsidP="00B60EF3">
    <w:pPr>
      <w:pStyle w:val="Footer"/>
      <w:tabs>
        <w:tab w:val="clear" w:pos="4536"/>
        <w:tab w:val="clear" w:pos="9072"/>
        <w:tab w:val="left" w:pos="1532"/>
      </w:tabs>
      <w:rPr>
        <w:noProof/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DB8F7" w14:textId="77777777" w:rsidR="00507DD3" w:rsidRPr="00635F63" w:rsidRDefault="00507DD3">
    <w:pPr>
      <w:pStyle w:val="Footer"/>
      <w:jc w:val="right"/>
      <w:rPr>
        <w:noProof/>
        <w:lang w:val="sr-Cyrl-CS"/>
      </w:rPr>
    </w:pPr>
  </w:p>
  <w:p w14:paraId="008DABFC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DF482" w14:textId="77777777" w:rsidR="00507DD3" w:rsidRDefault="00507DD3" w:rsidP="008C4ED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F9C8F6" w14:textId="77777777" w:rsidR="00507DD3" w:rsidRDefault="00507DD3" w:rsidP="008C4ED9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926680766"/>
      <w:docPartObj>
        <w:docPartGallery w:val="Page Numbers (Bottom of Page)"/>
        <w:docPartUnique/>
      </w:docPartObj>
    </w:sdtPr>
    <w:sdtEndPr/>
    <w:sdtContent>
      <w:p w14:paraId="22141A6B" w14:textId="4BB59516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 w:rsidRP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 w:rsidRP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 w:rsidRPr="00635F63">
          <w:rPr>
            <w:noProof/>
            <w:lang w:val="sr-Cyrl-CS"/>
          </w:rPr>
          <w:t>20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78463ED4" w14:textId="77777777" w:rsidR="00507DD3" w:rsidRPr="00635F63" w:rsidRDefault="00507DD3" w:rsidP="00B60EF3">
    <w:pPr>
      <w:pStyle w:val="Footer"/>
      <w:ind w:right="360" w:firstLine="720"/>
      <w:rPr>
        <w:noProof/>
        <w:lang w:val="sr-Cyrl-CS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Cyrl-CS"/>
      </w:rPr>
      <w:id w:val="1395476740"/>
      <w:docPartObj>
        <w:docPartGallery w:val="Page Numbers (Bottom of Page)"/>
        <w:docPartUnique/>
      </w:docPartObj>
    </w:sdtPr>
    <w:sdtEndPr/>
    <w:sdtContent>
      <w:p w14:paraId="2B10A5B3" w14:textId="59B1F818" w:rsidR="00507DD3" w:rsidRPr="00635F63" w:rsidRDefault="00507DD3">
        <w:pPr>
          <w:pStyle w:val="Footer"/>
          <w:jc w:val="right"/>
          <w:rPr>
            <w:noProof/>
            <w:lang w:val="sr-Cyrl-CS"/>
          </w:rPr>
        </w:pPr>
        <w:r w:rsidRPr="00635F63">
          <w:rPr>
            <w:noProof/>
            <w:lang w:val="sr-Cyrl-CS"/>
          </w:rPr>
          <w:fldChar w:fldCharType="begin"/>
        </w:r>
        <w:r w:rsidRPr="00635F63">
          <w:rPr>
            <w:noProof/>
            <w:lang w:val="sr-Cyrl-CS"/>
          </w:rPr>
          <w:instrText xml:space="preserve"> </w:instrText>
        </w:r>
        <w:r w:rsidR="00635F63">
          <w:rPr>
            <w:noProof/>
            <w:lang w:val="sr-Cyrl-CS"/>
          </w:rPr>
          <w:instrText>ПАГЕ</w:instrText>
        </w:r>
        <w:r w:rsidRPr="00635F63">
          <w:rPr>
            <w:noProof/>
            <w:lang w:val="sr-Cyrl-CS"/>
          </w:rPr>
          <w:instrText xml:space="preserve">   \* </w:instrText>
        </w:r>
        <w:r w:rsidR="00635F63">
          <w:rPr>
            <w:noProof/>
            <w:lang w:val="sr-Cyrl-CS"/>
          </w:rPr>
          <w:instrText>МЕРГЕФОРМАТ</w:instrText>
        </w:r>
        <w:r w:rsidRPr="00635F63">
          <w:rPr>
            <w:noProof/>
            <w:lang w:val="sr-Cyrl-CS"/>
          </w:rPr>
          <w:instrText xml:space="preserve"> </w:instrText>
        </w:r>
        <w:r w:rsidRPr="00635F63">
          <w:rPr>
            <w:noProof/>
            <w:lang w:val="sr-Cyrl-CS"/>
          </w:rPr>
          <w:fldChar w:fldCharType="separate"/>
        </w:r>
        <w:r w:rsidR="00635F63">
          <w:rPr>
            <w:noProof/>
            <w:lang w:val="sr-Cyrl-CS"/>
          </w:rPr>
          <w:t>2</w:t>
        </w:r>
        <w:r w:rsidRPr="00635F63">
          <w:rPr>
            <w:noProof/>
            <w:lang w:val="sr-Cyrl-CS"/>
          </w:rPr>
          <w:fldChar w:fldCharType="end"/>
        </w:r>
      </w:p>
    </w:sdtContent>
  </w:sdt>
  <w:p w14:paraId="38B197F3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DB8D2" w14:textId="77777777" w:rsidR="00507DD3" w:rsidRPr="00635F63" w:rsidRDefault="00507DD3">
    <w:pPr>
      <w:pStyle w:val="Footer"/>
      <w:jc w:val="right"/>
      <w:rPr>
        <w:noProof/>
        <w:lang w:val="sr-Cyrl-CS"/>
      </w:rPr>
    </w:pPr>
  </w:p>
  <w:p w14:paraId="366800EB" w14:textId="77777777" w:rsidR="00507DD3" w:rsidRPr="00635F63" w:rsidRDefault="00507DD3">
    <w:pPr>
      <w:pStyle w:val="Footer"/>
      <w:rPr>
        <w:noProof/>
        <w:lang w:val="sr-Cyrl-CS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4B2EA" w14:textId="3C2FBD49" w:rsidR="00507DD3" w:rsidRPr="00635F63" w:rsidRDefault="00507DD3">
    <w:pPr>
      <w:pStyle w:val="Footer"/>
      <w:jc w:val="right"/>
      <w:rPr>
        <w:noProof/>
        <w:lang w:val="sr-Cyrl-CS"/>
      </w:rPr>
    </w:pPr>
  </w:p>
  <w:p w14:paraId="53A080D7" w14:textId="77777777" w:rsidR="00507DD3" w:rsidRPr="00635F63" w:rsidRDefault="00507DD3" w:rsidP="00B60EF3">
    <w:pPr>
      <w:pStyle w:val="Footer"/>
      <w:ind w:right="360" w:firstLine="720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ACC14" w14:textId="77777777" w:rsidR="005A287C" w:rsidRDefault="005A287C" w:rsidP="00DF043D">
      <w:pPr>
        <w:spacing w:after="0"/>
      </w:pPr>
      <w:r>
        <w:separator/>
      </w:r>
    </w:p>
  </w:footnote>
  <w:footnote w:type="continuationSeparator" w:id="0">
    <w:p w14:paraId="6CF7E9EA" w14:textId="77777777" w:rsidR="005A287C" w:rsidRDefault="005A287C" w:rsidP="00DF043D">
      <w:pPr>
        <w:spacing w:after="0"/>
      </w:pPr>
      <w:r>
        <w:continuationSeparator/>
      </w:r>
    </w:p>
  </w:footnote>
  <w:footnote w:type="continuationNotice" w:id="1">
    <w:p w14:paraId="0A37CD51" w14:textId="77777777" w:rsidR="005A287C" w:rsidRDefault="005A287C">
      <w:pPr>
        <w:spacing w:after="0"/>
      </w:pPr>
    </w:p>
  </w:footnote>
  <w:footnote w:id="2">
    <w:p w14:paraId="265C3BDE" w14:textId="2535ED4D" w:rsidR="00507DD3" w:rsidRPr="008C4ED9" w:rsidRDefault="00507DD3">
      <w:pPr>
        <w:pStyle w:val="FootnoteText"/>
      </w:pPr>
      <w:r>
        <w:rPr>
          <w:rStyle w:val="FootnoteReference"/>
        </w:rPr>
        <w:footnoteRef/>
      </w:r>
      <w:r w:rsidR="00635F63">
        <w:rPr>
          <w:rStyle w:val="DeltaViewInsertion"/>
          <w:noProof/>
          <w:color w:val="auto"/>
          <w:u w:val="none"/>
          <w:lang w:val="sr-Cyrl-CS"/>
        </w:rPr>
        <w:t>хттп</w:t>
      </w:r>
      <w:r w:rsidRPr="00635F63">
        <w:rPr>
          <w:rStyle w:val="DeltaViewInsertion"/>
          <w:noProof/>
          <w:color w:val="auto"/>
          <w:u w:val="none"/>
          <w:lang w:val="sr-Cyrl-CS"/>
        </w:rPr>
        <w:t>://www.</w:t>
      </w:r>
      <w:r w:rsidR="00635F63">
        <w:rPr>
          <w:rStyle w:val="DeltaViewInsertion"/>
          <w:noProof/>
          <w:color w:val="auto"/>
          <w:u w:val="none"/>
          <w:lang w:val="sr-Cyrl-CS"/>
        </w:rPr>
        <w:t>еиб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="00635F63">
        <w:rPr>
          <w:rStyle w:val="DeltaViewInsertion"/>
          <w:noProof/>
          <w:color w:val="auto"/>
          <w:u w:val="none"/>
          <w:lang w:val="sr-Cyrl-CS"/>
        </w:rPr>
        <w:t>орг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пројецтс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публицатионс</w:t>
      </w:r>
      <w:r w:rsidRPr="00635F63">
        <w:rPr>
          <w:rStyle w:val="DeltaViewInsertion"/>
          <w:noProof/>
          <w:color w:val="auto"/>
          <w:u w:val="none"/>
          <w:lang w:val="sr-Cyrl-CS"/>
        </w:rPr>
        <w:t>/</w:t>
      </w:r>
      <w:r w:rsidR="00635F63">
        <w:rPr>
          <w:rStyle w:val="DeltaViewInsertion"/>
          <w:noProof/>
          <w:color w:val="auto"/>
          <w:u w:val="none"/>
          <w:lang w:val="sr-Cyrl-CS"/>
        </w:rPr>
        <w:t>гуиде</w:t>
      </w:r>
      <w:r w:rsidRPr="00635F63">
        <w:rPr>
          <w:rStyle w:val="DeltaViewInsertion"/>
          <w:noProof/>
          <w:color w:val="auto"/>
          <w:u w:val="none"/>
          <w:lang w:val="sr-Cyrl-CS"/>
        </w:rPr>
        <w:t>-</w:t>
      </w:r>
      <w:r w:rsidR="00635F63">
        <w:rPr>
          <w:rStyle w:val="DeltaViewInsertion"/>
          <w:noProof/>
          <w:color w:val="auto"/>
          <w:u w:val="none"/>
          <w:lang w:val="sr-Cyrl-CS"/>
        </w:rPr>
        <w:t>то</w:t>
      </w:r>
      <w:r w:rsidRPr="00635F63">
        <w:rPr>
          <w:rStyle w:val="DeltaViewInsertion"/>
          <w:noProof/>
          <w:color w:val="auto"/>
          <w:u w:val="none"/>
          <w:lang w:val="sr-Cyrl-CS"/>
        </w:rPr>
        <w:t>-</w:t>
      </w:r>
      <w:r w:rsidR="00635F63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="00635F63">
        <w:rPr>
          <w:rStyle w:val="DeltaViewInsertion"/>
          <w:noProof/>
          <w:color w:val="auto"/>
          <w:u w:val="none"/>
          <w:lang w:val="sr-Cyrl-CS"/>
        </w:rPr>
        <w:t>хтм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. </w:t>
      </w:r>
      <w:r w:rsidR="00635F63">
        <w:rPr>
          <w:rStyle w:val="DeltaViewInsertion"/>
          <w:noProof/>
          <w:color w:val="auto"/>
          <w:u w:val="none"/>
          <w:lang w:val="sr-Cyrl-CS"/>
        </w:rPr>
        <w:t>Ноте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ис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версион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оф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Гуиде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ин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форце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ат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тиме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оф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тхе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пројецт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процуремент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тхат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ит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ис</w:t>
      </w:r>
      <w:r w:rsidRPr="00635F63">
        <w:rPr>
          <w:rStyle w:val="DeltaViewInsertion"/>
          <w:noProof/>
          <w:color w:val="auto"/>
          <w:u w:val="none"/>
          <w:lang w:val="sr-Cyrl-CS"/>
        </w:rPr>
        <w:t xml:space="preserve"> </w:t>
      </w:r>
      <w:r w:rsidR="00635F63">
        <w:rPr>
          <w:rStyle w:val="DeltaViewInsertion"/>
          <w:noProof/>
          <w:color w:val="auto"/>
          <w:u w:val="none"/>
          <w:lang w:val="sr-Cyrl-CS"/>
        </w:rPr>
        <w:t>апплицабле</w:t>
      </w:r>
      <w:r w:rsidRPr="00635F63">
        <w:rPr>
          <w:rStyle w:val="DeltaViewInsertion"/>
          <w:noProof/>
          <w:color w:val="auto"/>
          <w:u w:val="none"/>
          <w:lang w:val="sr-Cyrl-CS"/>
        </w:rPr>
        <w:t>.</w:t>
      </w:r>
      <w:r w:rsidRPr="00635F63">
        <w:rPr>
          <w:rStyle w:val="DeltaViewInsertion"/>
          <w:color w:val="auto"/>
          <w:u w:val="none"/>
          <w:lang w:val="sr-Cyrl-CS"/>
        </w:rPr>
        <w:t xml:space="preserve"> </w:t>
      </w:r>
    </w:p>
  </w:footnote>
  <w:footnote w:id="3">
    <w:p w14:paraId="3B716FAB" w14:textId="144FB331" w:rsidR="00507DD3" w:rsidRPr="00B60EF3" w:rsidRDefault="00507DD3">
      <w:pPr>
        <w:pStyle w:val="FootnoteText"/>
        <w:rPr>
          <w:color w:val="auto"/>
        </w:rPr>
      </w:pPr>
      <w:r w:rsidRPr="00B60EF3">
        <w:rPr>
          <w:rStyle w:val="FootnoteReference"/>
          <w:color w:val="auto"/>
        </w:rPr>
        <w:footnoteRef/>
      </w:r>
      <w:r w:rsidR="00635F63">
        <w:rPr>
          <w:noProof/>
          <w:color w:val="auto"/>
          <w:lang w:val="sr-Cyrl-CS"/>
        </w:rPr>
        <w:t>То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бе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провидед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он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папер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беаринг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тхе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Борро</w:t>
      </w:r>
      <w:r w:rsidRPr="00635F63">
        <w:rPr>
          <w:noProof/>
          <w:color w:val="auto"/>
          <w:lang w:val="sr-Cyrl-CS"/>
        </w:rPr>
        <w:t>w</w:t>
      </w:r>
      <w:r w:rsidR="00635F63">
        <w:rPr>
          <w:noProof/>
          <w:color w:val="auto"/>
          <w:lang w:val="sr-Cyrl-CS"/>
        </w:rPr>
        <w:t>ер</w:t>
      </w:r>
      <w:r w:rsidRPr="00635F63">
        <w:rPr>
          <w:noProof/>
          <w:color w:val="auto"/>
          <w:lang w:val="sr-Cyrl-CS"/>
        </w:rPr>
        <w:t>’</w:t>
      </w:r>
      <w:r w:rsidR="00635F63">
        <w:rPr>
          <w:noProof/>
          <w:color w:val="auto"/>
          <w:lang w:val="sr-Cyrl-CS"/>
        </w:rPr>
        <w:t>с</w:t>
      </w:r>
      <w:r w:rsidRPr="00635F63">
        <w:rPr>
          <w:noProof/>
          <w:color w:val="auto"/>
          <w:lang w:val="sr-Cyrl-CS"/>
        </w:rPr>
        <w:t xml:space="preserve"> </w:t>
      </w:r>
      <w:r w:rsidR="00635F63">
        <w:rPr>
          <w:noProof/>
          <w:color w:val="auto"/>
          <w:lang w:val="sr-Cyrl-CS"/>
        </w:rPr>
        <w:t>леттерхеад</w:t>
      </w:r>
      <w:r w:rsidRPr="00635F63">
        <w:rPr>
          <w:color w:val="auto"/>
          <w:lang w:val="sr-Cyrl-CS"/>
        </w:rPr>
        <w:t>.</w:t>
      </w:r>
    </w:p>
  </w:footnote>
  <w:footnote w:id="4">
    <w:p w14:paraId="09D5B98F" w14:textId="10D8C56C" w:rsidR="00507DD3" w:rsidRPr="00164BA5" w:rsidRDefault="00507DD3" w:rsidP="00A44EAF">
      <w:pPr>
        <w:pStyle w:val="FootnoteText"/>
        <w:rPr>
          <w:i/>
          <w:szCs w:val="16"/>
        </w:rPr>
      </w:pPr>
      <w:r w:rsidRPr="00B60EF3">
        <w:rPr>
          <w:rStyle w:val="FootnoteReference"/>
          <w:color w:val="auto"/>
          <w:szCs w:val="16"/>
        </w:rPr>
        <w:footnoteRef/>
      </w:r>
      <w:r w:rsidRPr="00B60EF3">
        <w:rPr>
          <w:color w:val="auto"/>
          <w:szCs w:val="16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НОТЕ</w:t>
      </w:r>
      <w:r w:rsidRPr="00635F63">
        <w:rPr>
          <w:noProof/>
          <w:color w:val="auto"/>
          <w:szCs w:val="16"/>
          <w:lang w:val="sr-Cyrl-CS"/>
        </w:rPr>
        <w:t xml:space="preserve">: </w:t>
      </w:r>
      <w:r w:rsidR="00635F63">
        <w:rPr>
          <w:noProof/>
          <w:color w:val="auto"/>
          <w:szCs w:val="16"/>
          <w:lang w:val="sr-Cyrl-CS"/>
        </w:rPr>
        <w:t>Иф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Борро</w:t>
      </w:r>
      <w:r w:rsidRPr="00635F63">
        <w:rPr>
          <w:noProof/>
          <w:color w:val="auto"/>
          <w:szCs w:val="16"/>
          <w:lang w:val="sr-Cyrl-CS"/>
        </w:rPr>
        <w:t>w</w:t>
      </w:r>
      <w:r w:rsidR="00635F63">
        <w:rPr>
          <w:noProof/>
          <w:color w:val="auto"/>
          <w:szCs w:val="16"/>
          <w:lang w:val="sr-Cyrl-CS"/>
        </w:rPr>
        <w:t>ер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доес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специф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ан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интерест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рате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ор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Спреад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хере</w:t>
      </w:r>
      <w:r w:rsidRPr="00635F63">
        <w:rPr>
          <w:noProof/>
          <w:color w:val="auto"/>
          <w:szCs w:val="16"/>
          <w:lang w:val="sr-Cyrl-CS"/>
        </w:rPr>
        <w:t xml:space="preserve">,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Борро</w:t>
      </w:r>
      <w:r w:rsidRPr="00635F63">
        <w:rPr>
          <w:noProof/>
          <w:color w:val="auto"/>
          <w:szCs w:val="16"/>
          <w:lang w:val="sr-Cyrl-CS"/>
        </w:rPr>
        <w:t>w</w:t>
      </w:r>
      <w:r w:rsidR="00635F63">
        <w:rPr>
          <w:noProof/>
          <w:color w:val="auto"/>
          <w:szCs w:val="16"/>
          <w:lang w:val="sr-Cyrl-CS"/>
        </w:rPr>
        <w:t>ер</w:t>
      </w:r>
      <w:r w:rsidRPr="00635F63">
        <w:rPr>
          <w:noProof/>
          <w:color w:val="auto"/>
          <w:szCs w:val="16"/>
          <w:lang w:val="sr-Cyrl-CS"/>
        </w:rPr>
        <w:t xml:space="preserve"> w</w:t>
      </w:r>
      <w:r w:rsidR="00635F63">
        <w:rPr>
          <w:noProof/>
          <w:color w:val="auto"/>
          <w:szCs w:val="16"/>
          <w:lang w:val="sr-Cyrl-CS"/>
        </w:rPr>
        <w:t>илл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деемед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то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хаве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агреед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то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интерест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рате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ор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Спреад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субсе</w:t>
      </w:r>
      <w:r w:rsidRPr="00635F63">
        <w:rPr>
          <w:noProof/>
          <w:color w:val="auto"/>
          <w:szCs w:val="16"/>
          <w:lang w:val="sr-Cyrl-CS"/>
        </w:rPr>
        <w:t>q</w:t>
      </w:r>
      <w:r w:rsidR="00635F63">
        <w:rPr>
          <w:noProof/>
          <w:color w:val="auto"/>
          <w:szCs w:val="16"/>
          <w:lang w:val="sr-Cyrl-CS"/>
        </w:rPr>
        <w:t>уентл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провидед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</w:t>
      </w:r>
      <w:r w:rsidRPr="00635F63">
        <w:rPr>
          <w:noProof/>
          <w:color w:val="auto"/>
          <w:szCs w:val="16"/>
          <w:lang w:val="sr-Cyrl-CS"/>
        </w:rPr>
        <w:t xml:space="preserve">y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Банк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ин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тхе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Дисбурсемент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Нотице</w:t>
      </w:r>
      <w:r w:rsidRPr="00635F63">
        <w:rPr>
          <w:noProof/>
          <w:color w:val="auto"/>
          <w:szCs w:val="16"/>
          <w:lang w:val="sr-Cyrl-CS"/>
        </w:rPr>
        <w:t xml:space="preserve">, </w:t>
      </w:r>
      <w:r w:rsidR="00635F63">
        <w:rPr>
          <w:noProof/>
          <w:color w:val="auto"/>
          <w:szCs w:val="16"/>
          <w:lang w:val="sr-Cyrl-CS"/>
        </w:rPr>
        <w:t>ин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аццорданце</w:t>
      </w:r>
      <w:r w:rsidRPr="00635F63">
        <w:rPr>
          <w:noProof/>
          <w:color w:val="auto"/>
          <w:szCs w:val="16"/>
          <w:lang w:val="sr-Cyrl-CS"/>
        </w:rPr>
        <w:t xml:space="preserve"> w</w:t>
      </w:r>
      <w:r w:rsidR="00635F63">
        <w:rPr>
          <w:noProof/>
          <w:color w:val="auto"/>
          <w:szCs w:val="16"/>
          <w:lang w:val="sr-Cyrl-CS"/>
        </w:rPr>
        <w:t>итх</w:t>
      </w:r>
      <w:r w:rsidRPr="00635F63">
        <w:rPr>
          <w:noProof/>
          <w:color w:val="auto"/>
          <w:szCs w:val="16"/>
          <w:lang w:val="sr-Cyrl-CS"/>
        </w:rPr>
        <w:t xml:space="preserve"> </w:t>
      </w:r>
      <w:r w:rsidR="00635F63">
        <w:rPr>
          <w:noProof/>
          <w:color w:val="auto"/>
          <w:szCs w:val="16"/>
          <w:lang w:val="sr-Cyrl-CS"/>
        </w:rPr>
        <w:t>Артицле</w:t>
      </w:r>
      <w:r w:rsidRPr="00635F63">
        <w:rPr>
          <w:noProof/>
          <w:color w:val="auto"/>
          <w:szCs w:val="16"/>
          <w:lang w:val="sr-Cyrl-CS"/>
        </w:rPr>
        <w:t> </w:t>
      </w:r>
      <w:r w:rsidRPr="00635F63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CNDJ6nn5us4RjIIAqgBLqQsCAAAACAAAAA4AAABfAFIAZQBmADQAMgA2ADcAMQAzADEAMQA4AAAA
</w:fldData>
        </w:fldChar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 xml:space="preserve"> _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>426713118 \</w:instrText>
      </w:r>
      <w:r w:rsidR="00635F63">
        <w:rPr>
          <w:noProof/>
          <w:color w:val="auto"/>
          <w:szCs w:val="16"/>
          <w:lang w:val="sr-Cyrl-CS"/>
        </w:rPr>
        <w:instrText>р</w:instrText>
      </w:r>
      <w:r w:rsidRPr="00635F63">
        <w:rPr>
          <w:noProof/>
          <w:color w:val="auto"/>
          <w:szCs w:val="16"/>
          <w:lang w:val="sr-Cyrl-CS"/>
        </w:rPr>
        <w:instrText xml:space="preserve"> \</w:instrText>
      </w:r>
      <w:r w:rsidR="00635F63">
        <w:rPr>
          <w:noProof/>
          <w:color w:val="auto"/>
          <w:szCs w:val="16"/>
          <w:lang w:val="sr-Cyrl-CS"/>
        </w:rPr>
        <w:instrText>х</w:instrText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Pr="00635F63">
        <w:rPr>
          <w:noProof/>
          <w:color w:val="auto"/>
          <w:szCs w:val="16"/>
          <w:lang w:val="sr-Cyrl-CS"/>
        </w:rPr>
      </w:r>
      <w:r w:rsidRPr="00635F63">
        <w:rPr>
          <w:noProof/>
          <w:color w:val="auto"/>
          <w:szCs w:val="16"/>
          <w:lang w:val="sr-Cyrl-CS"/>
        </w:rPr>
        <w:fldChar w:fldCharType="separate"/>
      </w:r>
      <w:r w:rsidRPr="00635F63">
        <w:rPr>
          <w:noProof/>
          <w:color w:val="auto"/>
          <w:szCs w:val="16"/>
          <w:lang w:val="sr-Cyrl-CS"/>
        </w:rPr>
        <w:t>1.2.</w:t>
      </w:r>
      <w:r w:rsidR="00635F63">
        <w:rPr>
          <w:noProof/>
          <w:color w:val="auto"/>
          <w:szCs w:val="16"/>
          <w:lang w:val="sr-Cyrl-CS"/>
        </w:rPr>
        <w:t>Ц</w:t>
      </w:r>
      <w:r w:rsidRPr="00635F63">
        <w:rPr>
          <w:noProof/>
          <w:color w:val="auto"/>
          <w:szCs w:val="16"/>
          <w:lang w:val="sr-Cyrl-CS"/>
        </w:rPr>
        <w:fldChar w:fldCharType="end"/>
      </w:r>
      <w:r w:rsidRPr="00635F63">
        <w:rPr>
          <w:noProof/>
          <w:color w:val="auto"/>
          <w:szCs w:val="16"/>
          <w:lang w:val="sr-Cyrl-CS"/>
        </w:rPr>
        <w:fldChar w:fldCharType="begin">
          <w:fldData xml:space="preserve">CNDJ6nn5us4RjIIAqgBLqQsCAAAACAAAAA4AAABfAFIAZQBmADQAMgA3ADIAMQAxADIANAAxAAAA
</w:fldData>
        </w:fldChar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 xml:space="preserve"> _</w:instrText>
      </w:r>
      <w:r w:rsidR="00635F63">
        <w:rPr>
          <w:noProof/>
          <w:color w:val="auto"/>
          <w:szCs w:val="16"/>
          <w:lang w:val="sr-Cyrl-CS"/>
        </w:rPr>
        <w:instrText>Реф</w:instrText>
      </w:r>
      <w:r w:rsidRPr="00635F63">
        <w:rPr>
          <w:noProof/>
          <w:color w:val="auto"/>
          <w:szCs w:val="16"/>
          <w:lang w:val="sr-Cyrl-CS"/>
        </w:rPr>
        <w:instrText>427211241 \</w:instrText>
      </w:r>
      <w:r w:rsidR="00635F63">
        <w:rPr>
          <w:noProof/>
          <w:color w:val="auto"/>
          <w:szCs w:val="16"/>
          <w:lang w:val="sr-Cyrl-CS"/>
        </w:rPr>
        <w:instrText>р</w:instrText>
      </w:r>
      <w:r w:rsidRPr="00635F63">
        <w:rPr>
          <w:noProof/>
          <w:color w:val="auto"/>
          <w:szCs w:val="16"/>
          <w:lang w:val="sr-Cyrl-CS"/>
        </w:rPr>
        <w:instrText xml:space="preserve"> \</w:instrText>
      </w:r>
      <w:r w:rsidR="00635F63">
        <w:rPr>
          <w:noProof/>
          <w:color w:val="auto"/>
          <w:szCs w:val="16"/>
          <w:lang w:val="sr-Cyrl-CS"/>
        </w:rPr>
        <w:instrText>х</w:instrText>
      </w:r>
      <w:r w:rsidRPr="00635F63">
        <w:rPr>
          <w:noProof/>
          <w:color w:val="auto"/>
          <w:szCs w:val="16"/>
          <w:lang w:val="sr-Cyrl-CS"/>
        </w:rPr>
        <w:instrText xml:space="preserve"> </w:instrText>
      </w:r>
      <w:r w:rsidRPr="00635F63">
        <w:rPr>
          <w:noProof/>
          <w:color w:val="auto"/>
          <w:szCs w:val="16"/>
          <w:lang w:val="sr-Cyrl-CS"/>
        </w:rPr>
      </w:r>
      <w:r w:rsidRPr="00635F63">
        <w:rPr>
          <w:noProof/>
          <w:color w:val="auto"/>
          <w:szCs w:val="16"/>
          <w:lang w:val="sr-Cyrl-CS"/>
        </w:rPr>
        <w:fldChar w:fldCharType="separate"/>
      </w:r>
      <w:r w:rsidRPr="00635F63">
        <w:rPr>
          <w:noProof/>
          <w:color w:val="auto"/>
          <w:szCs w:val="16"/>
          <w:lang w:val="sr-Cyrl-CS"/>
        </w:rPr>
        <w:t>(</w:t>
      </w:r>
      <w:r w:rsidR="00635F63">
        <w:rPr>
          <w:noProof/>
          <w:color w:val="auto"/>
          <w:szCs w:val="16"/>
          <w:lang w:val="sr-Cyrl-CS"/>
        </w:rPr>
        <w:t>ц</w:t>
      </w:r>
      <w:r w:rsidRPr="00635F63">
        <w:rPr>
          <w:noProof/>
          <w:color w:val="auto"/>
          <w:szCs w:val="16"/>
          <w:lang w:val="sr-Cyrl-CS"/>
        </w:rPr>
        <w:t>)</w:t>
      </w:r>
      <w:r w:rsidRPr="00635F63">
        <w:rPr>
          <w:noProof/>
          <w:color w:val="auto"/>
          <w:szCs w:val="16"/>
          <w:lang w:val="sr-Cyrl-CS"/>
        </w:rPr>
        <w:fldChar w:fldCharType="end"/>
      </w:r>
      <w:r w:rsidRPr="00635F63">
        <w:rPr>
          <w:color w:val="auto"/>
          <w:szCs w:val="16"/>
          <w:lang w:val="sr-Cyrl-C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A85EE" w14:textId="77777777" w:rsidR="00635F63" w:rsidRDefault="00635F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1998B" w14:textId="77777777" w:rsidR="00635F63" w:rsidRDefault="00635F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6C728" w14:textId="77777777" w:rsidR="00635F63" w:rsidRDefault="00635F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A5023"/>
    <w:multiLevelType w:val="multilevel"/>
    <w:tmpl w:val="8E3060FC"/>
    <w:styleLink w:val="HeadingsEIB"/>
    <w:lvl w:ilvl="0">
      <w:start w:val="1"/>
      <w:numFmt w:val="decimal"/>
      <w:pStyle w:val="Heading1"/>
      <w:suff w:val="nothing"/>
      <w:lvlText w:val="Article %1"/>
      <w:lvlJc w:val="left"/>
      <w:pPr>
        <w:ind w:left="357" w:hanging="357"/>
      </w:pPr>
      <w:rPr>
        <w:rFonts w:ascii="Arial Bold" w:hAnsi="Arial Bold" w:hint="default"/>
        <w:b/>
        <w:i w:val="0"/>
        <w:caps/>
        <w:vanish w:val="0"/>
        <w:sz w:val="20"/>
        <w:u w:val="single"/>
      </w:rPr>
    </w:lvl>
    <w:lvl w:ilvl="1">
      <w:start w:val="1"/>
      <w:numFmt w:val="decimal"/>
      <w:pStyle w:val="Heading2"/>
      <w:lvlText w:val="%1.%2"/>
      <w:lvlJc w:val="left"/>
      <w:pPr>
        <w:ind w:left="1707" w:hanging="856"/>
      </w:pPr>
      <w:rPr>
        <w:rFonts w:hint="default"/>
        <w:b/>
        <w:i w:val="0"/>
      </w:rPr>
    </w:lvl>
    <w:lvl w:ilvl="2">
      <w:start w:val="1"/>
      <w:numFmt w:val="upperLetter"/>
      <w:pStyle w:val="Heading3"/>
      <w:lvlText w:val="%1.%2.%3"/>
      <w:lvlJc w:val="left"/>
      <w:pPr>
        <w:ind w:left="1707" w:hanging="856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(%4)"/>
      <w:lvlJc w:val="left"/>
      <w:pPr>
        <w:ind w:left="1707" w:hanging="85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0A3135B2"/>
    <w:multiLevelType w:val="multilevel"/>
    <w:tmpl w:val="E3802090"/>
    <w:numStyleLink w:val="ListsEIB"/>
  </w:abstractNum>
  <w:abstractNum w:abstractNumId="2" w15:restartNumberingAfterBreak="0">
    <w:nsid w:val="0A8C3DDC"/>
    <w:multiLevelType w:val="multilevel"/>
    <w:tmpl w:val="E3802090"/>
    <w:numStyleLink w:val="ListsEIB"/>
  </w:abstractNum>
  <w:abstractNum w:abstractNumId="3" w15:restartNumberingAfterBreak="0">
    <w:nsid w:val="0C455233"/>
    <w:multiLevelType w:val="multilevel"/>
    <w:tmpl w:val="1EFE4FE2"/>
    <w:styleLink w:val="Annexes"/>
    <w:lvl w:ilvl="0">
      <w:start w:val="1"/>
      <w:numFmt w:val="upperRoman"/>
      <w:pStyle w:val="Annex"/>
      <w:suff w:val="nothing"/>
      <w:lvlText w:val="Annex %1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none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D01642"/>
    <w:multiLevelType w:val="multilevel"/>
    <w:tmpl w:val="E3802090"/>
    <w:numStyleLink w:val="ListsEIB"/>
  </w:abstractNum>
  <w:abstractNum w:abstractNumId="5" w15:restartNumberingAfterBreak="0">
    <w:nsid w:val="0ED77427"/>
    <w:multiLevelType w:val="multilevel"/>
    <w:tmpl w:val="E3802090"/>
    <w:numStyleLink w:val="ListsEIB"/>
  </w:abstractNum>
  <w:abstractNum w:abstractNumId="6" w15:restartNumberingAfterBreak="0">
    <w:nsid w:val="11B163B0"/>
    <w:multiLevelType w:val="multilevel"/>
    <w:tmpl w:val="E3802090"/>
    <w:numStyleLink w:val="ListsEIB"/>
  </w:abstractNum>
  <w:abstractNum w:abstractNumId="7" w15:restartNumberingAfterBreak="0">
    <w:nsid w:val="12447249"/>
    <w:multiLevelType w:val="multilevel"/>
    <w:tmpl w:val="E3802090"/>
    <w:numStyleLink w:val="ListsEIB"/>
  </w:abstractNum>
  <w:abstractNum w:abstractNumId="8" w15:restartNumberingAfterBreak="0">
    <w:nsid w:val="14D90098"/>
    <w:multiLevelType w:val="multilevel"/>
    <w:tmpl w:val="1EFE4FE2"/>
    <w:numStyleLink w:val="Annexes"/>
  </w:abstractNum>
  <w:abstractNum w:abstractNumId="9" w15:restartNumberingAfterBreak="0">
    <w:nsid w:val="15CE3DCD"/>
    <w:multiLevelType w:val="multilevel"/>
    <w:tmpl w:val="E3802090"/>
    <w:numStyleLink w:val="ListsEIB"/>
  </w:abstractNum>
  <w:abstractNum w:abstractNumId="10" w15:restartNumberingAfterBreak="0">
    <w:nsid w:val="16A31008"/>
    <w:multiLevelType w:val="multilevel"/>
    <w:tmpl w:val="E3802090"/>
    <w:numStyleLink w:val="ListsEIB"/>
  </w:abstractNum>
  <w:abstractNum w:abstractNumId="11" w15:restartNumberingAfterBreak="0">
    <w:nsid w:val="19E76EDD"/>
    <w:multiLevelType w:val="multilevel"/>
    <w:tmpl w:val="E5E8B72A"/>
    <w:numStyleLink w:val="SchedulesLists"/>
  </w:abstractNum>
  <w:abstractNum w:abstractNumId="12" w15:restartNumberingAfterBreak="0">
    <w:nsid w:val="1B194B51"/>
    <w:multiLevelType w:val="hybridMultilevel"/>
    <w:tmpl w:val="74C2BA7C"/>
    <w:lvl w:ilvl="0" w:tplc="7E108B16">
      <w:start w:val="1"/>
      <w:numFmt w:val="lowerLetter"/>
      <w:lvlText w:val="(%1)"/>
      <w:lvlJc w:val="left"/>
      <w:pPr>
        <w:ind w:left="121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6" w:hanging="360"/>
      </w:pPr>
    </w:lvl>
    <w:lvl w:ilvl="2" w:tplc="0809001B" w:tentative="1">
      <w:start w:val="1"/>
      <w:numFmt w:val="lowerRoman"/>
      <w:lvlText w:val="%3."/>
      <w:lvlJc w:val="right"/>
      <w:pPr>
        <w:ind w:left="2656" w:hanging="180"/>
      </w:pPr>
    </w:lvl>
    <w:lvl w:ilvl="3" w:tplc="0809000F" w:tentative="1">
      <w:start w:val="1"/>
      <w:numFmt w:val="decimal"/>
      <w:lvlText w:val="%4."/>
      <w:lvlJc w:val="left"/>
      <w:pPr>
        <w:ind w:left="3376" w:hanging="360"/>
      </w:pPr>
    </w:lvl>
    <w:lvl w:ilvl="4" w:tplc="08090019" w:tentative="1">
      <w:start w:val="1"/>
      <w:numFmt w:val="lowerLetter"/>
      <w:lvlText w:val="%5."/>
      <w:lvlJc w:val="left"/>
      <w:pPr>
        <w:ind w:left="4096" w:hanging="360"/>
      </w:pPr>
    </w:lvl>
    <w:lvl w:ilvl="5" w:tplc="0809001B" w:tentative="1">
      <w:start w:val="1"/>
      <w:numFmt w:val="lowerRoman"/>
      <w:lvlText w:val="%6."/>
      <w:lvlJc w:val="right"/>
      <w:pPr>
        <w:ind w:left="4816" w:hanging="180"/>
      </w:pPr>
    </w:lvl>
    <w:lvl w:ilvl="6" w:tplc="0809000F" w:tentative="1">
      <w:start w:val="1"/>
      <w:numFmt w:val="decimal"/>
      <w:lvlText w:val="%7."/>
      <w:lvlJc w:val="left"/>
      <w:pPr>
        <w:ind w:left="5536" w:hanging="360"/>
      </w:pPr>
    </w:lvl>
    <w:lvl w:ilvl="7" w:tplc="08090019" w:tentative="1">
      <w:start w:val="1"/>
      <w:numFmt w:val="lowerLetter"/>
      <w:lvlText w:val="%8."/>
      <w:lvlJc w:val="left"/>
      <w:pPr>
        <w:ind w:left="6256" w:hanging="360"/>
      </w:pPr>
    </w:lvl>
    <w:lvl w:ilvl="8" w:tplc="0809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13" w15:restartNumberingAfterBreak="0">
    <w:nsid w:val="1B5261DF"/>
    <w:multiLevelType w:val="multilevel"/>
    <w:tmpl w:val="E3802090"/>
    <w:numStyleLink w:val="ListsEIB"/>
  </w:abstractNum>
  <w:abstractNum w:abstractNumId="14" w15:restartNumberingAfterBreak="0">
    <w:nsid w:val="1D4044B2"/>
    <w:multiLevelType w:val="multilevel"/>
    <w:tmpl w:val="E3802090"/>
    <w:numStyleLink w:val="ListsEIB"/>
  </w:abstractNum>
  <w:abstractNum w:abstractNumId="15" w15:restartNumberingAfterBreak="0">
    <w:nsid w:val="20825E0A"/>
    <w:multiLevelType w:val="multilevel"/>
    <w:tmpl w:val="AD2880DC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hint="default"/>
        <w:sz w:val="20"/>
      </w:rPr>
    </w:lvl>
    <w:lvl w:ilvl="1">
      <w:start w:val="1"/>
      <w:numFmt w:val="lowerRoman"/>
      <w:lvlText w:val="(%2)"/>
      <w:lvlJc w:val="left"/>
      <w:pPr>
        <w:ind w:left="1985" w:hanging="567"/>
      </w:pPr>
      <w:rPr>
        <w:rFonts w:hint="default"/>
        <w:vertAlign w:val="baseline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16" w15:restartNumberingAfterBreak="0">
    <w:nsid w:val="22072531"/>
    <w:multiLevelType w:val="multilevel"/>
    <w:tmpl w:val="E3802090"/>
    <w:numStyleLink w:val="ListsEIB"/>
  </w:abstractNum>
  <w:abstractNum w:abstractNumId="17" w15:restartNumberingAfterBreak="0">
    <w:nsid w:val="22444BFE"/>
    <w:multiLevelType w:val="multilevel"/>
    <w:tmpl w:val="E3802090"/>
    <w:numStyleLink w:val="ListsEIB"/>
  </w:abstractNum>
  <w:abstractNum w:abstractNumId="18" w15:restartNumberingAfterBreak="0">
    <w:nsid w:val="23163898"/>
    <w:multiLevelType w:val="hybridMultilevel"/>
    <w:tmpl w:val="80D6F162"/>
    <w:lvl w:ilvl="0" w:tplc="279E3CD0">
      <w:start w:val="500"/>
      <w:numFmt w:val="lowerRoman"/>
      <w:lvlText w:val="(%1)"/>
      <w:lvlJc w:val="left"/>
      <w:pPr>
        <w:tabs>
          <w:tab w:val="num" w:pos="1559"/>
        </w:tabs>
        <w:ind w:left="1559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919"/>
        </w:tabs>
        <w:ind w:left="191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639"/>
        </w:tabs>
        <w:ind w:left="263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59"/>
        </w:tabs>
        <w:ind w:left="3359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79"/>
        </w:tabs>
        <w:ind w:left="4079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99"/>
        </w:tabs>
        <w:ind w:left="4799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19"/>
        </w:tabs>
        <w:ind w:left="5519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239"/>
        </w:tabs>
        <w:ind w:left="6239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59"/>
        </w:tabs>
        <w:ind w:left="6959" w:hanging="180"/>
      </w:pPr>
    </w:lvl>
  </w:abstractNum>
  <w:abstractNum w:abstractNumId="19" w15:restartNumberingAfterBreak="0">
    <w:nsid w:val="26A67080"/>
    <w:multiLevelType w:val="hybridMultilevel"/>
    <w:tmpl w:val="6CA458D0"/>
    <w:lvl w:ilvl="0" w:tplc="8AE28F4A">
      <w:start w:val="1"/>
      <w:numFmt w:val="lowerRoman"/>
      <w:lvlText w:val="(%1)"/>
      <w:lvlJc w:val="left"/>
      <w:pPr>
        <w:tabs>
          <w:tab w:val="num" w:pos="2164"/>
        </w:tabs>
        <w:ind w:left="216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4"/>
        </w:tabs>
        <w:ind w:left="2524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4"/>
        </w:tabs>
        <w:ind w:left="3244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4"/>
        </w:tabs>
        <w:ind w:left="3964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4"/>
        </w:tabs>
        <w:ind w:left="4684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4"/>
        </w:tabs>
        <w:ind w:left="5404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4"/>
        </w:tabs>
        <w:ind w:left="6124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4"/>
        </w:tabs>
        <w:ind w:left="6844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4"/>
        </w:tabs>
        <w:ind w:left="7564" w:hanging="180"/>
      </w:pPr>
    </w:lvl>
  </w:abstractNum>
  <w:abstractNum w:abstractNumId="20" w15:restartNumberingAfterBreak="0">
    <w:nsid w:val="26BB1B5E"/>
    <w:multiLevelType w:val="multilevel"/>
    <w:tmpl w:val="E3802090"/>
    <w:numStyleLink w:val="ListsEIB"/>
  </w:abstractNum>
  <w:abstractNum w:abstractNumId="21" w15:restartNumberingAfterBreak="0">
    <w:nsid w:val="27F109C2"/>
    <w:multiLevelType w:val="multilevel"/>
    <w:tmpl w:val="E3802090"/>
    <w:numStyleLink w:val="ListsEIB"/>
  </w:abstractNum>
  <w:abstractNum w:abstractNumId="22" w15:restartNumberingAfterBreak="0">
    <w:nsid w:val="280E4A06"/>
    <w:multiLevelType w:val="multilevel"/>
    <w:tmpl w:val="E3802090"/>
    <w:numStyleLink w:val="ListsEIB"/>
  </w:abstractNum>
  <w:abstractNum w:abstractNumId="23" w15:restartNumberingAfterBreak="0">
    <w:nsid w:val="2BE07AA6"/>
    <w:multiLevelType w:val="multilevel"/>
    <w:tmpl w:val="E5E8B72A"/>
    <w:styleLink w:val="SchedulesLists"/>
    <w:lvl w:ilvl="0">
      <w:start w:val="1"/>
      <w:numFmt w:val="upperLetter"/>
      <w:pStyle w:val="ScheduleEIB"/>
      <w:suff w:val="nothing"/>
      <w:lvlText w:val="Schedule %1"/>
      <w:lvlJc w:val="left"/>
      <w:pPr>
        <w:ind w:left="360" w:hanging="360"/>
      </w:pPr>
      <w:rPr>
        <w:rFonts w:ascii="Arial" w:hAnsi="Arial" w:hint="default"/>
        <w:b/>
        <w:i w:val="0"/>
        <w:caps w:val="0"/>
        <w:sz w:val="20"/>
      </w:rPr>
    </w:lvl>
    <w:lvl w:ilvl="1">
      <w:start w:val="1"/>
      <w:numFmt w:val="none"/>
      <w:pStyle w:val="SubSchedule1EIB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pStyle w:val="SubSchedule2EIB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decimal"/>
      <w:lvlRestart w:val="1"/>
      <w:pStyle w:val="SubSchedule3EIB"/>
      <w:lvlText w:val="%1.%4"/>
      <w:lvlJc w:val="left"/>
      <w:pPr>
        <w:ind w:left="2062" w:hanging="360"/>
      </w:pPr>
      <w:rPr>
        <w:rFonts w:hint="default"/>
        <w:b w:val="0"/>
        <w:i w:val="0"/>
        <w:u w:val="singl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CF73638"/>
    <w:multiLevelType w:val="multilevel"/>
    <w:tmpl w:val="E3802090"/>
    <w:numStyleLink w:val="ListsEIB"/>
  </w:abstractNum>
  <w:abstractNum w:abstractNumId="25" w15:restartNumberingAfterBreak="0">
    <w:nsid w:val="2F8E23C8"/>
    <w:multiLevelType w:val="multilevel"/>
    <w:tmpl w:val="E3802090"/>
    <w:numStyleLink w:val="ListsEIB"/>
  </w:abstractNum>
  <w:abstractNum w:abstractNumId="26" w15:restartNumberingAfterBreak="0">
    <w:nsid w:val="31C63D75"/>
    <w:multiLevelType w:val="multilevel"/>
    <w:tmpl w:val="E3802090"/>
    <w:numStyleLink w:val="ListsEIB"/>
  </w:abstractNum>
  <w:abstractNum w:abstractNumId="27" w15:restartNumberingAfterBreak="0">
    <w:nsid w:val="322A425B"/>
    <w:multiLevelType w:val="multilevel"/>
    <w:tmpl w:val="E3802090"/>
    <w:lvl w:ilvl="0">
      <w:start w:val="1"/>
      <w:numFmt w:val="lowerLetter"/>
      <w:lvlText w:val="(%1)"/>
      <w:lvlJc w:val="left"/>
      <w:pPr>
        <w:ind w:left="1418" w:hanging="567"/>
      </w:pPr>
      <w:rPr>
        <w:rFonts w:ascii="Arial" w:eastAsiaTheme="minorHAnsi" w:hAnsi="Arial" w:cstheme="minorBidi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ascii="Arial" w:eastAsiaTheme="minorHAnsi" w:hAnsi="Arial" w:cstheme="minorBidi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28" w15:restartNumberingAfterBreak="0">
    <w:nsid w:val="330215F2"/>
    <w:multiLevelType w:val="multilevel"/>
    <w:tmpl w:val="E3802090"/>
    <w:numStyleLink w:val="ListsEIB"/>
  </w:abstractNum>
  <w:abstractNum w:abstractNumId="29" w15:restartNumberingAfterBreak="0">
    <w:nsid w:val="340C742F"/>
    <w:multiLevelType w:val="multilevel"/>
    <w:tmpl w:val="E3802090"/>
    <w:numStyleLink w:val="ListsEIB"/>
  </w:abstractNum>
  <w:abstractNum w:abstractNumId="30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18" w:hanging="567"/>
      </w:pPr>
      <w:rPr>
        <w:rFonts w:ascii="Arial" w:eastAsiaTheme="minorHAnsi" w:hAnsi="Arial" w:cstheme="minorBidi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ascii="Arial" w:eastAsiaTheme="minorHAnsi" w:hAnsi="Arial" w:cstheme="minorBidi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</w:rPr>
    </w:lvl>
  </w:abstractNum>
  <w:abstractNum w:abstractNumId="31" w15:restartNumberingAfterBreak="0">
    <w:nsid w:val="37FE5BED"/>
    <w:multiLevelType w:val="multilevel"/>
    <w:tmpl w:val="E3802090"/>
    <w:numStyleLink w:val="ListsEIB"/>
  </w:abstractNum>
  <w:abstractNum w:abstractNumId="32" w15:restartNumberingAfterBreak="0">
    <w:nsid w:val="3DAE78A3"/>
    <w:multiLevelType w:val="hybridMultilevel"/>
    <w:tmpl w:val="3F12FD7E"/>
    <w:lvl w:ilvl="0" w:tplc="7E108B16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DB0C026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D9013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2983C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FAA7B8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1B07C6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E8C54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CAE8E0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4E8806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6DF1871"/>
    <w:multiLevelType w:val="singleLevel"/>
    <w:tmpl w:val="C7DE49E8"/>
    <w:lvl w:ilvl="0">
      <w:start w:val="1"/>
      <w:numFmt w:val="lowerRoman"/>
      <w:lvlText w:val="(%1)"/>
      <w:lvlJc w:val="left"/>
      <w:pPr>
        <w:ind w:left="1418" w:hanging="567"/>
      </w:pPr>
      <w:rPr>
        <w:rFonts w:hint="default"/>
        <w:color w:val="auto"/>
        <w:sz w:val="20"/>
      </w:rPr>
    </w:lvl>
  </w:abstractNum>
  <w:abstractNum w:abstractNumId="34" w15:restartNumberingAfterBreak="0">
    <w:nsid w:val="4910303C"/>
    <w:multiLevelType w:val="hybridMultilevel"/>
    <w:tmpl w:val="A7DACD58"/>
    <w:lvl w:ilvl="0" w:tplc="4BF4656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9423FA4"/>
    <w:multiLevelType w:val="multilevel"/>
    <w:tmpl w:val="E3802090"/>
    <w:numStyleLink w:val="ListsEIB"/>
  </w:abstractNum>
  <w:abstractNum w:abstractNumId="36" w15:restartNumberingAfterBreak="0">
    <w:nsid w:val="49A328A3"/>
    <w:multiLevelType w:val="multilevel"/>
    <w:tmpl w:val="E3802090"/>
    <w:numStyleLink w:val="ListsEIB"/>
  </w:abstractNum>
  <w:abstractNum w:abstractNumId="37" w15:restartNumberingAfterBreak="0">
    <w:nsid w:val="4A9D3C81"/>
    <w:multiLevelType w:val="multilevel"/>
    <w:tmpl w:val="E3802090"/>
    <w:numStyleLink w:val="ListsEIB"/>
  </w:abstractNum>
  <w:abstractNum w:abstractNumId="38" w15:restartNumberingAfterBreak="0">
    <w:nsid w:val="505B0557"/>
    <w:multiLevelType w:val="multilevel"/>
    <w:tmpl w:val="E3802090"/>
    <w:numStyleLink w:val="ListsEIB"/>
  </w:abstractNum>
  <w:abstractNum w:abstractNumId="39" w15:restartNumberingAfterBreak="0">
    <w:nsid w:val="50A93A43"/>
    <w:multiLevelType w:val="multilevel"/>
    <w:tmpl w:val="E3802090"/>
    <w:numStyleLink w:val="ListsEIB"/>
  </w:abstractNum>
  <w:abstractNum w:abstractNumId="40" w15:restartNumberingAfterBreak="0">
    <w:nsid w:val="55821402"/>
    <w:multiLevelType w:val="multilevel"/>
    <w:tmpl w:val="E3802090"/>
    <w:numStyleLink w:val="ListsEIB"/>
  </w:abstractNum>
  <w:abstractNum w:abstractNumId="41" w15:restartNumberingAfterBreak="0">
    <w:nsid w:val="56B5231F"/>
    <w:multiLevelType w:val="multilevel"/>
    <w:tmpl w:val="E3802090"/>
    <w:numStyleLink w:val="ListsEIB"/>
  </w:abstractNum>
  <w:abstractNum w:abstractNumId="42" w15:restartNumberingAfterBreak="0">
    <w:nsid w:val="5F784633"/>
    <w:multiLevelType w:val="hybridMultilevel"/>
    <w:tmpl w:val="ACDAB2F8"/>
    <w:lvl w:ilvl="0" w:tplc="A94C69EA">
      <w:start w:val="1"/>
      <w:numFmt w:val="bullet"/>
      <w:lvlText w:val=""/>
      <w:lvlJc w:val="left"/>
      <w:pPr>
        <w:tabs>
          <w:tab w:val="num" w:pos="303"/>
        </w:tabs>
        <w:ind w:left="303" w:hanging="360"/>
      </w:pPr>
      <w:rPr>
        <w:rFonts w:ascii="Wingdings" w:hAnsi="Wingdings" w:hint="default"/>
      </w:rPr>
    </w:lvl>
    <w:lvl w:ilvl="1" w:tplc="D39824FC">
      <w:start w:val="1"/>
      <w:numFmt w:val="bullet"/>
      <w:lvlText w:val="o"/>
      <w:lvlJc w:val="left"/>
      <w:pPr>
        <w:tabs>
          <w:tab w:val="num" w:pos="673"/>
        </w:tabs>
        <w:ind w:left="673" w:hanging="360"/>
      </w:pPr>
      <w:rPr>
        <w:rFonts w:ascii="Courier New" w:hAnsi="Courier New" w:cs="Courier New" w:hint="default"/>
      </w:rPr>
    </w:lvl>
    <w:lvl w:ilvl="2" w:tplc="2564E960">
      <w:start w:val="1"/>
      <w:numFmt w:val="bullet"/>
      <w:lvlText w:val=""/>
      <w:lvlJc w:val="left"/>
      <w:pPr>
        <w:tabs>
          <w:tab w:val="num" w:pos="1393"/>
        </w:tabs>
        <w:ind w:left="1393" w:hanging="360"/>
      </w:pPr>
      <w:rPr>
        <w:rFonts w:ascii="Wingdings" w:hAnsi="Wingdings" w:hint="default"/>
      </w:rPr>
    </w:lvl>
    <w:lvl w:ilvl="3" w:tplc="B9D6C8D2">
      <w:start w:val="1"/>
      <w:numFmt w:val="bullet"/>
      <w:lvlText w:val=""/>
      <w:lvlJc w:val="left"/>
      <w:pPr>
        <w:tabs>
          <w:tab w:val="num" w:pos="2113"/>
        </w:tabs>
        <w:ind w:left="2113" w:hanging="360"/>
      </w:pPr>
      <w:rPr>
        <w:rFonts w:ascii="Symbol" w:hAnsi="Symbol" w:hint="default"/>
      </w:rPr>
    </w:lvl>
    <w:lvl w:ilvl="4" w:tplc="D1180C3A" w:tentative="1">
      <w:start w:val="1"/>
      <w:numFmt w:val="bullet"/>
      <w:lvlText w:val="o"/>
      <w:lvlJc w:val="left"/>
      <w:pPr>
        <w:tabs>
          <w:tab w:val="num" w:pos="2833"/>
        </w:tabs>
        <w:ind w:left="2833" w:hanging="360"/>
      </w:pPr>
      <w:rPr>
        <w:rFonts w:ascii="Courier New" w:hAnsi="Courier New" w:cs="Courier New" w:hint="default"/>
      </w:rPr>
    </w:lvl>
    <w:lvl w:ilvl="5" w:tplc="656EBB28" w:tentative="1">
      <w:start w:val="1"/>
      <w:numFmt w:val="bullet"/>
      <w:lvlText w:val=""/>
      <w:lvlJc w:val="left"/>
      <w:pPr>
        <w:tabs>
          <w:tab w:val="num" w:pos="3553"/>
        </w:tabs>
        <w:ind w:left="3553" w:hanging="360"/>
      </w:pPr>
      <w:rPr>
        <w:rFonts w:ascii="Wingdings" w:hAnsi="Wingdings" w:hint="default"/>
      </w:rPr>
    </w:lvl>
    <w:lvl w:ilvl="6" w:tplc="71A06648" w:tentative="1">
      <w:start w:val="1"/>
      <w:numFmt w:val="bullet"/>
      <w:lvlText w:val=""/>
      <w:lvlJc w:val="left"/>
      <w:pPr>
        <w:tabs>
          <w:tab w:val="num" w:pos="4273"/>
        </w:tabs>
        <w:ind w:left="4273" w:hanging="360"/>
      </w:pPr>
      <w:rPr>
        <w:rFonts w:ascii="Symbol" w:hAnsi="Symbol" w:hint="default"/>
      </w:rPr>
    </w:lvl>
    <w:lvl w:ilvl="7" w:tplc="44306BA6" w:tentative="1">
      <w:start w:val="1"/>
      <w:numFmt w:val="bullet"/>
      <w:lvlText w:val="o"/>
      <w:lvlJc w:val="left"/>
      <w:pPr>
        <w:tabs>
          <w:tab w:val="num" w:pos="4993"/>
        </w:tabs>
        <w:ind w:left="4993" w:hanging="360"/>
      </w:pPr>
      <w:rPr>
        <w:rFonts w:ascii="Courier New" w:hAnsi="Courier New" w:cs="Courier New" w:hint="default"/>
      </w:rPr>
    </w:lvl>
    <w:lvl w:ilvl="8" w:tplc="2682B15E" w:tentative="1">
      <w:start w:val="1"/>
      <w:numFmt w:val="bullet"/>
      <w:lvlText w:val=""/>
      <w:lvlJc w:val="left"/>
      <w:pPr>
        <w:tabs>
          <w:tab w:val="num" w:pos="5713"/>
        </w:tabs>
        <w:ind w:left="5713" w:hanging="360"/>
      </w:pPr>
      <w:rPr>
        <w:rFonts w:ascii="Wingdings" w:hAnsi="Wingdings" w:hint="default"/>
      </w:rPr>
    </w:lvl>
  </w:abstractNum>
  <w:abstractNum w:abstractNumId="43" w15:restartNumberingAfterBreak="0">
    <w:nsid w:val="61524F27"/>
    <w:multiLevelType w:val="multilevel"/>
    <w:tmpl w:val="E3802090"/>
    <w:numStyleLink w:val="ListsEIB"/>
  </w:abstractNum>
  <w:abstractNum w:abstractNumId="44" w15:restartNumberingAfterBreak="0">
    <w:nsid w:val="61997B82"/>
    <w:multiLevelType w:val="multilevel"/>
    <w:tmpl w:val="E3802090"/>
    <w:numStyleLink w:val="ListsEIB"/>
  </w:abstractNum>
  <w:abstractNum w:abstractNumId="45" w15:restartNumberingAfterBreak="0">
    <w:nsid w:val="622F7540"/>
    <w:multiLevelType w:val="multilevel"/>
    <w:tmpl w:val="E3802090"/>
    <w:numStyleLink w:val="ListsEIB"/>
  </w:abstractNum>
  <w:abstractNum w:abstractNumId="46" w15:restartNumberingAfterBreak="0">
    <w:nsid w:val="63364F32"/>
    <w:multiLevelType w:val="multilevel"/>
    <w:tmpl w:val="E3802090"/>
    <w:numStyleLink w:val="ListsEIB"/>
  </w:abstractNum>
  <w:abstractNum w:abstractNumId="47" w15:restartNumberingAfterBreak="0">
    <w:nsid w:val="65E014DE"/>
    <w:multiLevelType w:val="multilevel"/>
    <w:tmpl w:val="E3802090"/>
    <w:numStyleLink w:val="ListsEIB"/>
  </w:abstractNum>
  <w:abstractNum w:abstractNumId="48" w15:restartNumberingAfterBreak="0">
    <w:nsid w:val="661B5B44"/>
    <w:multiLevelType w:val="multilevel"/>
    <w:tmpl w:val="E3802090"/>
    <w:numStyleLink w:val="ListsEIB"/>
  </w:abstractNum>
  <w:abstractNum w:abstractNumId="49" w15:restartNumberingAfterBreak="0">
    <w:nsid w:val="68275AEB"/>
    <w:multiLevelType w:val="singleLevel"/>
    <w:tmpl w:val="6E74E51A"/>
    <w:lvl w:ilvl="0">
      <w:start w:val="1"/>
      <w:numFmt w:val="lowerRoman"/>
      <w:lvlText w:val="(%1)"/>
      <w:lvlJc w:val="left"/>
      <w:pPr>
        <w:ind w:left="1418" w:hanging="567"/>
      </w:pPr>
      <w:rPr>
        <w:rFonts w:hint="default"/>
        <w:color w:val="auto"/>
        <w:sz w:val="20"/>
      </w:rPr>
    </w:lvl>
  </w:abstractNum>
  <w:abstractNum w:abstractNumId="50" w15:restartNumberingAfterBreak="0">
    <w:nsid w:val="687924B5"/>
    <w:multiLevelType w:val="multilevel"/>
    <w:tmpl w:val="E3802090"/>
    <w:numStyleLink w:val="ListsEIB"/>
  </w:abstractNum>
  <w:abstractNum w:abstractNumId="51" w15:restartNumberingAfterBreak="0">
    <w:nsid w:val="6A842511"/>
    <w:multiLevelType w:val="multilevel"/>
    <w:tmpl w:val="E3802090"/>
    <w:numStyleLink w:val="ListsEIB"/>
  </w:abstractNum>
  <w:abstractNum w:abstractNumId="52" w15:restartNumberingAfterBreak="0">
    <w:nsid w:val="6D540356"/>
    <w:multiLevelType w:val="multilevel"/>
    <w:tmpl w:val="E3802090"/>
    <w:numStyleLink w:val="ListsEIB"/>
  </w:abstractNum>
  <w:abstractNum w:abstractNumId="53" w15:restartNumberingAfterBreak="0">
    <w:nsid w:val="6D8B2C24"/>
    <w:multiLevelType w:val="multilevel"/>
    <w:tmpl w:val="E3802090"/>
    <w:numStyleLink w:val="ListsEIB"/>
  </w:abstractNum>
  <w:abstractNum w:abstractNumId="54" w15:restartNumberingAfterBreak="0">
    <w:nsid w:val="71A35C93"/>
    <w:multiLevelType w:val="multilevel"/>
    <w:tmpl w:val="E3802090"/>
    <w:numStyleLink w:val="ListsEIB"/>
  </w:abstractNum>
  <w:abstractNum w:abstractNumId="55" w15:restartNumberingAfterBreak="0">
    <w:nsid w:val="71EA6A65"/>
    <w:multiLevelType w:val="hybridMultilevel"/>
    <w:tmpl w:val="DB200BE4"/>
    <w:lvl w:ilvl="0" w:tplc="AF3632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E24F4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C6F2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05B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87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EA3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C6B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FCAF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84B3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2736A59"/>
    <w:multiLevelType w:val="multilevel"/>
    <w:tmpl w:val="E3802090"/>
    <w:numStyleLink w:val="ListsEIB"/>
  </w:abstractNum>
  <w:abstractNum w:abstractNumId="57" w15:restartNumberingAfterBreak="0">
    <w:nsid w:val="73792E7E"/>
    <w:multiLevelType w:val="multilevel"/>
    <w:tmpl w:val="E3802090"/>
    <w:numStyleLink w:val="ListsEIB"/>
  </w:abstractNum>
  <w:abstractNum w:abstractNumId="58" w15:restartNumberingAfterBreak="0">
    <w:nsid w:val="74E65F5A"/>
    <w:multiLevelType w:val="multilevel"/>
    <w:tmpl w:val="E3802090"/>
    <w:numStyleLink w:val="ListsEIB"/>
  </w:abstractNum>
  <w:abstractNum w:abstractNumId="59" w15:restartNumberingAfterBreak="0">
    <w:nsid w:val="78676138"/>
    <w:multiLevelType w:val="hybridMultilevel"/>
    <w:tmpl w:val="D69A5124"/>
    <w:lvl w:ilvl="0" w:tplc="15B89F90">
      <w:start w:val="27"/>
      <w:numFmt w:val="lowerLetter"/>
      <w:lvlText w:val="(%1)"/>
      <w:lvlJc w:val="left"/>
      <w:pPr>
        <w:ind w:left="2350" w:hanging="360"/>
      </w:pPr>
      <w:rPr>
        <w:rFonts w:hint="default"/>
      </w:rPr>
    </w:lvl>
    <w:lvl w:ilvl="1" w:tplc="E42ACAC4">
      <w:start w:val="1"/>
      <w:numFmt w:val="lowerLetter"/>
      <w:lvlText w:val="%2."/>
      <w:lvlJc w:val="left"/>
      <w:pPr>
        <w:ind w:left="3070" w:hanging="360"/>
      </w:pPr>
    </w:lvl>
    <w:lvl w:ilvl="2" w:tplc="4588DFD2">
      <w:start w:val="1"/>
      <w:numFmt w:val="lowerRoman"/>
      <w:lvlText w:val="%3."/>
      <w:lvlJc w:val="right"/>
      <w:pPr>
        <w:ind w:left="3790" w:hanging="180"/>
      </w:pPr>
    </w:lvl>
    <w:lvl w:ilvl="3" w:tplc="FC5E4BA8" w:tentative="1">
      <w:start w:val="1"/>
      <w:numFmt w:val="decimal"/>
      <w:lvlText w:val="%4."/>
      <w:lvlJc w:val="left"/>
      <w:pPr>
        <w:ind w:left="4510" w:hanging="360"/>
      </w:pPr>
    </w:lvl>
    <w:lvl w:ilvl="4" w:tplc="C00CFEDC" w:tentative="1">
      <w:start w:val="1"/>
      <w:numFmt w:val="lowerLetter"/>
      <w:lvlText w:val="%5."/>
      <w:lvlJc w:val="left"/>
      <w:pPr>
        <w:ind w:left="5230" w:hanging="360"/>
      </w:pPr>
    </w:lvl>
    <w:lvl w:ilvl="5" w:tplc="CDA00D24" w:tentative="1">
      <w:start w:val="1"/>
      <w:numFmt w:val="lowerRoman"/>
      <w:lvlText w:val="%6."/>
      <w:lvlJc w:val="right"/>
      <w:pPr>
        <w:ind w:left="5950" w:hanging="180"/>
      </w:pPr>
    </w:lvl>
    <w:lvl w:ilvl="6" w:tplc="74CC4284" w:tentative="1">
      <w:start w:val="1"/>
      <w:numFmt w:val="decimal"/>
      <w:lvlText w:val="%7."/>
      <w:lvlJc w:val="left"/>
      <w:pPr>
        <w:ind w:left="6670" w:hanging="360"/>
      </w:pPr>
    </w:lvl>
    <w:lvl w:ilvl="7" w:tplc="0C743432" w:tentative="1">
      <w:start w:val="1"/>
      <w:numFmt w:val="lowerLetter"/>
      <w:lvlText w:val="%8."/>
      <w:lvlJc w:val="left"/>
      <w:pPr>
        <w:ind w:left="7390" w:hanging="360"/>
      </w:pPr>
    </w:lvl>
    <w:lvl w:ilvl="8" w:tplc="E31666F4" w:tentative="1">
      <w:start w:val="1"/>
      <w:numFmt w:val="lowerRoman"/>
      <w:lvlText w:val="%9."/>
      <w:lvlJc w:val="right"/>
      <w:pPr>
        <w:ind w:left="8110" w:hanging="180"/>
      </w:pPr>
    </w:lvl>
  </w:abstractNum>
  <w:abstractNum w:abstractNumId="60" w15:restartNumberingAfterBreak="0">
    <w:nsid w:val="793A6FDD"/>
    <w:multiLevelType w:val="multilevel"/>
    <w:tmpl w:val="E3802090"/>
    <w:numStyleLink w:val="ListsEIB"/>
  </w:abstractNum>
  <w:abstractNum w:abstractNumId="61" w15:restartNumberingAfterBreak="0">
    <w:nsid w:val="7F384C50"/>
    <w:multiLevelType w:val="multilevel"/>
    <w:tmpl w:val="E3802090"/>
    <w:numStyleLink w:val="ListsEIB"/>
  </w:abstractNum>
  <w:num w:numId="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6878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2">
    <w:abstractNumId w:val="30"/>
  </w:num>
  <w:num w:numId="3">
    <w:abstractNumId w:val="23"/>
  </w:num>
  <w:num w:numId="4">
    <w:abstractNumId w:val="52"/>
  </w:num>
  <w:num w:numId="5">
    <w:abstractNumId w:val="49"/>
  </w:num>
  <w:num w:numId="6">
    <w:abstractNumId w:val="33"/>
  </w:num>
  <w:num w:numId="7">
    <w:abstractNumId w:val="13"/>
  </w:num>
  <w:num w:numId="8">
    <w:abstractNumId w:val="41"/>
  </w:num>
  <w:num w:numId="9">
    <w:abstractNumId w:val="53"/>
  </w:num>
  <w:num w:numId="10">
    <w:abstractNumId w:val="14"/>
  </w:num>
  <w:num w:numId="11">
    <w:abstractNumId w:val="39"/>
  </w:num>
  <w:num w:numId="12">
    <w:abstractNumId w:val="40"/>
  </w:num>
  <w:num w:numId="13">
    <w:abstractNumId w:val="10"/>
  </w:num>
  <w:num w:numId="14">
    <w:abstractNumId w:val="25"/>
  </w:num>
  <w:num w:numId="15">
    <w:abstractNumId w:val="6"/>
  </w:num>
  <w:num w:numId="16">
    <w:abstractNumId w:val="4"/>
  </w:num>
  <w:num w:numId="17">
    <w:abstractNumId w:val="36"/>
  </w:num>
  <w:num w:numId="18">
    <w:abstractNumId w:val="2"/>
  </w:num>
  <w:num w:numId="19">
    <w:abstractNumId w:val="43"/>
  </w:num>
  <w:num w:numId="20">
    <w:abstractNumId w:val="50"/>
  </w:num>
  <w:num w:numId="21">
    <w:abstractNumId w:val="57"/>
  </w:num>
  <w:num w:numId="22">
    <w:abstractNumId w:val="15"/>
  </w:num>
  <w:num w:numId="23">
    <w:abstractNumId w:val="38"/>
  </w:num>
  <w:num w:numId="24">
    <w:abstractNumId w:val="35"/>
  </w:num>
  <w:num w:numId="25">
    <w:abstractNumId w:val="56"/>
  </w:num>
  <w:num w:numId="26">
    <w:abstractNumId w:val="16"/>
  </w:num>
  <w:num w:numId="27">
    <w:abstractNumId w:val="5"/>
  </w:num>
  <w:num w:numId="28">
    <w:abstractNumId w:val="44"/>
  </w:num>
  <w:num w:numId="29">
    <w:abstractNumId w:val="61"/>
  </w:num>
  <w:num w:numId="30">
    <w:abstractNumId w:val="45"/>
  </w:num>
  <w:num w:numId="31">
    <w:abstractNumId w:val="46"/>
  </w:num>
  <w:num w:numId="32">
    <w:abstractNumId w:val="17"/>
  </w:num>
  <w:num w:numId="33">
    <w:abstractNumId w:val="7"/>
  </w:num>
  <w:num w:numId="34">
    <w:abstractNumId w:val="51"/>
  </w:num>
  <w:num w:numId="35">
    <w:abstractNumId w:val="1"/>
  </w:num>
  <w:num w:numId="36">
    <w:abstractNumId w:val="28"/>
  </w:num>
  <w:num w:numId="37">
    <w:abstractNumId w:val="37"/>
  </w:num>
  <w:num w:numId="38">
    <w:abstractNumId w:val="60"/>
  </w:num>
  <w:num w:numId="39">
    <w:abstractNumId w:val="54"/>
  </w:num>
  <w:num w:numId="40">
    <w:abstractNumId w:val="31"/>
  </w:num>
  <w:num w:numId="41">
    <w:abstractNumId w:val="26"/>
  </w:num>
  <w:num w:numId="42">
    <w:abstractNumId w:val="22"/>
  </w:num>
  <w:num w:numId="43">
    <w:abstractNumId w:val="24"/>
  </w:num>
  <w:num w:numId="44">
    <w:abstractNumId w:val="48"/>
  </w:num>
  <w:num w:numId="45">
    <w:abstractNumId w:val="21"/>
  </w:num>
  <w:num w:numId="46">
    <w:abstractNumId w:val="20"/>
  </w:num>
  <w:num w:numId="47">
    <w:abstractNumId w:val="47"/>
  </w:num>
  <w:num w:numId="48">
    <w:abstractNumId w:val="9"/>
  </w:num>
  <w:num w:numId="49">
    <w:abstractNumId w:val="58"/>
  </w:num>
  <w:num w:numId="50">
    <w:abstractNumId w:val="29"/>
  </w:num>
  <w:num w:numId="51">
    <w:abstractNumId w:val="11"/>
  </w:num>
  <w:num w:numId="52">
    <w:abstractNumId w:val="0"/>
  </w:num>
  <w:num w:numId="53">
    <w:abstractNumId w:val="3"/>
  </w:num>
  <w:num w:numId="54">
    <w:abstractNumId w:val="8"/>
  </w:num>
  <w:num w:numId="55">
    <w:abstractNumId w:val="19"/>
  </w:num>
  <w:num w:numId="56">
    <w:abstractNumId w:val="18"/>
  </w:num>
  <w:num w:numId="57">
    <w:abstractNumId w:val="32"/>
  </w:num>
  <w:num w:numId="58">
    <w:abstractNumId w:val="42"/>
  </w:num>
  <w:num w:numId="59">
    <w:abstractNumId w:val="55"/>
  </w:num>
  <w:num w:numId="60">
    <w:abstractNumId w:val="34"/>
  </w:num>
  <w:num w:numId="61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 w:numId="62">
    <w:abstractNumId w:val="12"/>
  </w:num>
  <w:num w:numId="63">
    <w:abstractNumId w:val="59"/>
  </w:num>
  <w:num w:numId="64">
    <w:abstractNumId w:val="27"/>
  </w:num>
  <w:num w:numId="65">
    <w:abstractNumId w:val="0"/>
    <w:lvlOverride w:ilvl="0">
      <w:lvl w:ilvl="0">
        <w:start w:val="1"/>
        <w:numFmt w:val="decimal"/>
        <w:pStyle w:val="Heading1"/>
        <w:suff w:val="nothing"/>
        <w:lvlText w:val="Article %1"/>
        <w:lvlJc w:val="left"/>
        <w:pPr>
          <w:ind w:left="357" w:hanging="357"/>
        </w:pPr>
        <w:rPr>
          <w:rFonts w:ascii="Arial Bold" w:hAnsi="Arial Bold" w:hint="default"/>
          <w:b/>
          <w:i w:val="0"/>
          <w:caps/>
          <w:vanish w:val="0"/>
          <w:sz w:val="20"/>
          <w:u w:val="single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efaultTableStyle w:val="TableEIB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94"/>
    <w:rsid w:val="00000E70"/>
    <w:rsid w:val="0000348D"/>
    <w:rsid w:val="00003BCA"/>
    <w:rsid w:val="000054A4"/>
    <w:rsid w:val="00005D32"/>
    <w:rsid w:val="00007014"/>
    <w:rsid w:val="000103E4"/>
    <w:rsid w:val="00010CBE"/>
    <w:rsid w:val="00010D7F"/>
    <w:rsid w:val="00011E38"/>
    <w:rsid w:val="00012501"/>
    <w:rsid w:val="00013A8D"/>
    <w:rsid w:val="000156AA"/>
    <w:rsid w:val="00016B18"/>
    <w:rsid w:val="00017788"/>
    <w:rsid w:val="00022213"/>
    <w:rsid w:val="0002249F"/>
    <w:rsid w:val="00022710"/>
    <w:rsid w:val="00023479"/>
    <w:rsid w:val="00026DC2"/>
    <w:rsid w:val="000278C0"/>
    <w:rsid w:val="00027E4F"/>
    <w:rsid w:val="000306D1"/>
    <w:rsid w:val="00030A22"/>
    <w:rsid w:val="000320D2"/>
    <w:rsid w:val="00034DC5"/>
    <w:rsid w:val="0003511F"/>
    <w:rsid w:val="00036DBE"/>
    <w:rsid w:val="000407F4"/>
    <w:rsid w:val="00040BE5"/>
    <w:rsid w:val="000433BE"/>
    <w:rsid w:val="00045C17"/>
    <w:rsid w:val="0004774B"/>
    <w:rsid w:val="00050D58"/>
    <w:rsid w:val="00051910"/>
    <w:rsid w:val="00051AD5"/>
    <w:rsid w:val="000541EF"/>
    <w:rsid w:val="0005566F"/>
    <w:rsid w:val="00055A97"/>
    <w:rsid w:val="00056157"/>
    <w:rsid w:val="00057BAB"/>
    <w:rsid w:val="00060C59"/>
    <w:rsid w:val="000627E6"/>
    <w:rsid w:val="00065E28"/>
    <w:rsid w:val="00066DA0"/>
    <w:rsid w:val="000679D8"/>
    <w:rsid w:val="00070D22"/>
    <w:rsid w:val="00071CD3"/>
    <w:rsid w:val="000732ED"/>
    <w:rsid w:val="0007690F"/>
    <w:rsid w:val="00076A35"/>
    <w:rsid w:val="00076F61"/>
    <w:rsid w:val="00080407"/>
    <w:rsid w:val="00083D65"/>
    <w:rsid w:val="000849EA"/>
    <w:rsid w:val="00084A72"/>
    <w:rsid w:val="00084B95"/>
    <w:rsid w:val="00085B94"/>
    <w:rsid w:val="000905C0"/>
    <w:rsid w:val="0009207B"/>
    <w:rsid w:val="0009369D"/>
    <w:rsid w:val="00093E41"/>
    <w:rsid w:val="000946FD"/>
    <w:rsid w:val="00094F86"/>
    <w:rsid w:val="00097C01"/>
    <w:rsid w:val="000A20AE"/>
    <w:rsid w:val="000A3559"/>
    <w:rsid w:val="000A3D28"/>
    <w:rsid w:val="000A460F"/>
    <w:rsid w:val="000A4E05"/>
    <w:rsid w:val="000A5271"/>
    <w:rsid w:val="000B0941"/>
    <w:rsid w:val="000B1C58"/>
    <w:rsid w:val="000B7FE3"/>
    <w:rsid w:val="000C0986"/>
    <w:rsid w:val="000C18C3"/>
    <w:rsid w:val="000C2032"/>
    <w:rsid w:val="000C2779"/>
    <w:rsid w:val="000C4D55"/>
    <w:rsid w:val="000C7119"/>
    <w:rsid w:val="000C715C"/>
    <w:rsid w:val="000D055D"/>
    <w:rsid w:val="000D0EA3"/>
    <w:rsid w:val="000D20AB"/>
    <w:rsid w:val="000D35F5"/>
    <w:rsid w:val="000D3F69"/>
    <w:rsid w:val="000D4F66"/>
    <w:rsid w:val="000D527E"/>
    <w:rsid w:val="000D67B1"/>
    <w:rsid w:val="000D6A03"/>
    <w:rsid w:val="000D6ECA"/>
    <w:rsid w:val="000D7171"/>
    <w:rsid w:val="000D7594"/>
    <w:rsid w:val="000D7FE5"/>
    <w:rsid w:val="000E006C"/>
    <w:rsid w:val="000E1930"/>
    <w:rsid w:val="000E31F6"/>
    <w:rsid w:val="000E7FC1"/>
    <w:rsid w:val="000F0277"/>
    <w:rsid w:val="000F1E7C"/>
    <w:rsid w:val="000F23F6"/>
    <w:rsid w:val="000F6261"/>
    <w:rsid w:val="000F6F2A"/>
    <w:rsid w:val="000F77CB"/>
    <w:rsid w:val="000F7FC4"/>
    <w:rsid w:val="001011A6"/>
    <w:rsid w:val="0010502C"/>
    <w:rsid w:val="00105736"/>
    <w:rsid w:val="00107E85"/>
    <w:rsid w:val="001132EC"/>
    <w:rsid w:val="00113633"/>
    <w:rsid w:val="001153F5"/>
    <w:rsid w:val="00116FEA"/>
    <w:rsid w:val="001178C2"/>
    <w:rsid w:val="00117A5F"/>
    <w:rsid w:val="00120DEA"/>
    <w:rsid w:val="00123B04"/>
    <w:rsid w:val="00124BDD"/>
    <w:rsid w:val="00125002"/>
    <w:rsid w:val="0012680F"/>
    <w:rsid w:val="001274F4"/>
    <w:rsid w:val="00130280"/>
    <w:rsid w:val="00130CE2"/>
    <w:rsid w:val="00131E42"/>
    <w:rsid w:val="00132591"/>
    <w:rsid w:val="00132CC7"/>
    <w:rsid w:val="00135835"/>
    <w:rsid w:val="00137014"/>
    <w:rsid w:val="0013707B"/>
    <w:rsid w:val="001371FE"/>
    <w:rsid w:val="00140DEC"/>
    <w:rsid w:val="00140F62"/>
    <w:rsid w:val="00142774"/>
    <w:rsid w:val="0014676A"/>
    <w:rsid w:val="0014684D"/>
    <w:rsid w:val="00150B4E"/>
    <w:rsid w:val="00152356"/>
    <w:rsid w:val="00153687"/>
    <w:rsid w:val="00157953"/>
    <w:rsid w:val="0016038A"/>
    <w:rsid w:val="0016041C"/>
    <w:rsid w:val="00160844"/>
    <w:rsid w:val="00160C51"/>
    <w:rsid w:val="001615C9"/>
    <w:rsid w:val="00162B90"/>
    <w:rsid w:val="00166FAD"/>
    <w:rsid w:val="00171E19"/>
    <w:rsid w:val="00173C07"/>
    <w:rsid w:val="001746D9"/>
    <w:rsid w:val="001777A1"/>
    <w:rsid w:val="001801E6"/>
    <w:rsid w:val="00181781"/>
    <w:rsid w:val="00184A1C"/>
    <w:rsid w:val="00184B97"/>
    <w:rsid w:val="0018702B"/>
    <w:rsid w:val="0019089E"/>
    <w:rsid w:val="00191396"/>
    <w:rsid w:val="00193F39"/>
    <w:rsid w:val="00194768"/>
    <w:rsid w:val="001949EF"/>
    <w:rsid w:val="001970C3"/>
    <w:rsid w:val="001A0DBA"/>
    <w:rsid w:val="001A185C"/>
    <w:rsid w:val="001A1BF7"/>
    <w:rsid w:val="001A1ECA"/>
    <w:rsid w:val="001A4808"/>
    <w:rsid w:val="001A5161"/>
    <w:rsid w:val="001A70F5"/>
    <w:rsid w:val="001A7D35"/>
    <w:rsid w:val="001B3258"/>
    <w:rsid w:val="001B3434"/>
    <w:rsid w:val="001B7FCA"/>
    <w:rsid w:val="001C1261"/>
    <w:rsid w:val="001C222A"/>
    <w:rsid w:val="001C7529"/>
    <w:rsid w:val="001D0456"/>
    <w:rsid w:val="001D0EC8"/>
    <w:rsid w:val="001D16C9"/>
    <w:rsid w:val="001D19A7"/>
    <w:rsid w:val="001D1EC5"/>
    <w:rsid w:val="001D2FA1"/>
    <w:rsid w:val="001D37C8"/>
    <w:rsid w:val="001D5131"/>
    <w:rsid w:val="001D60E1"/>
    <w:rsid w:val="001E2AEE"/>
    <w:rsid w:val="001E2F17"/>
    <w:rsid w:val="001E3D55"/>
    <w:rsid w:val="001E53AB"/>
    <w:rsid w:val="001E6E09"/>
    <w:rsid w:val="001F10B0"/>
    <w:rsid w:val="001F112C"/>
    <w:rsid w:val="001F12B9"/>
    <w:rsid w:val="001F2A7A"/>
    <w:rsid w:val="001F3669"/>
    <w:rsid w:val="001F3C60"/>
    <w:rsid w:val="001F6C7E"/>
    <w:rsid w:val="001F7284"/>
    <w:rsid w:val="00200455"/>
    <w:rsid w:val="00200F74"/>
    <w:rsid w:val="00202822"/>
    <w:rsid w:val="002070FC"/>
    <w:rsid w:val="00207545"/>
    <w:rsid w:val="00211270"/>
    <w:rsid w:val="00211AC9"/>
    <w:rsid w:val="00211F08"/>
    <w:rsid w:val="002132D5"/>
    <w:rsid w:val="0021747C"/>
    <w:rsid w:val="002213AD"/>
    <w:rsid w:val="00221945"/>
    <w:rsid w:val="0022216F"/>
    <w:rsid w:val="0022349A"/>
    <w:rsid w:val="00223622"/>
    <w:rsid w:val="00223A80"/>
    <w:rsid w:val="002267F3"/>
    <w:rsid w:val="002309DF"/>
    <w:rsid w:val="00233402"/>
    <w:rsid w:val="002337A2"/>
    <w:rsid w:val="0023391A"/>
    <w:rsid w:val="00233FF8"/>
    <w:rsid w:val="002340A7"/>
    <w:rsid w:val="00235400"/>
    <w:rsid w:val="00240C8B"/>
    <w:rsid w:val="0024279D"/>
    <w:rsid w:val="00244305"/>
    <w:rsid w:val="002454D8"/>
    <w:rsid w:val="0024604A"/>
    <w:rsid w:val="00251AA4"/>
    <w:rsid w:val="002536F7"/>
    <w:rsid w:val="00254C8C"/>
    <w:rsid w:val="00260728"/>
    <w:rsid w:val="00261864"/>
    <w:rsid w:val="0026603D"/>
    <w:rsid w:val="0026636E"/>
    <w:rsid w:val="00267029"/>
    <w:rsid w:val="002676F5"/>
    <w:rsid w:val="002702C2"/>
    <w:rsid w:val="00273E13"/>
    <w:rsid w:val="00274075"/>
    <w:rsid w:val="002740B4"/>
    <w:rsid w:val="00275DF5"/>
    <w:rsid w:val="00281F50"/>
    <w:rsid w:val="00283DBC"/>
    <w:rsid w:val="00284871"/>
    <w:rsid w:val="002855FF"/>
    <w:rsid w:val="00285EB2"/>
    <w:rsid w:val="0029026D"/>
    <w:rsid w:val="002922F6"/>
    <w:rsid w:val="00293C41"/>
    <w:rsid w:val="00296D2C"/>
    <w:rsid w:val="00297CA5"/>
    <w:rsid w:val="002A0A86"/>
    <w:rsid w:val="002A0CE4"/>
    <w:rsid w:val="002A2562"/>
    <w:rsid w:val="002A3EC7"/>
    <w:rsid w:val="002A470F"/>
    <w:rsid w:val="002A4C31"/>
    <w:rsid w:val="002A5798"/>
    <w:rsid w:val="002A658C"/>
    <w:rsid w:val="002A6CBF"/>
    <w:rsid w:val="002A6E84"/>
    <w:rsid w:val="002B11BD"/>
    <w:rsid w:val="002B28B0"/>
    <w:rsid w:val="002B4D2F"/>
    <w:rsid w:val="002B5590"/>
    <w:rsid w:val="002B679E"/>
    <w:rsid w:val="002B6A4B"/>
    <w:rsid w:val="002B74EC"/>
    <w:rsid w:val="002B7886"/>
    <w:rsid w:val="002C1431"/>
    <w:rsid w:val="002C1991"/>
    <w:rsid w:val="002C1BE6"/>
    <w:rsid w:val="002C2323"/>
    <w:rsid w:val="002C3DE3"/>
    <w:rsid w:val="002C4552"/>
    <w:rsid w:val="002C5348"/>
    <w:rsid w:val="002C7EF4"/>
    <w:rsid w:val="002D208F"/>
    <w:rsid w:val="002D2793"/>
    <w:rsid w:val="002E00C1"/>
    <w:rsid w:val="002E03D0"/>
    <w:rsid w:val="002E1B2E"/>
    <w:rsid w:val="002E2849"/>
    <w:rsid w:val="002E5D45"/>
    <w:rsid w:val="002E6B98"/>
    <w:rsid w:val="002E7752"/>
    <w:rsid w:val="002F07FF"/>
    <w:rsid w:val="002F2C54"/>
    <w:rsid w:val="002F511C"/>
    <w:rsid w:val="002F58CB"/>
    <w:rsid w:val="002F5B97"/>
    <w:rsid w:val="003013B6"/>
    <w:rsid w:val="00301E10"/>
    <w:rsid w:val="00303003"/>
    <w:rsid w:val="00304C99"/>
    <w:rsid w:val="00305586"/>
    <w:rsid w:val="00305773"/>
    <w:rsid w:val="003069DE"/>
    <w:rsid w:val="0030723F"/>
    <w:rsid w:val="0030760E"/>
    <w:rsid w:val="00311487"/>
    <w:rsid w:val="003118B1"/>
    <w:rsid w:val="0031793D"/>
    <w:rsid w:val="00322A02"/>
    <w:rsid w:val="0032637B"/>
    <w:rsid w:val="003263E3"/>
    <w:rsid w:val="003267D3"/>
    <w:rsid w:val="00327B08"/>
    <w:rsid w:val="00331CF7"/>
    <w:rsid w:val="003321EF"/>
    <w:rsid w:val="00334A3F"/>
    <w:rsid w:val="00336A84"/>
    <w:rsid w:val="0034078C"/>
    <w:rsid w:val="00343CC2"/>
    <w:rsid w:val="00344070"/>
    <w:rsid w:val="00344700"/>
    <w:rsid w:val="00344B02"/>
    <w:rsid w:val="00344C32"/>
    <w:rsid w:val="00353A4A"/>
    <w:rsid w:val="00354F6D"/>
    <w:rsid w:val="00355C34"/>
    <w:rsid w:val="00356E2C"/>
    <w:rsid w:val="00357217"/>
    <w:rsid w:val="003628DE"/>
    <w:rsid w:val="00362DD5"/>
    <w:rsid w:val="00363AA8"/>
    <w:rsid w:val="00372DE8"/>
    <w:rsid w:val="00375EE4"/>
    <w:rsid w:val="00381C27"/>
    <w:rsid w:val="0038436F"/>
    <w:rsid w:val="00384C53"/>
    <w:rsid w:val="00385280"/>
    <w:rsid w:val="00385936"/>
    <w:rsid w:val="00385CC9"/>
    <w:rsid w:val="00387BE0"/>
    <w:rsid w:val="00387DDC"/>
    <w:rsid w:val="00390669"/>
    <w:rsid w:val="003925E0"/>
    <w:rsid w:val="00392D01"/>
    <w:rsid w:val="00395719"/>
    <w:rsid w:val="003A0ECA"/>
    <w:rsid w:val="003A3799"/>
    <w:rsid w:val="003A5E0E"/>
    <w:rsid w:val="003A7E7B"/>
    <w:rsid w:val="003B1D83"/>
    <w:rsid w:val="003B288A"/>
    <w:rsid w:val="003B455A"/>
    <w:rsid w:val="003B577F"/>
    <w:rsid w:val="003B5B34"/>
    <w:rsid w:val="003B602D"/>
    <w:rsid w:val="003B6544"/>
    <w:rsid w:val="003C25F8"/>
    <w:rsid w:val="003C6332"/>
    <w:rsid w:val="003C7988"/>
    <w:rsid w:val="003D12A6"/>
    <w:rsid w:val="003D17E3"/>
    <w:rsid w:val="003D2F65"/>
    <w:rsid w:val="003D352C"/>
    <w:rsid w:val="003D35D4"/>
    <w:rsid w:val="003D46A4"/>
    <w:rsid w:val="003D6CFF"/>
    <w:rsid w:val="003D7687"/>
    <w:rsid w:val="003D7C6F"/>
    <w:rsid w:val="003E066B"/>
    <w:rsid w:val="003E0B10"/>
    <w:rsid w:val="003E12A0"/>
    <w:rsid w:val="003E15E4"/>
    <w:rsid w:val="003E2187"/>
    <w:rsid w:val="003E2F2A"/>
    <w:rsid w:val="003E5302"/>
    <w:rsid w:val="003E5785"/>
    <w:rsid w:val="003E59BC"/>
    <w:rsid w:val="003F074C"/>
    <w:rsid w:val="003F250D"/>
    <w:rsid w:val="003F537F"/>
    <w:rsid w:val="00400EAA"/>
    <w:rsid w:val="00402B0B"/>
    <w:rsid w:val="00403CE0"/>
    <w:rsid w:val="00404DD4"/>
    <w:rsid w:val="00407706"/>
    <w:rsid w:val="00410EF3"/>
    <w:rsid w:val="0041168A"/>
    <w:rsid w:val="004120D5"/>
    <w:rsid w:val="004136F1"/>
    <w:rsid w:val="00416FFB"/>
    <w:rsid w:val="004173A1"/>
    <w:rsid w:val="00422D0C"/>
    <w:rsid w:val="00422F4D"/>
    <w:rsid w:val="00426422"/>
    <w:rsid w:val="00426E70"/>
    <w:rsid w:val="00431105"/>
    <w:rsid w:val="004316C1"/>
    <w:rsid w:val="00431A91"/>
    <w:rsid w:val="00432E68"/>
    <w:rsid w:val="004377A6"/>
    <w:rsid w:val="0044013B"/>
    <w:rsid w:val="00440417"/>
    <w:rsid w:val="00440A6A"/>
    <w:rsid w:val="00440F1B"/>
    <w:rsid w:val="00444646"/>
    <w:rsid w:val="004512D8"/>
    <w:rsid w:val="004518EC"/>
    <w:rsid w:val="00451FDE"/>
    <w:rsid w:val="0045380B"/>
    <w:rsid w:val="00453FCC"/>
    <w:rsid w:val="004601C9"/>
    <w:rsid w:val="00460404"/>
    <w:rsid w:val="00460E80"/>
    <w:rsid w:val="00461FDD"/>
    <w:rsid w:val="00462028"/>
    <w:rsid w:val="004622E1"/>
    <w:rsid w:val="0046385F"/>
    <w:rsid w:val="0046686A"/>
    <w:rsid w:val="00466D05"/>
    <w:rsid w:val="004670EB"/>
    <w:rsid w:val="004701B3"/>
    <w:rsid w:val="00472316"/>
    <w:rsid w:val="004776AE"/>
    <w:rsid w:val="00477E9A"/>
    <w:rsid w:val="004805C9"/>
    <w:rsid w:val="00480BA6"/>
    <w:rsid w:val="00480FB6"/>
    <w:rsid w:val="0048188B"/>
    <w:rsid w:val="00482725"/>
    <w:rsid w:val="00483B63"/>
    <w:rsid w:val="00485508"/>
    <w:rsid w:val="00490024"/>
    <w:rsid w:val="0049041C"/>
    <w:rsid w:val="00491CDF"/>
    <w:rsid w:val="00497B07"/>
    <w:rsid w:val="00497E70"/>
    <w:rsid w:val="004A01E7"/>
    <w:rsid w:val="004A2AC3"/>
    <w:rsid w:val="004A39E8"/>
    <w:rsid w:val="004A3D3D"/>
    <w:rsid w:val="004A44D3"/>
    <w:rsid w:val="004A5279"/>
    <w:rsid w:val="004A6DF9"/>
    <w:rsid w:val="004B0669"/>
    <w:rsid w:val="004B46C4"/>
    <w:rsid w:val="004B4C8F"/>
    <w:rsid w:val="004B7497"/>
    <w:rsid w:val="004C0786"/>
    <w:rsid w:val="004C15BB"/>
    <w:rsid w:val="004C48F2"/>
    <w:rsid w:val="004D0DEF"/>
    <w:rsid w:val="004D11DF"/>
    <w:rsid w:val="004D2B71"/>
    <w:rsid w:val="004D2FCA"/>
    <w:rsid w:val="004D34FF"/>
    <w:rsid w:val="004D3CDA"/>
    <w:rsid w:val="004D419E"/>
    <w:rsid w:val="004D47F2"/>
    <w:rsid w:val="004D55A3"/>
    <w:rsid w:val="004D694B"/>
    <w:rsid w:val="004D7CB4"/>
    <w:rsid w:val="004E02E3"/>
    <w:rsid w:val="004E081A"/>
    <w:rsid w:val="004E0F9F"/>
    <w:rsid w:val="004E56EF"/>
    <w:rsid w:val="004E6AE9"/>
    <w:rsid w:val="004E74F0"/>
    <w:rsid w:val="004E7B86"/>
    <w:rsid w:val="004F119F"/>
    <w:rsid w:val="004F1264"/>
    <w:rsid w:val="004F1A88"/>
    <w:rsid w:val="004F2113"/>
    <w:rsid w:val="004F3CE2"/>
    <w:rsid w:val="004F57C8"/>
    <w:rsid w:val="004F6989"/>
    <w:rsid w:val="004F6AFB"/>
    <w:rsid w:val="004F7226"/>
    <w:rsid w:val="00500DD6"/>
    <w:rsid w:val="00506BFD"/>
    <w:rsid w:val="00507DD3"/>
    <w:rsid w:val="00510392"/>
    <w:rsid w:val="005106F9"/>
    <w:rsid w:val="00510832"/>
    <w:rsid w:val="00511E8B"/>
    <w:rsid w:val="005136A9"/>
    <w:rsid w:val="00514342"/>
    <w:rsid w:val="005144E8"/>
    <w:rsid w:val="00517C3D"/>
    <w:rsid w:val="00531CF0"/>
    <w:rsid w:val="00533509"/>
    <w:rsid w:val="00534F5A"/>
    <w:rsid w:val="005367E2"/>
    <w:rsid w:val="0054097F"/>
    <w:rsid w:val="00542883"/>
    <w:rsid w:val="005458E2"/>
    <w:rsid w:val="00545FC2"/>
    <w:rsid w:val="00547F0E"/>
    <w:rsid w:val="00554B58"/>
    <w:rsid w:val="00555249"/>
    <w:rsid w:val="00556422"/>
    <w:rsid w:val="00556C13"/>
    <w:rsid w:val="00556C2A"/>
    <w:rsid w:val="00562B4D"/>
    <w:rsid w:val="00562C3C"/>
    <w:rsid w:val="00566C32"/>
    <w:rsid w:val="00566C92"/>
    <w:rsid w:val="00570AE9"/>
    <w:rsid w:val="0057302D"/>
    <w:rsid w:val="00573547"/>
    <w:rsid w:val="005737AA"/>
    <w:rsid w:val="005737B4"/>
    <w:rsid w:val="00574687"/>
    <w:rsid w:val="0057684B"/>
    <w:rsid w:val="00576EFA"/>
    <w:rsid w:val="00580C33"/>
    <w:rsid w:val="00581212"/>
    <w:rsid w:val="005848DE"/>
    <w:rsid w:val="00584941"/>
    <w:rsid w:val="005854EB"/>
    <w:rsid w:val="0058564B"/>
    <w:rsid w:val="005856E8"/>
    <w:rsid w:val="005865BB"/>
    <w:rsid w:val="00587FE7"/>
    <w:rsid w:val="00590F50"/>
    <w:rsid w:val="0059140B"/>
    <w:rsid w:val="005920BB"/>
    <w:rsid w:val="005940A8"/>
    <w:rsid w:val="00595F12"/>
    <w:rsid w:val="005964D6"/>
    <w:rsid w:val="005A1431"/>
    <w:rsid w:val="005A23EF"/>
    <w:rsid w:val="005A287C"/>
    <w:rsid w:val="005A376C"/>
    <w:rsid w:val="005B0E0B"/>
    <w:rsid w:val="005B298A"/>
    <w:rsid w:val="005B4149"/>
    <w:rsid w:val="005B458C"/>
    <w:rsid w:val="005B5C05"/>
    <w:rsid w:val="005C12A8"/>
    <w:rsid w:val="005C1F80"/>
    <w:rsid w:val="005C2FD9"/>
    <w:rsid w:val="005C4C35"/>
    <w:rsid w:val="005C6610"/>
    <w:rsid w:val="005D1FE2"/>
    <w:rsid w:val="005D248A"/>
    <w:rsid w:val="005D4540"/>
    <w:rsid w:val="005D4D94"/>
    <w:rsid w:val="005D557F"/>
    <w:rsid w:val="005D57FA"/>
    <w:rsid w:val="005D6F70"/>
    <w:rsid w:val="005E0CBD"/>
    <w:rsid w:val="005E0CCA"/>
    <w:rsid w:val="005E1E10"/>
    <w:rsid w:val="005E5735"/>
    <w:rsid w:val="005E5AA9"/>
    <w:rsid w:val="005E7422"/>
    <w:rsid w:val="005E7F7A"/>
    <w:rsid w:val="005F0680"/>
    <w:rsid w:val="005F11F8"/>
    <w:rsid w:val="005F16BD"/>
    <w:rsid w:val="005F1B1A"/>
    <w:rsid w:val="005F1B8C"/>
    <w:rsid w:val="005F4185"/>
    <w:rsid w:val="005F4E8D"/>
    <w:rsid w:val="0060012B"/>
    <w:rsid w:val="00601323"/>
    <w:rsid w:val="00604701"/>
    <w:rsid w:val="0060483D"/>
    <w:rsid w:val="0060611B"/>
    <w:rsid w:val="00606358"/>
    <w:rsid w:val="00606539"/>
    <w:rsid w:val="00606725"/>
    <w:rsid w:val="006072C3"/>
    <w:rsid w:val="006073FE"/>
    <w:rsid w:val="00607558"/>
    <w:rsid w:val="00611A60"/>
    <w:rsid w:val="00613F3B"/>
    <w:rsid w:val="006157F9"/>
    <w:rsid w:val="00616845"/>
    <w:rsid w:val="006172E5"/>
    <w:rsid w:val="00617C73"/>
    <w:rsid w:val="006209A4"/>
    <w:rsid w:val="006216FC"/>
    <w:rsid w:val="00624642"/>
    <w:rsid w:val="00624FB0"/>
    <w:rsid w:val="00630614"/>
    <w:rsid w:val="0063312D"/>
    <w:rsid w:val="00635F63"/>
    <w:rsid w:val="00637892"/>
    <w:rsid w:val="006407A2"/>
    <w:rsid w:val="006425A5"/>
    <w:rsid w:val="00646707"/>
    <w:rsid w:val="00647354"/>
    <w:rsid w:val="00647448"/>
    <w:rsid w:val="00647BFE"/>
    <w:rsid w:val="00650431"/>
    <w:rsid w:val="00655E34"/>
    <w:rsid w:val="00660E62"/>
    <w:rsid w:val="00662049"/>
    <w:rsid w:val="00664E82"/>
    <w:rsid w:val="00671304"/>
    <w:rsid w:val="006732E5"/>
    <w:rsid w:val="0067643A"/>
    <w:rsid w:val="006764E4"/>
    <w:rsid w:val="00680920"/>
    <w:rsid w:val="00680CCD"/>
    <w:rsid w:val="00681288"/>
    <w:rsid w:val="006823FB"/>
    <w:rsid w:val="006824B4"/>
    <w:rsid w:val="006831CD"/>
    <w:rsid w:val="00684641"/>
    <w:rsid w:val="006850CF"/>
    <w:rsid w:val="006852E5"/>
    <w:rsid w:val="00686AE4"/>
    <w:rsid w:val="00690F3A"/>
    <w:rsid w:val="00692B97"/>
    <w:rsid w:val="00695D35"/>
    <w:rsid w:val="00695DF9"/>
    <w:rsid w:val="006974E2"/>
    <w:rsid w:val="006A0967"/>
    <w:rsid w:val="006A1AD0"/>
    <w:rsid w:val="006A5326"/>
    <w:rsid w:val="006A54F6"/>
    <w:rsid w:val="006A5EA5"/>
    <w:rsid w:val="006A60A7"/>
    <w:rsid w:val="006A75B1"/>
    <w:rsid w:val="006A7CD6"/>
    <w:rsid w:val="006B0A8C"/>
    <w:rsid w:val="006B482C"/>
    <w:rsid w:val="006B5FD6"/>
    <w:rsid w:val="006B7964"/>
    <w:rsid w:val="006C0B03"/>
    <w:rsid w:val="006C0FFD"/>
    <w:rsid w:val="006C528E"/>
    <w:rsid w:val="006D0EEF"/>
    <w:rsid w:val="006D2E46"/>
    <w:rsid w:val="006D471A"/>
    <w:rsid w:val="006D50BF"/>
    <w:rsid w:val="006D6279"/>
    <w:rsid w:val="006E1DC9"/>
    <w:rsid w:val="006E4660"/>
    <w:rsid w:val="006E62F4"/>
    <w:rsid w:val="006E6469"/>
    <w:rsid w:val="006E657E"/>
    <w:rsid w:val="006F054B"/>
    <w:rsid w:val="006F1371"/>
    <w:rsid w:val="006F24C9"/>
    <w:rsid w:val="006F25F7"/>
    <w:rsid w:val="006F33C0"/>
    <w:rsid w:val="006F5B50"/>
    <w:rsid w:val="006F7BB6"/>
    <w:rsid w:val="00700E8D"/>
    <w:rsid w:val="0070132A"/>
    <w:rsid w:val="00705392"/>
    <w:rsid w:val="0071005C"/>
    <w:rsid w:val="007107ED"/>
    <w:rsid w:val="00711B58"/>
    <w:rsid w:val="00712300"/>
    <w:rsid w:val="007123BE"/>
    <w:rsid w:val="00713541"/>
    <w:rsid w:val="00713575"/>
    <w:rsid w:val="00714DB9"/>
    <w:rsid w:val="007206BD"/>
    <w:rsid w:val="00723E2E"/>
    <w:rsid w:val="00726650"/>
    <w:rsid w:val="00727C4A"/>
    <w:rsid w:val="00731195"/>
    <w:rsid w:val="00731246"/>
    <w:rsid w:val="00735DD6"/>
    <w:rsid w:val="007364D5"/>
    <w:rsid w:val="007364EA"/>
    <w:rsid w:val="00736747"/>
    <w:rsid w:val="00740B7B"/>
    <w:rsid w:val="00740F66"/>
    <w:rsid w:val="0074222F"/>
    <w:rsid w:val="00742AE3"/>
    <w:rsid w:val="00746241"/>
    <w:rsid w:val="00746278"/>
    <w:rsid w:val="00747AEA"/>
    <w:rsid w:val="0075024F"/>
    <w:rsid w:val="00750A5F"/>
    <w:rsid w:val="007548D1"/>
    <w:rsid w:val="00754C94"/>
    <w:rsid w:val="00757706"/>
    <w:rsid w:val="0076009B"/>
    <w:rsid w:val="00764BFD"/>
    <w:rsid w:val="00765505"/>
    <w:rsid w:val="00765D5D"/>
    <w:rsid w:val="00766FF2"/>
    <w:rsid w:val="007706AE"/>
    <w:rsid w:val="00770F84"/>
    <w:rsid w:val="00772AFA"/>
    <w:rsid w:val="00775B3B"/>
    <w:rsid w:val="00780329"/>
    <w:rsid w:val="00782705"/>
    <w:rsid w:val="00782CEF"/>
    <w:rsid w:val="00785ED4"/>
    <w:rsid w:val="00790605"/>
    <w:rsid w:val="007914A5"/>
    <w:rsid w:val="00791E24"/>
    <w:rsid w:val="00793F77"/>
    <w:rsid w:val="00794297"/>
    <w:rsid w:val="0079450B"/>
    <w:rsid w:val="007977E8"/>
    <w:rsid w:val="007A17DC"/>
    <w:rsid w:val="007A30AC"/>
    <w:rsid w:val="007A3E30"/>
    <w:rsid w:val="007A407B"/>
    <w:rsid w:val="007B00E4"/>
    <w:rsid w:val="007B0E7F"/>
    <w:rsid w:val="007B2F84"/>
    <w:rsid w:val="007B311E"/>
    <w:rsid w:val="007B4B36"/>
    <w:rsid w:val="007B77DC"/>
    <w:rsid w:val="007C1232"/>
    <w:rsid w:val="007C1514"/>
    <w:rsid w:val="007C1F7D"/>
    <w:rsid w:val="007C2447"/>
    <w:rsid w:val="007C365C"/>
    <w:rsid w:val="007C5F0C"/>
    <w:rsid w:val="007C76A3"/>
    <w:rsid w:val="007D0A02"/>
    <w:rsid w:val="007D18AE"/>
    <w:rsid w:val="007D2889"/>
    <w:rsid w:val="007D479D"/>
    <w:rsid w:val="007D5C7D"/>
    <w:rsid w:val="007E001C"/>
    <w:rsid w:val="007E1856"/>
    <w:rsid w:val="007E63A3"/>
    <w:rsid w:val="007E7BB7"/>
    <w:rsid w:val="007F1055"/>
    <w:rsid w:val="007F1896"/>
    <w:rsid w:val="007F356D"/>
    <w:rsid w:val="007F70F5"/>
    <w:rsid w:val="0080071F"/>
    <w:rsid w:val="0080254D"/>
    <w:rsid w:val="0080352D"/>
    <w:rsid w:val="00815B46"/>
    <w:rsid w:val="00816627"/>
    <w:rsid w:val="0082024B"/>
    <w:rsid w:val="008216ED"/>
    <w:rsid w:val="0082227A"/>
    <w:rsid w:val="0082416C"/>
    <w:rsid w:val="00824897"/>
    <w:rsid w:val="00826D52"/>
    <w:rsid w:val="0082786F"/>
    <w:rsid w:val="0082796B"/>
    <w:rsid w:val="00830B8D"/>
    <w:rsid w:val="00830BCF"/>
    <w:rsid w:val="00832332"/>
    <w:rsid w:val="008353B3"/>
    <w:rsid w:val="00836417"/>
    <w:rsid w:val="0083676C"/>
    <w:rsid w:val="00836D68"/>
    <w:rsid w:val="00843013"/>
    <w:rsid w:val="008501A3"/>
    <w:rsid w:val="008502E9"/>
    <w:rsid w:val="00852CD5"/>
    <w:rsid w:val="0086021D"/>
    <w:rsid w:val="00864B2B"/>
    <w:rsid w:val="0086665B"/>
    <w:rsid w:val="008673C7"/>
    <w:rsid w:val="008673C8"/>
    <w:rsid w:val="0086763E"/>
    <w:rsid w:val="0087126F"/>
    <w:rsid w:val="00871C50"/>
    <w:rsid w:val="008728CA"/>
    <w:rsid w:val="00872C83"/>
    <w:rsid w:val="00872CC2"/>
    <w:rsid w:val="00872D36"/>
    <w:rsid w:val="0087328A"/>
    <w:rsid w:val="008739EF"/>
    <w:rsid w:val="00873D82"/>
    <w:rsid w:val="00881025"/>
    <w:rsid w:val="008822DB"/>
    <w:rsid w:val="00885B47"/>
    <w:rsid w:val="00886017"/>
    <w:rsid w:val="00892192"/>
    <w:rsid w:val="008931E4"/>
    <w:rsid w:val="00893CCB"/>
    <w:rsid w:val="00893EA3"/>
    <w:rsid w:val="00896190"/>
    <w:rsid w:val="00897161"/>
    <w:rsid w:val="008979A3"/>
    <w:rsid w:val="00897D7F"/>
    <w:rsid w:val="008A221E"/>
    <w:rsid w:val="008A2DAD"/>
    <w:rsid w:val="008A3071"/>
    <w:rsid w:val="008A53A9"/>
    <w:rsid w:val="008A5841"/>
    <w:rsid w:val="008A5891"/>
    <w:rsid w:val="008A5C1A"/>
    <w:rsid w:val="008A5FB8"/>
    <w:rsid w:val="008A63A0"/>
    <w:rsid w:val="008B1CBA"/>
    <w:rsid w:val="008B2730"/>
    <w:rsid w:val="008B44A9"/>
    <w:rsid w:val="008B5696"/>
    <w:rsid w:val="008B6162"/>
    <w:rsid w:val="008B68EC"/>
    <w:rsid w:val="008B6FC5"/>
    <w:rsid w:val="008B752D"/>
    <w:rsid w:val="008C228F"/>
    <w:rsid w:val="008C41A4"/>
    <w:rsid w:val="008C4ED9"/>
    <w:rsid w:val="008C5DF3"/>
    <w:rsid w:val="008C7191"/>
    <w:rsid w:val="008D35D7"/>
    <w:rsid w:val="008D5309"/>
    <w:rsid w:val="008D66C0"/>
    <w:rsid w:val="008D72F3"/>
    <w:rsid w:val="008E4DEE"/>
    <w:rsid w:val="008E5EBA"/>
    <w:rsid w:val="008E705A"/>
    <w:rsid w:val="008F0CA0"/>
    <w:rsid w:val="008F355D"/>
    <w:rsid w:val="008F3B93"/>
    <w:rsid w:val="008F55B9"/>
    <w:rsid w:val="008F6120"/>
    <w:rsid w:val="008F7F00"/>
    <w:rsid w:val="0090261D"/>
    <w:rsid w:val="009037A1"/>
    <w:rsid w:val="00904184"/>
    <w:rsid w:val="009051A7"/>
    <w:rsid w:val="00906762"/>
    <w:rsid w:val="00910EAE"/>
    <w:rsid w:val="009111A4"/>
    <w:rsid w:val="009118F6"/>
    <w:rsid w:val="00914F5C"/>
    <w:rsid w:val="009200C2"/>
    <w:rsid w:val="00923957"/>
    <w:rsid w:val="00923FAC"/>
    <w:rsid w:val="0092679E"/>
    <w:rsid w:val="00930C9D"/>
    <w:rsid w:val="00930FBD"/>
    <w:rsid w:val="00933C72"/>
    <w:rsid w:val="0093477A"/>
    <w:rsid w:val="0093566A"/>
    <w:rsid w:val="00936579"/>
    <w:rsid w:val="0093677C"/>
    <w:rsid w:val="00936DA6"/>
    <w:rsid w:val="009405BD"/>
    <w:rsid w:val="00940E02"/>
    <w:rsid w:val="009436BB"/>
    <w:rsid w:val="00953579"/>
    <w:rsid w:val="009554F5"/>
    <w:rsid w:val="00957153"/>
    <w:rsid w:val="0095761A"/>
    <w:rsid w:val="00960A7A"/>
    <w:rsid w:val="0096224C"/>
    <w:rsid w:val="00962E84"/>
    <w:rsid w:val="009637F1"/>
    <w:rsid w:val="00964690"/>
    <w:rsid w:val="009668A7"/>
    <w:rsid w:val="00970191"/>
    <w:rsid w:val="00973448"/>
    <w:rsid w:val="0097549D"/>
    <w:rsid w:val="009769BD"/>
    <w:rsid w:val="00980B93"/>
    <w:rsid w:val="009828EC"/>
    <w:rsid w:val="00983238"/>
    <w:rsid w:val="00983680"/>
    <w:rsid w:val="009840F3"/>
    <w:rsid w:val="00984994"/>
    <w:rsid w:val="00984B0C"/>
    <w:rsid w:val="009857EF"/>
    <w:rsid w:val="00985C42"/>
    <w:rsid w:val="0098748F"/>
    <w:rsid w:val="009879BB"/>
    <w:rsid w:val="00993788"/>
    <w:rsid w:val="00994254"/>
    <w:rsid w:val="00994CB9"/>
    <w:rsid w:val="00996E7D"/>
    <w:rsid w:val="009A09BE"/>
    <w:rsid w:val="009A1DEE"/>
    <w:rsid w:val="009A4637"/>
    <w:rsid w:val="009A5CFF"/>
    <w:rsid w:val="009A6EA3"/>
    <w:rsid w:val="009A71DF"/>
    <w:rsid w:val="009B25BF"/>
    <w:rsid w:val="009B25E7"/>
    <w:rsid w:val="009B27DA"/>
    <w:rsid w:val="009B5E2B"/>
    <w:rsid w:val="009B6F9F"/>
    <w:rsid w:val="009C0537"/>
    <w:rsid w:val="009C071E"/>
    <w:rsid w:val="009C414E"/>
    <w:rsid w:val="009C5071"/>
    <w:rsid w:val="009C61A4"/>
    <w:rsid w:val="009C69B4"/>
    <w:rsid w:val="009D0341"/>
    <w:rsid w:val="009D0A87"/>
    <w:rsid w:val="009D15EC"/>
    <w:rsid w:val="009D57E6"/>
    <w:rsid w:val="009D638A"/>
    <w:rsid w:val="009E1628"/>
    <w:rsid w:val="009E25B6"/>
    <w:rsid w:val="009E3302"/>
    <w:rsid w:val="009E55A8"/>
    <w:rsid w:val="009E5ABF"/>
    <w:rsid w:val="009E6CC4"/>
    <w:rsid w:val="009F0405"/>
    <w:rsid w:val="009F2294"/>
    <w:rsid w:val="009F3283"/>
    <w:rsid w:val="009F3BD6"/>
    <w:rsid w:val="009F3E26"/>
    <w:rsid w:val="009F5AE2"/>
    <w:rsid w:val="009F6E72"/>
    <w:rsid w:val="009F7312"/>
    <w:rsid w:val="00A0038D"/>
    <w:rsid w:val="00A00B48"/>
    <w:rsid w:val="00A023E1"/>
    <w:rsid w:val="00A027F3"/>
    <w:rsid w:val="00A02AC8"/>
    <w:rsid w:val="00A02DBB"/>
    <w:rsid w:val="00A03183"/>
    <w:rsid w:val="00A04692"/>
    <w:rsid w:val="00A06C10"/>
    <w:rsid w:val="00A1090D"/>
    <w:rsid w:val="00A144D6"/>
    <w:rsid w:val="00A14BD9"/>
    <w:rsid w:val="00A15071"/>
    <w:rsid w:val="00A20FD1"/>
    <w:rsid w:val="00A23A06"/>
    <w:rsid w:val="00A26186"/>
    <w:rsid w:val="00A278D5"/>
    <w:rsid w:val="00A27A7A"/>
    <w:rsid w:val="00A27C9C"/>
    <w:rsid w:val="00A30C8E"/>
    <w:rsid w:val="00A31105"/>
    <w:rsid w:val="00A31819"/>
    <w:rsid w:val="00A31ACC"/>
    <w:rsid w:val="00A33300"/>
    <w:rsid w:val="00A35933"/>
    <w:rsid w:val="00A35A65"/>
    <w:rsid w:val="00A3693F"/>
    <w:rsid w:val="00A40A8A"/>
    <w:rsid w:val="00A40ECF"/>
    <w:rsid w:val="00A44EAF"/>
    <w:rsid w:val="00A4587E"/>
    <w:rsid w:val="00A468A4"/>
    <w:rsid w:val="00A46EF6"/>
    <w:rsid w:val="00A50DA0"/>
    <w:rsid w:val="00A50E04"/>
    <w:rsid w:val="00A52996"/>
    <w:rsid w:val="00A535B6"/>
    <w:rsid w:val="00A54292"/>
    <w:rsid w:val="00A61064"/>
    <w:rsid w:val="00A6138A"/>
    <w:rsid w:val="00A62D90"/>
    <w:rsid w:val="00A6335F"/>
    <w:rsid w:val="00A63E69"/>
    <w:rsid w:val="00A64C2D"/>
    <w:rsid w:val="00A73B2F"/>
    <w:rsid w:val="00A75236"/>
    <w:rsid w:val="00A75A1F"/>
    <w:rsid w:val="00A76EAD"/>
    <w:rsid w:val="00A77234"/>
    <w:rsid w:val="00A77993"/>
    <w:rsid w:val="00A77B60"/>
    <w:rsid w:val="00A80D68"/>
    <w:rsid w:val="00A835FF"/>
    <w:rsid w:val="00A8444A"/>
    <w:rsid w:val="00A8570A"/>
    <w:rsid w:val="00A94B69"/>
    <w:rsid w:val="00A97015"/>
    <w:rsid w:val="00AA1F00"/>
    <w:rsid w:val="00AA2337"/>
    <w:rsid w:val="00AA2814"/>
    <w:rsid w:val="00AA391E"/>
    <w:rsid w:val="00AA57F5"/>
    <w:rsid w:val="00AA76BC"/>
    <w:rsid w:val="00AB04D5"/>
    <w:rsid w:val="00AB3520"/>
    <w:rsid w:val="00AB3AAE"/>
    <w:rsid w:val="00AB47BA"/>
    <w:rsid w:val="00AB70D9"/>
    <w:rsid w:val="00AC2724"/>
    <w:rsid w:val="00AC360A"/>
    <w:rsid w:val="00AC4EBC"/>
    <w:rsid w:val="00AC7343"/>
    <w:rsid w:val="00AD0AD9"/>
    <w:rsid w:val="00AD3095"/>
    <w:rsid w:val="00AD3099"/>
    <w:rsid w:val="00AD5395"/>
    <w:rsid w:val="00AD5B26"/>
    <w:rsid w:val="00AE0845"/>
    <w:rsid w:val="00AE0B69"/>
    <w:rsid w:val="00AE1561"/>
    <w:rsid w:val="00AE1608"/>
    <w:rsid w:val="00AE1CC4"/>
    <w:rsid w:val="00AE1D20"/>
    <w:rsid w:val="00AE304D"/>
    <w:rsid w:val="00AE3308"/>
    <w:rsid w:val="00AE363F"/>
    <w:rsid w:val="00AE5298"/>
    <w:rsid w:val="00AE6E71"/>
    <w:rsid w:val="00AF0ABF"/>
    <w:rsid w:val="00AF19EF"/>
    <w:rsid w:val="00AF656A"/>
    <w:rsid w:val="00B0029F"/>
    <w:rsid w:val="00B01D22"/>
    <w:rsid w:val="00B036FD"/>
    <w:rsid w:val="00B04A96"/>
    <w:rsid w:val="00B05D77"/>
    <w:rsid w:val="00B06333"/>
    <w:rsid w:val="00B0688F"/>
    <w:rsid w:val="00B14700"/>
    <w:rsid w:val="00B15D0D"/>
    <w:rsid w:val="00B16C71"/>
    <w:rsid w:val="00B2157D"/>
    <w:rsid w:val="00B264A3"/>
    <w:rsid w:val="00B26884"/>
    <w:rsid w:val="00B26F36"/>
    <w:rsid w:val="00B30377"/>
    <w:rsid w:val="00B30CC9"/>
    <w:rsid w:val="00B31B7F"/>
    <w:rsid w:val="00B31BB7"/>
    <w:rsid w:val="00B341C6"/>
    <w:rsid w:val="00B349D4"/>
    <w:rsid w:val="00B36051"/>
    <w:rsid w:val="00B367ED"/>
    <w:rsid w:val="00B401C4"/>
    <w:rsid w:val="00B4103D"/>
    <w:rsid w:val="00B437F6"/>
    <w:rsid w:val="00B443E4"/>
    <w:rsid w:val="00B45BBC"/>
    <w:rsid w:val="00B46630"/>
    <w:rsid w:val="00B51FEC"/>
    <w:rsid w:val="00B5348C"/>
    <w:rsid w:val="00B54895"/>
    <w:rsid w:val="00B56C92"/>
    <w:rsid w:val="00B60EF3"/>
    <w:rsid w:val="00B63175"/>
    <w:rsid w:val="00B6355C"/>
    <w:rsid w:val="00B640C3"/>
    <w:rsid w:val="00B64F60"/>
    <w:rsid w:val="00B65027"/>
    <w:rsid w:val="00B67AE2"/>
    <w:rsid w:val="00B7002E"/>
    <w:rsid w:val="00B71A3E"/>
    <w:rsid w:val="00B72DED"/>
    <w:rsid w:val="00B7766A"/>
    <w:rsid w:val="00B80223"/>
    <w:rsid w:val="00B80602"/>
    <w:rsid w:val="00B90638"/>
    <w:rsid w:val="00B92F31"/>
    <w:rsid w:val="00B93FFC"/>
    <w:rsid w:val="00B97F68"/>
    <w:rsid w:val="00BA0140"/>
    <w:rsid w:val="00BB06F5"/>
    <w:rsid w:val="00BB3379"/>
    <w:rsid w:val="00BB4B71"/>
    <w:rsid w:val="00BC044B"/>
    <w:rsid w:val="00BC1B08"/>
    <w:rsid w:val="00BC2005"/>
    <w:rsid w:val="00BC25C1"/>
    <w:rsid w:val="00BC3FC0"/>
    <w:rsid w:val="00BC4FBD"/>
    <w:rsid w:val="00BC547B"/>
    <w:rsid w:val="00BC6F4D"/>
    <w:rsid w:val="00BC726A"/>
    <w:rsid w:val="00BC73EB"/>
    <w:rsid w:val="00BC7951"/>
    <w:rsid w:val="00BD0A03"/>
    <w:rsid w:val="00BD17D9"/>
    <w:rsid w:val="00BD22CE"/>
    <w:rsid w:val="00BD47FE"/>
    <w:rsid w:val="00BD5079"/>
    <w:rsid w:val="00BD5D39"/>
    <w:rsid w:val="00BD5EB2"/>
    <w:rsid w:val="00BD6A70"/>
    <w:rsid w:val="00BD6C65"/>
    <w:rsid w:val="00BE1DC4"/>
    <w:rsid w:val="00BE2A10"/>
    <w:rsid w:val="00BE44C9"/>
    <w:rsid w:val="00BE4A75"/>
    <w:rsid w:val="00BE51CA"/>
    <w:rsid w:val="00BE51CD"/>
    <w:rsid w:val="00BE663D"/>
    <w:rsid w:val="00BF0FFC"/>
    <w:rsid w:val="00BF1391"/>
    <w:rsid w:val="00BF323B"/>
    <w:rsid w:val="00BF490B"/>
    <w:rsid w:val="00BF4A52"/>
    <w:rsid w:val="00BF5E77"/>
    <w:rsid w:val="00BF6CF3"/>
    <w:rsid w:val="00BF7A4B"/>
    <w:rsid w:val="00BF7AFF"/>
    <w:rsid w:val="00C00B4B"/>
    <w:rsid w:val="00C070E5"/>
    <w:rsid w:val="00C071F2"/>
    <w:rsid w:val="00C1234C"/>
    <w:rsid w:val="00C12C1C"/>
    <w:rsid w:val="00C150D6"/>
    <w:rsid w:val="00C15C11"/>
    <w:rsid w:val="00C20157"/>
    <w:rsid w:val="00C20601"/>
    <w:rsid w:val="00C21B35"/>
    <w:rsid w:val="00C22FE6"/>
    <w:rsid w:val="00C235B1"/>
    <w:rsid w:val="00C23EB4"/>
    <w:rsid w:val="00C23F71"/>
    <w:rsid w:val="00C2472D"/>
    <w:rsid w:val="00C24D6B"/>
    <w:rsid w:val="00C26020"/>
    <w:rsid w:val="00C27E28"/>
    <w:rsid w:val="00C312C2"/>
    <w:rsid w:val="00C32310"/>
    <w:rsid w:val="00C32DE9"/>
    <w:rsid w:val="00C331AE"/>
    <w:rsid w:val="00C33370"/>
    <w:rsid w:val="00C40582"/>
    <w:rsid w:val="00C40FC4"/>
    <w:rsid w:val="00C4162F"/>
    <w:rsid w:val="00C44F25"/>
    <w:rsid w:val="00C45EFE"/>
    <w:rsid w:val="00C46699"/>
    <w:rsid w:val="00C471B1"/>
    <w:rsid w:val="00C479E8"/>
    <w:rsid w:val="00C51827"/>
    <w:rsid w:val="00C541BE"/>
    <w:rsid w:val="00C5577B"/>
    <w:rsid w:val="00C56356"/>
    <w:rsid w:val="00C57E66"/>
    <w:rsid w:val="00C57F1C"/>
    <w:rsid w:val="00C6208F"/>
    <w:rsid w:val="00C64EE1"/>
    <w:rsid w:val="00C66475"/>
    <w:rsid w:val="00C67ACC"/>
    <w:rsid w:val="00C715AA"/>
    <w:rsid w:val="00C73068"/>
    <w:rsid w:val="00C77A7A"/>
    <w:rsid w:val="00C80B60"/>
    <w:rsid w:val="00C8194C"/>
    <w:rsid w:val="00C820D6"/>
    <w:rsid w:val="00C828BB"/>
    <w:rsid w:val="00C83B0E"/>
    <w:rsid w:val="00C83D3E"/>
    <w:rsid w:val="00C83DD6"/>
    <w:rsid w:val="00C84E20"/>
    <w:rsid w:val="00C86316"/>
    <w:rsid w:val="00C90F6A"/>
    <w:rsid w:val="00C91F16"/>
    <w:rsid w:val="00C977E7"/>
    <w:rsid w:val="00CA1EF7"/>
    <w:rsid w:val="00CA3F5A"/>
    <w:rsid w:val="00CA5C10"/>
    <w:rsid w:val="00CA5C6D"/>
    <w:rsid w:val="00CA5E9A"/>
    <w:rsid w:val="00CA6E09"/>
    <w:rsid w:val="00CA7730"/>
    <w:rsid w:val="00CB0811"/>
    <w:rsid w:val="00CB08B3"/>
    <w:rsid w:val="00CB0E72"/>
    <w:rsid w:val="00CB2496"/>
    <w:rsid w:val="00CB324C"/>
    <w:rsid w:val="00CB3847"/>
    <w:rsid w:val="00CB4623"/>
    <w:rsid w:val="00CB4C34"/>
    <w:rsid w:val="00CB5F9D"/>
    <w:rsid w:val="00CC04B0"/>
    <w:rsid w:val="00CC32A0"/>
    <w:rsid w:val="00CC40D2"/>
    <w:rsid w:val="00CC46BD"/>
    <w:rsid w:val="00CC47D0"/>
    <w:rsid w:val="00CC5592"/>
    <w:rsid w:val="00CC7993"/>
    <w:rsid w:val="00CD0BB6"/>
    <w:rsid w:val="00CD1976"/>
    <w:rsid w:val="00CD4861"/>
    <w:rsid w:val="00CD4F34"/>
    <w:rsid w:val="00CD5744"/>
    <w:rsid w:val="00CD7810"/>
    <w:rsid w:val="00CF0A97"/>
    <w:rsid w:val="00CF209D"/>
    <w:rsid w:val="00CF3893"/>
    <w:rsid w:val="00CF4A0D"/>
    <w:rsid w:val="00CF544B"/>
    <w:rsid w:val="00CF7553"/>
    <w:rsid w:val="00D00495"/>
    <w:rsid w:val="00D0149A"/>
    <w:rsid w:val="00D030BD"/>
    <w:rsid w:val="00D0318E"/>
    <w:rsid w:val="00D12787"/>
    <w:rsid w:val="00D146DB"/>
    <w:rsid w:val="00D148DA"/>
    <w:rsid w:val="00D1769B"/>
    <w:rsid w:val="00D21931"/>
    <w:rsid w:val="00D21F13"/>
    <w:rsid w:val="00D22261"/>
    <w:rsid w:val="00D22DFC"/>
    <w:rsid w:val="00D250CA"/>
    <w:rsid w:val="00D30EC9"/>
    <w:rsid w:val="00D32106"/>
    <w:rsid w:val="00D37649"/>
    <w:rsid w:val="00D40911"/>
    <w:rsid w:val="00D40AA8"/>
    <w:rsid w:val="00D432AD"/>
    <w:rsid w:val="00D449C2"/>
    <w:rsid w:val="00D44F95"/>
    <w:rsid w:val="00D47850"/>
    <w:rsid w:val="00D50F3B"/>
    <w:rsid w:val="00D5346D"/>
    <w:rsid w:val="00D53D50"/>
    <w:rsid w:val="00D611EA"/>
    <w:rsid w:val="00D61DCA"/>
    <w:rsid w:val="00D642E5"/>
    <w:rsid w:val="00D64D66"/>
    <w:rsid w:val="00D65E53"/>
    <w:rsid w:val="00D7024B"/>
    <w:rsid w:val="00D711DF"/>
    <w:rsid w:val="00D71541"/>
    <w:rsid w:val="00D718C4"/>
    <w:rsid w:val="00D72D31"/>
    <w:rsid w:val="00D7486C"/>
    <w:rsid w:val="00D748B8"/>
    <w:rsid w:val="00D749BC"/>
    <w:rsid w:val="00D74B14"/>
    <w:rsid w:val="00D75D60"/>
    <w:rsid w:val="00D75FC3"/>
    <w:rsid w:val="00D77191"/>
    <w:rsid w:val="00D778D4"/>
    <w:rsid w:val="00D77AF0"/>
    <w:rsid w:val="00D807A2"/>
    <w:rsid w:val="00D80983"/>
    <w:rsid w:val="00D83576"/>
    <w:rsid w:val="00D85A95"/>
    <w:rsid w:val="00D85BEB"/>
    <w:rsid w:val="00D874CB"/>
    <w:rsid w:val="00D9164F"/>
    <w:rsid w:val="00D91D8D"/>
    <w:rsid w:val="00D92A9F"/>
    <w:rsid w:val="00D931C4"/>
    <w:rsid w:val="00D97694"/>
    <w:rsid w:val="00DA084F"/>
    <w:rsid w:val="00DA2CE5"/>
    <w:rsid w:val="00DA5AB4"/>
    <w:rsid w:val="00DB0B04"/>
    <w:rsid w:val="00DB4B35"/>
    <w:rsid w:val="00DB5B78"/>
    <w:rsid w:val="00DB68FA"/>
    <w:rsid w:val="00DC10B5"/>
    <w:rsid w:val="00DC27F6"/>
    <w:rsid w:val="00DC4B66"/>
    <w:rsid w:val="00DC4F97"/>
    <w:rsid w:val="00DC5260"/>
    <w:rsid w:val="00DC6D1F"/>
    <w:rsid w:val="00DC6D53"/>
    <w:rsid w:val="00DC7172"/>
    <w:rsid w:val="00DC7B5D"/>
    <w:rsid w:val="00DD0A97"/>
    <w:rsid w:val="00DD2628"/>
    <w:rsid w:val="00DD26C1"/>
    <w:rsid w:val="00DD3342"/>
    <w:rsid w:val="00DD6689"/>
    <w:rsid w:val="00DE08CE"/>
    <w:rsid w:val="00DE0ADC"/>
    <w:rsid w:val="00DE1E95"/>
    <w:rsid w:val="00DE249E"/>
    <w:rsid w:val="00DE55CC"/>
    <w:rsid w:val="00DE6F93"/>
    <w:rsid w:val="00DE7210"/>
    <w:rsid w:val="00DF043D"/>
    <w:rsid w:val="00DF2DAC"/>
    <w:rsid w:val="00DF3800"/>
    <w:rsid w:val="00DF4631"/>
    <w:rsid w:val="00DF59B3"/>
    <w:rsid w:val="00E00531"/>
    <w:rsid w:val="00E01328"/>
    <w:rsid w:val="00E018D8"/>
    <w:rsid w:val="00E03B23"/>
    <w:rsid w:val="00E07FB4"/>
    <w:rsid w:val="00E07FDB"/>
    <w:rsid w:val="00E10404"/>
    <w:rsid w:val="00E11E8A"/>
    <w:rsid w:val="00E12796"/>
    <w:rsid w:val="00E12A88"/>
    <w:rsid w:val="00E131DE"/>
    <w:rsid w:val="00E20FD9"/>
    <w:rsid w:val="00E2282D"/>
    <w:rsid w:val="00E23D76"/>
    <w:rsid w:val="00E240EE"/>
    <w:rsid w:val="00E258E7"/>
    <w:rsid w:val="00E27784"/>
    <w:rsid w:val="00E30C05"/>
    <w:rsid w:val="00E3142A"/>
    <w:rsid w:val="00E33984"/>
    <w:rsid w:val="00E3403A"/>
    <w:rsid w:val="00E35489"/>
    <w:rsid w:val="00E35E0F"/>
    <w:rsid w:val="00E37AEF"/>
    <w:rsid w:val="00E41C6E"/>
    <w:rsid w:val="00E42641"/>
    <w:rsid w:val="00E43356"/>
    <w:rsid w:val="00E43561"/>
    <w:rsid w:val="00E455E7"/>
    <w:rsid w:val="00E51E6E"/>
    <w:rsid w:val="00E528EB"/>
    <w:rsid w:val="00E52F17"/>
    <w:rsid w:val="00E535D8"/>
    <w:rsid w:val="00E54CFF"/>
    <w:rsid w:val="00E569D9"/>
    <w:rsid w:val="00E56C57"/>
    <w:rsid w:val="00E62B12"/>
    <w:rsid w:val="00E63EC8"/>
    <w:rsid w:val="00E71DFA"/>
    <w:rsid w:val="00E74F40"/>
    <w:rsid w:val="00E75F16"/>
    <w:rsid w:val="00E7622D"/>
    <w:rsid w:val="00E80CD8"/>
    <w:rsid w:val="00E826FC"/>
    <w:rsid w:val="00E8325C"/>
    <w:rsid w:val="00E83E15"/>
    <w:rsid w:val="00E85A91"/>
    <w:rsid w:val="00E871F3"/>
    <w:rsid w:val="00E90263"/>
    <w:rsid w:val="00E9082C"/>
    <w:rsid w:val="00E90C94"/>
    <w:rsid w:val="00E91BB5"/>
    <w:rsid w:val="00E91C5D"/>
    <w:rsid w:val="00E93467"/>
    <w:rsid w:val="00E943E5"/>
    <w:rsid w:val="00E9615E"/>
    <w:rsid w:val="00E96A08"/>
    <w:rsid w:val="00E9775D"/>
    <w:rsid w:val="00EA0761"/>
    <w:rsid w:val="00EA141E"/>
    <w:rsid w:val="00EA1B00"/>
    <w:rsid w:val="00EA1F19"/>
    <w:rsid w:val="00EA4F7A"/>
    <w:rsid w:val="00EA794B"/>
    <w:rsid w:val="00EB1683"/>
    <w:rsid w:val="00EB1D35"/>
    <w:rsid w:val="00EB3560"/>
    <w:rsid w:val="00EC24C5"/>
    <w:rsid w:val="00EC2C8E"/>
    <w:rsid w:val="00EC592D"/>
    <w:rsid w:val="00EC5EE5"/>
    <w:rsid w:val="00EC71DF"/>
    <w:rsid w:val="00ED1537"/>
    <w:rsid w:val="00ED17CC"/>
    <w:rsid w:val="00ED273F"/>
    <w:rsid w:val="00ED3C04"/>
    <w:rsid w:val="00ED3FBB"/>
    <w:rsid w:val="00ED748A"/>
    <w:rsid w:val="00EE5418"/>
    <w:rsid w:val="00EF0482"/>
    <w:rsid w:val="00EF174D"/>
    <w:rsid w:val="00EF21ED"/>
    <w:rsid w:val="00EF3840"/>
    <w:rsid w:val="00EF4B9D"/>
    <w:rsid w:val="00F02498"/>
    <w:rsid w:val="00F02DF8"/>
    <w:rsid w:val="00F03A08"/>
    <w:rsid w:val="00F03AFD"/>
    <w:rsid w:val="00F0403B"/>
    <w:rsid w:val="00F04F78"/>
    <w:rsid w:val="00F05580"/>
    <w:rsid w:val="00F059E9"/>
    <w:rsid w:val="00F06E79"/>
    <w:rsid w:val="00F1294D"/>
    <w:rsid w:val="00F14764"/>
    <w:rsid w:val="00F2004F"/>
    <w:rsid w:val="00F200BC"/>
    <w:rsid w:val="00F20358"/>
    <w:rsid w:val="00F23CC1"/>
    <w:rsid w:val="00F2466B"/>
    <w:rsid w:val="00F24B47"/>
    <w:rsid w:val="00F25C20"/>
    <w:rsid w:val="00F26C0D"/>
    <w:rsid w:val="00F26E82"/>
    <w:rsid w:val="00F273D4"/>
    <w:rsid w:val="00F3163E"/>
    <w:rsid w:val="00F37FE4"/>
    <w:rsid w:val="00F4015D"/>
    <w:rsid w:val="00F405FA"/>
    <w:rsid w:val="00F408F2"/>
    <w:rsid w:val="00F464FA"/>
    <w:rsid w:val="00F46961"/>
    <w:rsid w:val="00F52687"/>
    <w:rsid w:val="00F54926"/>
    <w:rsid w:val="00F5644E"/>
    <w:rsid w:val="00F6054A"/>
    <w:rsid w:val="00F63132"/>
    <w:rsid w:val="00F65F60"/>
    <w:rsid w:val="00F66C12"/>
    <w:rsid w:val="00F71369"/>
    <w:rsid w:val="00F72261"/>
    <w:rsid w:val="00F72325"/>
    <w:rsid w:val="00F73913"/>
    <w:rsid w:val="00F75B83"/>
    <w:rsid w:val="00F75ED9"/>
    <w:rsid w:val="00F804F5"/>
    <w:rsid w:val="00F81EDA"/>
    <w:rsid w:val="00F8258D"/>
    <w:rsid w:val="00F83E64"/>
    <w:rsid w:val="00F861CD"/>
    <w:rsid w:val="00F86F20"/>
    <w:rsid w:val="00F879E4"/>
    <w:rsid w:val="00F9190C"/>
    <w:rsid w:val="00F94F79"/>
    <w:rsid w:val="00F97C4B"/>
    <w:rsid w:val="00FA142F"/>
    <w:rsid w:val="00FA2982"/>
    <w:rsid w:val="00FA67A2"/>
    <w:rsid w:val="00FA718D"/>
    <w:rsid w:val="00FB1023"/>
    <w:rsid w:val="00FB1613"/>
    <w:rsid w:val="00FB29F3"/>
    <w:rsid w:val="00FB4324"/>
    <w:rsid w:val="00FB5EBD"/>
    <w:rsid w:val="00FB5F42"/>
    <w:rsid w:val="00FB74BD"/>
    <w:rsid w:val="00FB78AA"/>
    <w:rsid w:val="00FC0F18"/>
    <w:rsid w:val="00FC27CA"/>
    <w:rsid w:val="00FD0DA1"/>
    <w:rsid w:val="00FD0E09"/>
    <w:rsid w:val="00FD1E39"/>
    <w:rsid w:val="00FD2201"/>
    <w:rsid w:val="00FD2920"/>
    <w:rsid w:val="00FD2B69"/>
    <w:rsid w:val="00FD372A"/>
    <w:rsid w:val="00FD422C"/>
    <w:rsid w:val="00FD449B"/>
    <w:rsid w:val="00FD50E6"/>
    <w:rsid w:val="00FD787A"/>
    <w:rsid w:val="00FE177C"/>
    <w:rsid w:val="00FE1B8E"/>
    <w:rsid w:val="00FF218B"/>
    <w:rsid w:val="00FF2B7C"/>
    <w:rsid w:val="00FF31FB"/>
    <w:rsid w:val="00FF4CFA"/>
    <w:rsid w:val="00FF5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701255D-AE72-4EF8-9DFF-4CE001730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86F"/>
    <w:pPr>
      <w:spacing w:after="120" w:line="240" w:lineRule="auto"/>
      <w:ind w:left="856"/>
    </w:pPr>
    <w:rPr>
      <w:color w:val="000000" w:themeColor="text1"/>
    </w:rPr>
  </w:style>
  <w:style w:type="paragraph" w:styleId="Heading1">
    <w:name w:val="heading 1"/>
    <w:basedOn w:val="Normal"/>
    <w:next w:val="ArticleTitleEIB"/>
    <w:link w:val="Heading1Char"/>
    <w:uiPriority w:val="9"/>
    <w:qFormat/>
    <w:rsid w:val="00F6054A"/>
    <w:pPr>
      <w:keepNext/>
      <w:keepLines/>
      <w:numPr>
        <w:numId w:val="1"/>
      </w:numPr>
      <w:spacing w:before="360"/>
      <w:ind w:left="4894"/>
      <w:jc w:val="center"/>
      <w:outlineLvl w:val="0"/>
    </w:pPr>
    <w:rPr>
      <w:rFonts w:eastAsiaTheme="majorEastAsia" w:cstheme="majorBidi"/>
      <w:b/>
      <w:bCs/>
      <w:cap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054A"/>
    <w:pPr>
      <w:keepNext/>
      <w:keepLines/>
      <w:numPr>
        <w:ilvl w:val="1"/>
        <w:numId w:val="1"/>
      </w:numPr>
      <w:spacing w:before="240" w:after="200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054A"/>
    <w:pPr>
      <w:keepNext/>
      <w:keepLines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F6054A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Cs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0D055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25A5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C715C"/>
    <w:rPr>
      <w:color w:val="000000" w:themeColor="text1"/>
      <w:sz w:val="18"/>
    </w:rPr>
  </w:style>
  <w:style w:type="paragraph" w:styleId="Footer">
    <w:name w:val="footer"/>
    <w:basedOn w:val="Normal"/>
    <w:link w:val="FooterChar"/>
    <w:uiPriority w:val="99"/>
    <w:rsid w:val="006425A5"/>
    <w:pPr>
      <w:tabs>
        <w:tab w:val="center" w:pos="4536"/>
        <w:tab w:val="right" w:pos="9072"/>
      </w:tabs>
      <w:spacing w:after="0"/>
      <w:ind w:left="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0C715C"/>
    <w:rPr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054A"/>
    <w:rPr>
      <w:rFonts w:eastAsiaTheme="majorEastAsia" w:cstheme="majorBidi"/>
      <w:b/>
      <w:bCs/>
      <w:caps/>
      <w:color w:val="000000" w:themeColor="text1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6054A"/>
    <w:rPr>
      <w:rFonts w:eastAsiaTheme="majorEastAsia" w:cstheme="majorBidi"/>
      <w:b/>
      <w:bCs/>
      <w:color w:val="000000" w:themeColor="text1"/>
      <w:szCs w:val="26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6054A"/>
    <w:rPr>
      <w:rFonts w:eastAsiaTheme="majorEastAsia" w:cstheme="majorBidi"/>
      <w:b/>
      <w:b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0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F6054A"/>
    <w:rPr>
      <w:rFonts w:eastAsiaTheme="majorEastAsia" w:cstheme="majorBidi"/>
      <w:bCs/>
      <w:iCs/>
      <w:caps/>
      <w:color w:val="000000" w:themeColor="text1"/>
    </w:rPr>
  </w:style>
  <w:style w:type="numbering" w:customStyle="1" w:styleId="HeadingsEIB">
    <w:name w:val="Headings E.I.B."/>
    <w:uiPriority w:val="99"/>
    <w:rsid w:val="00F6054A"/>
    <w:pPr>
      <w:numPr>
        <w:numId w:val="52"/>
      </w:numPr>
    </w:pPr>
  </w:style>
  <w:style w:type="paragraph" w:styleId="ListParagraph">
    <w:name w:val="List Paragraph"/>
    <w:basedOn w:val="Normal"/>
    <w:uiPriority w:val="34"/>
    <w:semiHidden/>
    <w:qFormat/>
    <w:rsid w:val="00A04692"/>
    <w:pPr>
      <w:ind w:left="720"/>
      <w:contextualSpacing/>
    </w:pPr>
  </w:style>
  <w:style w:type="numbering" w:customStyle="1" w:styleId="ListsEIB">
    <w:name w:val="Lists E.I.B."/>
    <w:uiPriority w:val="99"/>
    <w:rsid w:val="00FF4CFA"/>
    <w:pPr>
      <w:numPr>
        <w:numId w:val="2"/>
      </w:numPr>
    </w:pPr>
  </w:style>
  <w:style w:type="character" w:customStyle="1" w:styleId="BoldEIB">
    <w:name w:val="Bold E.I.B."/>
    <w:basedOn w:val="DefaultParagraphFont"/>
    <w:uiPriority w:val="1"/>
    <w:qFormat/>
    <w:rsid w:val="002E6B98"/>
    <w:rPr>
      <w:rFonts w:ascii="Arial" w:hAnsi="Arial"/>
      <w:b/>
      <w:sz w:val="20"/>
      <w:lang w:val="en-GB"/>
    </w:rPr>
  </w:style>
  <w:style w:type="character" w:customStyle="1" w:styleId="BoldItalicEIB">
    <w:name w:val="Bold Italic E.I.B."/>
    <w:basedOn w:val="BoldEIB"/>
    <w:uiPriority w:val="1"/>
    <w:qFormat/>
    <w:rsid w:val="00A02AC8"/>
    <w:rPr>
      <w:rFonts w:ascii="Arial" w:hAnsi="Arial"/>
      <w:b/>
      <w:i/>
      <w:sz w:val="20"/>
      <w:lang w:val="en-GB"/>
    </w:rPr>
  </w:style>
  <w:style w:type="character" w:customStyle="1" w:styleId="BoldItalicUnderlineEIB">
    <w:name w:val="Bold Italic Underline E.I.B."/>
    <w:basedOn w:val="BoldEIB"/>
    <w:uiPriority w:val="1"/>
    <w:qFormat/>
    <w:rsid w:val="00A02AC8"/>
    <w:rPr>
      <w:rFonts w:ascii="Arial" w:hAnsi="Arial"/>
      <w:b/>
      <w:i/>
      <w:sz w:val="20"/>
      <w:u w:val="single"/>
      <w:lang w:val="en-GB"/>
    </w:rPr>
  </w:style>
  <w:style w:type="paragraph" w:customStyle="1" w:styleId="CenterEIB">
    <w:name w:val="Center E.I.B."/>
    <w:basedOn w:val="Normal"/>
    <w:qFormat/>
    <w:rsid w:val="00D80983"/>
    <w:pPr>
      <w:keepLines/>
      <w:ind w:left="0"/>
      <w:jc w:val="center"/>
    </w:pPr>
  </w:style>
  <w:style w:type="paragraph" w:styleId="FootnoteText">
    <w:name w:val="footnote text"/>
    <w:aliases w:val="Car"/>
    <w:basedOn w:val="Normal"/>
    <w:link w:val="FootnoteTextChar"/>
    <w:qFormat/>
    <w:rsid w:val="00B64F60"/>
    <w:pPr>
      <w:spacing w:before="120" w:after="0"/>
      <w:ind w:left="0"/>
    </w:pPr>
    <w:rPr>
      <w:color w:val="1F497D" w:themeColor="text2"/>
      <w:sz w:val="16"/>
    </w:rPr>
  </w:style>
  <w:style w:type="character" w:customStyle="1" w:styleId="FootnoteTextChar">
    <w:name w:val="Footnote Text Char"/>
    <w:aliases w:val="Car Char"/>
    <w:basedOn w:val="DefaultParagraphFont"/>
    <w:link w:val="FootnoteText"/>
    <w:rsid w:val="000C715C"/>
    <w:rPr>
      <w:color w:val="1F497D" w:themeColor="text2"/>
      <w:sz w:val="16"/>
    </w:rPr>
  </w:style>
  <w:style w:type="character" w:styleId="FootnoteReference">
    <w:name w:val="footnote reference"/>
    <w:basedOn w:val="DefaultParagraphFont"/>
    <w:rsid w:val="009037A1"/>
    <w:rPr>
      <w:rFonts w:ascii="Arial" w:hAnsi="Arial"/>
      <w:vertAlign w:val="superscript"/>
    </w:rPr>
  </w:style>
  <w:style w:type="paragraph" w:customStyle="1" w:styleId="ArticleTitleEIB">
    <w:name w:val="Article Title E.I.B."/>
    <w:basedOn w:val="Normal"/>
    <w:next w:val="Normal"/>
    <w:qFormat/>
    <w:rsid w:val="00A27C9C"/>
    <w:pPr>
      <w:keepNext/>
      <w:keepLines/>
      <w:spacing w:after="360"/>
      <w:ind w:left="0"/>
      <w:jc w:val="center"/>
    </w:pPr>
    <w:rPr>
      <w:b/>
      <w:u w:val="single"/>
    </w:rPr>
  </w:style>
  <w:style w:type="paragraph" w:customStyle="1" w:styleId="CenterItalicEIB">
    <w:name w:val="Center Italic E.I.B."/>
    <w:basedOn w:val="CenterEIB"/>
    <w:qFormat/>
    <w:rsid w:val="00D80983"/>
    <w:rPr>
      <w:i/>
    </w:rPr>
  </w:style>
  <w:style w:type="paragraph" w:customStyle="1" w:styleId="FInEIB">
    <w:name w:val="FI n° E.I.B."/>
    <w:basedOn w:val="Normal"/>
    <w:qFormat/>
    <w:rsid w:val="00C90F6A"/>
    <w:pPr>
      <w:ind w:left="6662"/>
    </w:pPr>
  </w:style>
  <w:style w:type="paragraph" w:customStyle="1" w:styleId="CoverTitlesEIB">
    <w:name w:val="Cover Titles E.I.B."/>
    <w:basedOn w:val="Normal"/>
    <w:qFormat/>
    <w:rsid w:val="00ED3FBB"/>
    <w:pPr>
      <w:spacing w:before="720" w:after="720"/>
      <w:ind w:left="0"/>
      <w:jc w:val="center"/>
    </w:pPr>
    <w:rPr>
      <w:sz w:val="32"/>
    </w:rPr>
  </w:style>
  <w:style w:type="character" w:customStyle="1" w:styleId="ItalicEIB">
    <w:name w:val="Italic E.I.B."/>
    <w:basedOn w:val="BoldEIB"/>
    <w:uiPriority w:val="1"/>
    <w:qFormat/>
    <w:rsid w:val="00ED3FBB"/>
    <w:rPr>
      <w:rFonts w:ascii="Arial" w:hAnsi="Arial"/>
      <w:b w:val="0"/>
      <w:i/>
      <w:sz w:val="20"/>
      <w:lang w:val="en-GB"/>
    </w:rPr>
  </w:style>
  <w:style w:type="paragraph" w:customStyle="1" w:styleId="NoIndentEIB">
    <w:name w:val="No Indent E.I.B."/>
    <w:basedOn w:val="Normal"/>
    <w:qFormat/>
    <w:rsid w:val="00137014"/>
    <w:pPr>
      <w:keepLines/>
      <w:ind w:left="0"/>
    </w:pPr>
  </w:style>
  <w:style w:type="paragraph" w:customStyle="1" w:styleId="RightEIB">
    <w:name w:val="Right E.I.B."/>
    <w:basedOn w:val="CenterEIB"/>
    <w:qFormat/>
    <w:rsid w:val="00DA084F"/>
    <w:pPr>
      <w:jc w:val="right"/>
    </w:pPr>
  </w:style>
  <w:style w:type="character" w:customStyle="1" w:styleId="UnderlineEIB">
    <w:name w:val="Underline E.I.B."/>
    <w:basedOn w:val="ItalicEIB"/>
    <w:uiPriority w:val="1"/>
    <w:qFormat/>
    <w:rsid w:val="00DA084F"/>
    <w:rPr>
      <w:rFonts w:ascii="Arial" w:hAnsi="Arial"/>
      <w:b w:val="0"/>
      <w:i w:val="0"/>
      <w:sz w:val="20"/>
      <w:u w:val="single"/>
      <w:lang w:val="en-GB"/>
    </w:rPr>
  </w:style>
  <w:style w:type="paragraph" w:customStyle="1" w:styleId="OptionEIB">
    <w:name w:val="Option E.I.B."/>
    <w:basedOn w:val="Normal"/>
    <w:qFormat/>
    <w:rsid w:val="000849EA"/>
    <w:pPr>
      <w:keepNext/>
      <w:keepLines/>
      <w:spacing w:before="240" w:after="240"/>
      <w:outlineLvl w:val="0"/>
    </w:pPr>
    <w:rPr>
      <w:b/>
      <w:i/>
      <w:u w:val="single"/>
    </w:rPr>
  </w:style>
  <w:style w:type="paragraph" w:customStyle="1" w:styleId="OutlineEIB">
    <w:name w:val="Outline E.I.B."/>
    <w:basedOn w:val="Normal"/>
    <w:next w:val="Normal"/>
    <w:qFormat/>
    <w:rsid w:val="00D40AA8"/>
    <w:pPr>
      <w:keepNext/>
      <w:keepLines/>
      <w:outlineLvl w:val="0"/>
    </w:pPr>
    <w:rPr>
      <w:b/>
      <w:caps/>
    </w:rPr>
  </w:style>
  <w:style w:type="paragraph" w:customStyle="1" w:styleId="CoverTitlesBoldEIB">
    <w:name w:val="Cover Titles Bold E.I.B."/>
    <w:basedOn w:val="CoverTitlesEIB"/>
    <w:next w:val="CoverTitlesEIB"/>
    <w:qFormat/>
    <w:rsid w:val="00B36051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autoRedefine/>
    <w:uiPriority w:val="39"/>
    <w:rsid w:val="009E1628"/>
    <w:pPr>
      <w:tabs>
        <w:tab w:val="right" w:leader="dot" w:pos="8947"/>
      </w:tabs>
      <w:spacing w:before="120"/>
      <w:ind w:left="0" w:right="318"/>
      <w:jc w:val="left"/>
    </w:pPr>
    <w:rPr>
      <w:b/>
      <w:caps/>
    </w:rPr>
  </w:style>
  <w:style w:type="paragraph" w:styleId="TOC2">
    <w:name w:val="toc 2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 w:right="318"/>
      <w:jc w:val="left"/>
    </w:pPr>
    <w:rPr>
      <w:caps/>
    </w:rPr>
  </w:style>
  <w:style w:type="paragraph" w:styleId="TOC3">
    <w:name w:val="toc 3"/>
    <w:basedOn w:val="Normal"/>
    <w:next w:val="Normal"/>
    <w:autoRedefine/>
    <w:uiPriority w:val="39"/>
    <w:rsid w:val="00003BCA"/>
    <w:pPr>
      <w:tabs>
        <w:tab w:val="left" w:pos="720"/>
        <w:tab w:val="right" w:leader="dot" w:pos="8947"/>
      </w:tabs>
      <w:spacing w:before="120"/>
      <w:ind w:left="0"/>
      <w:contextualSpacing/>
      <w:jc w:val="left"/>
    </w:pPr>
    <w:rPr>
      <w:smallCaps/>
    </w:rPr>
  </w:style>
  <w:style w:type="paragraph" w:styleId="TOC4">
    <w:name w:val="toc 4"/>
    <w:basedOn w:val="Normal"/>
    <w:next w:val="Normal"/>
    <w:autoRedefine/>
    <w:uiPriority w:val="39"/>
    <w:rsid w:val="00680920"/>
    <w:pPr>
      <w:tabs>
        <w:tab w:val="left" w:pos="851"/>
        <w:tab w:val="right" w:leader="dot" w:pos="8947"/>
      </w:tabs>
      <w:spacing w:after="0" w:line="276" w:lineRule="auto"/>
      <w:ind w:left="0"/>
      <w:jc w:val="left"/>
    </w:pPr>
  </w:style>
  <w:style w:type="paragraph" w:customStyle="1" w:styleId="ScheduleEIB">
    <w:name w:val="Schedule E.I.B."/>
    <w:basedOn w:val="Normal"/>
    <w:qFormat/>
    <w:rsid w:val="003C25F8"/>
    <w:pPr>
      <w:keepNext/>
      <w:keepLines/>
      <w:numPr>
        <w:numId w:val="51"/>
      </w:numPr>
      <w:jc w:val="right"/>
      <w:outlineLvl w:val="0"/>
    </w:pPr>
    <w:rPr>
      <w:b/>
    </w:rPr>
  </w:style>
  <w:style w:type="paragraph" w:customStyle="1" w:styleId="SubSchedule1EIB">
    <w:name w:val="SubSchedule 1 E.I.B."/>
    <w:basedOn w:val="ScheduleEIB"/>
    <w:next w:val="Normal"/>
    <w:qFormat/>
    <w:rsid w:val="00DC7B5D"/>
    <w:pPr>
      <w:numPr>
        <w:ilvl w:val="1"/>
      </w:numPr>
      <w:spacing w:after="240"/>
      <w:jc w:val="center"/>
      <w:outlineLvl w:val="1"/>
    </w:pPr>
    <w:rPr>
      <w:u w:val="single"/>
    </w:rPr>
  </w:style>
  <w:style w:type="paragraph" w:customStyle="1" w:styleId="SubSchedule2EIB">
    <w:name w:val="SubSchedule 2 E.I.B."/>
    <w:basedOn w:val="SubSchedule1EIB"/>
    <w:qFormat/>
    <w:rsid w:val="00F408F2"/>
    <w:pPr>
      <w:numPr>
        <w:ilvl w:val="2"/>
      </w:numPr>
      <w:spacing w:before="200" w:after="200"/>
      <w:ind w:left="856" w:hanging="856"/>
      <w:jc w:val="left"/>
      <w:outlineLvl w:val="9"/>
    </w:pPr>
    <w:rPr>
      <w:u w:val="none"/>
    </w:rPr>
  </w:style>
  <w:style w:type="paragraph" w:customStyle="1" w:styleId="SubSchedule3EIB">
    <w:name w:val="SubSchedule 3 E.I.B."/>
    <w:basedOn w:val="SubSchedule2EIB"/>
    <w:qFormat/>
    <w:rsid w:val="008E4DEE"/>
    <w:pPr>
      <w:numPr>
        <w:ilvl w:val="3"/>
      </w:numPr>
      <w:ind w:left="357" w:hanging="357"/>
      <w:jc w:val="center"/>
    </w:pPr>
    <w:rPr>
      <w:b w:val="0"/>
      <w:u w:val="single"/>
    </w:rPr>
  </w:style>
  <w:style w:type="numbering" w:customStyle="1" w:styleId="SchedulesLists">
    <w:name w:val="Schedules Lists"/>
    <w:uiPriority w:val="99"/>
    <w:rsid w:val="003C25F8"/>
    <w:pPr>
      <w:numPr>
        <w:numId w:val="3"/>
      </w:numPr>
    </w:pPr>
  </w:style>
  <w:style w:type="table" w:styleId="TableGrid">
    <w:name w:val="Table Grid"/>
    <w:basedOn w:val="TableNormal"/>
    <w:uiPriority w:val="59"/>
    <w:rsid w:val="00DD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EIB">
    <w:name w:val="Table E.I.B."/>
    <w:basedOn w:val="TableNormal"/>
    <w:uiPriority w:val="99"/>
    <w:rsid w:val="005C4C35"/>
    <w:pPr>
      <w:spacing w:after="120" w:line="240" w:lineRule="auto"/>
      <w:jc w:val="left"/>
    </w:pPr>
    <w:tblPr>
      <w:tblInd w:w="856" w:type="dxa"/>
    </w:tblPr>
  </w:style>
  <w:style w:type="table" w:styleId="LightShading-Accent2">
    <w:name w:val="Light Shading Accent 2"/>
    <w:basedOn w:val="TableNormal"/>
    <w:uiPriority w:val="60"/>
    <w:rsid w:val="005C4C3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DefaultParagraphFont"/>
    <w:uiPriority w:val="99"/>
    <w:rsid w:val="000A5271"/>
    <w:rPr>
      <w:color w:val="0000FF" w:themeColor="hyperlink"/>
      <w:u w:val="single"/>
    </w:rPr>
  </w:style>
  <w:style w:type="table" w:styleId="MediumShading2-Accent6">
    <w:name w:val="Medium Shading 2 Accent 6"/>
    <w:basedOn w:val="TableNormal"/>
    <w:uiPriority w:val="64"/>
    <w:rsid w:val="004173A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5">
    <w:name w:val="toc 5"/>
    <w:basedOn w:val="Normal"/>
    <w:next w:val="Normal"/>
    <w:autoRedefine/>
    <w:uiPriority w:val="39"/>
    <w:rsid w:val="00AA2814"/>
    <w:pPr>
      <w:spacing w:after="100" w:line="276" w:lineRule="auto"/>
      <w:ind w:left="88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rsid w:val="00AA2814"/>
    <w:pPr>
      <w:spacing w:after="100" w:line="276" w:lineRule="auto"/>
      <w:ind w:left="110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rsid w:val="00AA2814"/>
    <w:pPr>
      <w:spacing w:after="100" w:line="276" w:lineRule="auto"/>
      <w:ind w:left="132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rsid w:val="00AA2814"/>
    <w:pPr>
      <w:spacing w:after="100" w:line="276" w:lineRule="auto"/>
      <w:ind w:left="154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rsid w:val="00AA2814"/>
    <w:pPr>
      <w:spacing w:after="100" w:line="276" w:lineRule="auto"/>
      <w:ind w:left="1760"/>
      <w:jc w:val="left"/>
    </w:pPr>
    <w:rPr>
      <w:rFonts w:asciiTheme="minorHAnsi" w:eastAsiaTheme="minorEastAsia" w:hAnsiTheme="minorHAnsi"/>
      <w:color w:val="auto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331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1A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1AE"/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1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1AE"/>
    <w:rPr>
      <w:b/>
      <w:bCs/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1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1AE"/>
    <w:rPr>
      <w:rFonts w:ascii="Segoe UI" w:hAnsi="Segoe UI" w:cs="Segoe UI"/>
      <w:color w:val="000000" w:themeColor="text1"/>
      <w:sz w:val="18"/>
      <w:szCs w:val="18"/>
    </w:rPr>
  </w:style>
  <w:style w:type="paragraph" w:styleId="Revision">
    <w:name w:val="Revision"/>
    <w:hidden/>
    <w:uiPriority w:val="99"/>
    <w:semiHidden/>
    <w:rsid w:val="004F7226"/>
    <w:pPr>
      <w:spacing w:after="0" w:line="240" w:lineRule="auto"/>
      <w:jc w:val="left"/>
    </w:pPr>
    <w:rPr>
      <w:color w:val="000000" w:themeColor="text1"/>
    </w:rPr>
  </w:style>
  <w:style w:type="paragraph" w:customStyle="1" w:styleId="Annex">
    <w:name w:val="Annex"/>
    <w:basedOn w:val="Normal"/>
    <w:qFormat/>
    <w:rsid w:val="00387BE0"/>
    <w:pPr>
      <w:numPr>
        <w:numId w:val="54"/>
      </w:numPr>
      <w:jc w:val="right"/>
    </w:pPr>
    <w:rPr>
      <w:b/>
    </w:rPr>
  </w:style>
  <w:style w:type="numbering" w:customStyle="1" w:styleId="Annexes">
    <w:name w:val="Annexes"/>
    <w:uiPriority w:val="99"/>
    <w:rsid w:val="00387BE0"/>
    <w:pPr>
      <w:numPr>
        <w:numId w:val="53"/>
      </w:numPr>
    </w:pPr>
  </w:style>
  <w:style w:type="paragraph" w:styleId="NormalIndent">
    <w:name w:val="Normal Indent"/>
    <w:basedOn w:val="Normal"/>
    <w:link w:val="NormalIndentChar"/>
    <w:rsid w:val="00105736"/>
    <w:pPr>
      <w:keepLines/>
      <w:tabs>
        <w:tab w:val="left" w:pos="2268"/>
      </w:tabs>
      <w:overflowPunct w:val="0"/>
      <w:autoSpaceDE w:val="0"/>
      <w:autoSpaceDN w:val="0"/>
      <w:adjustRightInd w:val="0"/>
      <w:ind w:left="0"/>
      <w:textAlignment w:val="baseline"/>
    </w:pPr>
    <w:rPr>
      <w:rFonts w:eastAsia="Times New Roman" w:cs="Times New Roman"/>
      <w:color w:val="auto"/>
    </w:rPr>
  </w:style>
  <w:style w:type="character" w:customStyle="1" w:styleId="NormalIndentChar">
    <w:name w:val="Normal Indent Char"/>
    <w:link w:val="NormalIndent"/>
    <w:rsid w:val="00105736"/>
    <w:rPr>
      <w:rFonts w:eastAsia="Times New Roman" w:cs="Times New Roman"/>
    </w:rPr>
  </w:style>
  <w:style w:type="paragraph" w:styleId="BodyTextIndent">
    <w:name w:val="Body Text Indent"/>
    <w:basedOn w:val="Normal"/>
    <w:link w:val="BodyTextIndentChar"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ind w:left="993"/>
      <w:textAlignment w:val="baseline"/>
    </w:pPr>
    <w:rPr>
      <w:rFonts w:eastAsia="Times New Roman" w:cs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893EA3"/>
    <w:rPr>
      <w:rFonts w:eastAsia="Times New Roman" w:cs="Times New Roman"/>
    </w:rPr>
  </w:style>
  <w:style w:type="paragraph" w:customStyle="1" w:styleId="dia">
    <w:name w:val="di(a)"/>
    <w:basedOn w:val="Normal"/>
    <w:locked/>
    <w:rsid w:val="00893EA3"/>
    <w:pPr>
      <w:keepLines/>
      <w:tabs>
        <w:tab w:val="num" w:pos="2552"/>
      </w:tabs>
      <w:overflowPunct w:val="0"/>
      <w:autoSpaceDE w:val="0"/>
      <w:autoSpaceDN w:val="0"/>
      <w:adjustRightInd w:val="0"/>
      <w:ind w:left="2552" w:hanging="567"/>
      <w:textAlignment w:val="baseline"/>
    </w:pPr>
    <w:rPr>
      <w:rFonts w:eastAsia="Times New Roman" w:cs="Times New Roman"/>
      <w:color w:val="auto"/>
    </w:rPr>
  </w:style>
  <w:style w:type="paragraph" w:customStyle="1" w:styleId="dia3">
    <w:name w:val="dia3"/>
    <w:basedOn w:val="Normal"/>
    <w:locked/>
    <w:rsid w:val="00893EA3"/>
    <w:pPr>
      <w:keepLines/>
      <w:tabs>
        <w:tab w:val="num" w:pos="2268"/>
      </w:tabs>
      <w:overflowPunct w:val="0"/>
      <w:autoSpaceDE w:val="0"/>
      <w:autoSpaceDN w:val="0"/>
      <w:adjustRightInd w:val="0"/>
      <w:ind w:left="2268" w:hanging="567"/>
      <w:textAlignment w:val="baseline"/>
    </w:pPr>
    <w:rPr>
      <w:rFonts w:eastAsia="Times New Roman" w:cs="Times New Roman"/>
      <w:color w:val="auto"/>
    </w:rPr>
  </w:style>
  <w:style w:type="paragraph" w:customStyle="1" w:styleId="ni3">
    <w:name w:val="ni3"/>
    <w:basedOn w:val="NormalIndent"/>
    <w:locked/>
    <w:rsid w:val="00893EA3"/>
    <w:pPr>
      <w:tabs>
        <w:tab w:val="clear" w:pos="2268"/>
        <w:tab w:val="num" w:pos="360"/>
      </w:tabs>
    </w:pPr>
  </w:style>
  <w:style w:type="paragraph" w:styleId="Subtitle">
    <w:name w:val="Subtitle"/>
    <w:basedOn w:val="Normal"/>
    <w:link w:val="SubtitleChar"/>
    <w:qFormat/>
    <w:rsid w:val="00893EA3"/>
    <w:pPr>
      <w:keepLines/>
      <w:tabs>
        <w:tab w:val="left" w:pos="2268"/>
      </w:tabs>
      <w:overflowPunct w:val="0"/>
      <w:autoSpaceDE w:val="0"/>
      <w:autoSpaceDN w:val="0"/>
      <w:adjustRightInd w:val="0"/>
      <w:spacing w:after="60"/>
      <w:ind w:left="994"/>
      <w:jc w:val="center"/>
      <w:textAlignment w:val="baseline"/>
      <w:outlineLvl w:val="1"/>
    </w:pPr>
    <w:rPr>
      <w:rFonts w:eastAsia="Times New Roman" w:cs="Arial"/>
      <w:color w:val="auto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93EA3"/>
    <w:rPr>
      <w:rFonts w:eastAsia="Times New Roman" w:cs="Arial"/>
      <w:sz w:val="24"/>
      <w:szCs w:val="24"/>
    </w:rPr>
  </w:style>
  <w:style w:type="character" w:styleId="PageNumber">
    <w:name w:val="page number"/>
    <w:basedOn w:val="DefaultParagraphFont"/>
    <w:rsid w:val="00C40FC4"/>
  </w:style>
  <w:style w:type="paragraph" w:customStyle="1" w:styleId="text">
    <w:name w:val="text"/>
    <w:basedOn w:val="Normal"/>
    <w:rsid w:val="00C40FC4"/>
    <w:pPr>
      <w:spacing w:after="0"/>
      <w:ind w:left="709"/>
    </w:pPr>
    <w:rPr>
      <w:rFonts w:eastAsia="Times New Roman" w:cs="Times New Roman"/>
      <w:color w:val="auto"/>
      <w:lang w:val="fr-FR"/>
    </w:rPr>
  </w:style>
  <w:style w:type="paragraph" w:customStyle="1" w:styleId="OACommentStyle">
    <w:name w:val="OA Comment Style"/>
    <w:basedOn w:val="BodyText"/>
    <w:rsid w:val="00C40FC4"/>
    <w:pPr>
      <w:tabs>
        <w:tab w:val="left" w:pos="720"/>
      </w:tabs>
      <w:spacing w:after="0"/>
      <w:ind w:left="720"/>
    </w:pPr>
    <w:rPr>
      <w:rFonts w:eastAsia="Times New Roman" w:cs="Times New Roman"/>
      <w:color w:val="auto"/>
      <w:sz w:val="18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40FC4"/>
  </w:style>
  <w:style w:type="character" w:customStyle="1" w:styleId="BodyTextChar">
    <w:name w:val="Body Text Char"/>
    <w:basedOn w:val="DefaultParagraphFont"/>
    <w:link w:val="BodyText"/>
    <w:uiPriority w:val="99"/>
    <w:semiHidden/>
    <w:rsid w:val="00C40FC4"/>
    <w:rPr>
      <w:color w:val="000000" w:themeColor="text1"/>
    </w:rPr>
  </w:style>
  <w:style w:type="character" w:customStyle="1" w:styleId="DeltaViewInsertion">
    <w:name w:val="DeltaView Insertion"/>
    <w:uiPriority w:val="99"/>
    <w:rsid w:val="008C4ED9"/>
    <w:rPr>
      <w:color w:val="0000FF"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757B0-2893-4956-AE28-15D729543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47</Pages>
  <Words>17446</Words>
  <Characters>99445</Characters>
  <Application>Microsoft Office Word</Application>
  <DocSecurity>0</DocSecurity>
  <Lines>828</Lines>
  <Paragraphs>233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Investment Bank</Company>
  <LinksUpToDate>false</LinksUpToDate>
  <CharactersWithSpaces>116658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Keyjob</dc:creator>
  <cp:lastModifiedBy>Bojan Grgic</cp:lastModifiedBy>
  <cp:revision>3</cp:revision>
  <cp:lastPrinted>2016-11-24T12:31:00Z</cp:lastPrinted>
  <dcterms:created xsi:type="dcterms:W3CDTF">2017-01-04T10:43:00Z</dcterms:created>
  <dcterms:modified xsi:type="dcterms:W3CDTF">2017-01-04T10:46:00Z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RESPONSE_SENDER_NAME">
    <vt:lpwstr>gAAAdya76B99d4hLGUR1rQ+8TxTv0GGEPdix</vt:lpwstr>
  </property>
  <property fmtid="{D5CDD505-2E9C-101B-9397-08002B2CF9AE}" pid="4" name="MAIL_MSG_ID1">
    <vt:lpwstr>ABAAVOAfoSrQoyxGFTrTlXUSmPN1sU+QNhUAzjPF4zMaO25XaFAwdIRYrCCoUS60W4un</vt:lpwstr>
  </property>
  <property fmtid="{D5CDD505-2E9C-101B-9397-08002B2CF9AE}" pid="5" name="MAIL_MSG_ID2">
    <vt:lpwstr>9TIBXXaYqzFU4u4ZYopYPRbFJk4cmygOlG3ZccjBv7a9yX/WngKwIhZbWI6
RGZhd3qgNtMi6D8n2KxqZl8WwB6CasVrlrb37Jdk7cQlqFz5ZwTuKmyFq8w5gd0sD9MdKZAcRn/h
7Oco7I4zHKV8818=</vt:lpwstr>
  </property>
  <property fmtid="{D5CDD505-2E9C-101B-9397-08002B2CF9AE}" pid="6" name="EMAIL_OWNER_ADDRESS">
    <vt:lpwstr>sAAAUYtyAkeNWR4HEKiWbX5+QVnZLhjbpKjuS/lzizA463U=</vt:lpwstr>
  </property>
</Properties>
</file>