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A2D" w:rsidRPr="008F291B" w:rsidRDefault="00C51A2D" w:rsidP="002017BD">
      <w:pPr>
        <w:autoSpaceDE w:val="0"/>
        <w:autoSpaceDN w:val="0"/>
        <w:adjustRightInd w:val="0"/>
        <w:spacing w:after="0" w:line="240" w:lineRule="auto"/>
        <w:ind w:right="-270"/>
        <w:jc w:val="center"/>
        <w:rPr>
          <w:rFonts w:ascii="Times New Roman" w:hAnsi="Times New Roman" w:cs="Times New Roman"/>
          <w:b/>
          <w:bCs/>
          <w:noProof/>
          <w:sz w:val="24"/>
          <w:szCs w:val="24"/>
          <w:lang w:val="sr-Cyrl-CS"/>
        </w:rPr>
      </w:pPr>
      <w:r w:rsidRPr="008F291B">
        <w:rPr>
          <w:rFonts w:ascii="Times New Roman" w:hAnsi="Times New Roman" w:cs="Times New Roman"/>
          <w:b/>
          <w:bCs/>
          <w:noProof/>
          <w:sz w:val="24"/>
          <w:szCs w:val="24"/>
          <w:lang w:val="sr-Cyrl-CS"/>
        </w:rPr>
        <w:t>ОБРАЗЛОЖЕЊЕ</w:t>
      </w:r>
    </w:p>
    <w:p w:rsidR="00C51A2D" w:rsidRPr="008F291B" w:rsidRDefault="00C51A2D" w:rsidP="002017BD">
      <w:pPr>
        <w:autoSpaceDE w:val="0"/>
        <w:autoSpaceDN w:val="0"/>
        <w:adjustRightInd w:val="0"/>
        <w:spacing w:after="0" w:line="240" w:lineRule="auto"/>
        <w:ind w:right="-270"/>
        <w:rPr>
          <w:rFonts w:ascii="Times New Roman" w:hAnsi="Times New Roman" w:cs="Times New Roman"/>
          <w:b/>
          <w:bCs/>
          <w:noProof/>
          <w:sz w:val="24"/>
          <w:szCs w:val="24"/>
          <w:lang w:val="sr-Cyrl-CS"/>
        </w:rPr>
      </w:pPr>
    </w:p>
    <w:p w:rsidR="00C51A2D" w:rsidRPr="008F291B" w:rsidRDefault="00C51A2D" w:rsidP="002017BD">
      <w:pPr>
        <w:autoSpaceDE w:val="0"/>
        <w:autoSpaceDN w:val="0"/>
        <w:adjustRightInd w:val="0"/>
        <w:spacing w:after="0" w:line="240" w:lineRule="auto"/>
        <w:ind w:right="-270"/>
        <w:rPr>
          <w:rFonts w:ascii="Times New Roman" w:hAnsi="Times New Roman" w:cs="Times New Roman"/>
          <w:b/>
          <w:bCs/>
          <w:noProof/>
          <w:sz w:val="24"/>
          <w:szCs w:val="24"/>
          <w:lang w:val="sr-Cyrl-CS"/>
        </w:rPr>
      </w:pPr>
    </w:p>
    <w:p w:rsidR="00C51A2D" w:rsidRPr="008F291B" w:rsidRDefault="00B65685" w:rsidP="002017BD">
      <w:pPr>
        <w:spacing w:after="0" w:line="240" w:lineRule="auto"/>
        <w:ind w:right="-270"/>
        <w:rPr>
          <w:rFonts w:ascii="Times New Roman" w:hAnsi="Times New Roman" w:cs="Times New Roman"/>
          <w:b/>
          <w:bCs/>
          <w:noProof/>
          <w:sz w:val="24"/>
          <w:szCs w:val="24"/>
          <w:lang w:val="sr-Cyrl-CS"/>
        </w:rPr>
      </w:pPr>
      <w:r w:rsidRPr="008F291B">
        <w:rPr>
          <w:rFonts w:ascii="Times New Roman" w:hAnsi="Times New Roman" w:cs="Times New Roman"/>
          <w:b/>
          <w:bCs/>
          <w:noProof/>
          <w:sz w:val="24"/>
          <w:szCs w:val="24"/>
          <w:lang w:val="sr-Cyrl-CS"/>
        </w:rPr>
        <w:t>I</w:t>
      </w:r>
      <w:r w:rsidR="00FB61D6" w:rsidRPr="008F291B">
        <w:rPr>
          <w:rFonts w:ascii="Times New Roman" w:hAnsi="Times New Roman" w:cs="Times New Roman"/>
          <w:b/>
          <w:bCs/>
          <w:noProof/>
          <w:sz w:val="24"/>
          <w:szCs w:val="24"/>
          <w:lang w:val="sr-Cyrl-CS"/>
        </w:rPr>
        <w:t>.</w:t>
      </w:r>
      <w:r w:rsidRPr="008F291B">
        <w:rPr>
          <w:rFonts w:ascii="Times New Roman" w:hAnsi="Times New Roman" w:cs="Times New Roman"/>
          <w:b/>
          <w:bCs/>
          <w:noProof/>
          <w:sz w:val="24"/>
          <w:szCs w:val="24"/>
          <w:lang w:val="sr-Cyrl-CS"/>
        </w:rPr>
        <w:t xml:space="preserve"> </w:t>
      </w:r>
      <w:r w:rsidR="00C51A2D" w:rsidRPr="008F291B">
        <w:rPr>
          <w:rFonts w:ascii="Times New Roman" w:hAnsi="Times New Roman" w:cs="Times New Roman"/>
          <w:b/>
          <w:bCs/>
          <w:noProof/>
          <w:sz w:val="24"/>
          <w:szCs w:val="24"/>
          <w:lang w:val="sr-Cyrl-CS"/>
        </w:rPr>
        <w:t xml:space="preserve"> УСТАВНИ ОСНОВ ЗА ДОНОШЕЊЕ ЗАКОНА</w:t>
      </w:r>
    </w:p>
    <w:p w:rsidR="00C51A2D" w:rsidRPr="008F291B" w:rsidRDefault="00C51A2D" w:rsidP="002017BD">
      <w:pPr>
        <w:autoSpaceDE w:val="0"/>
        <w:autoSpaceDN w:val="0"/>
        <w:adjustRightInd w:val="0"/>
        <w:spacing w:after="0" w:line="240" w:lineRule="auto"/>
        <w:ind w:right="-270"/>
        <w:rPr>
          <w:rFonts w:ascii="Times New Roman" w:hAnsi="Times New Roman" w:cs="Times New Roman"/>
          <w:noProof/>
          <w:sz w:val="24"/>
          <w:szCs w:val="24"/>
          <w:lang w:val="sr-Cyrl-CS"/>
        </w:rPr>
      </w:pPr>
    </w:p>
    <w:p w:rsidR="00C51A2D" w:rsidRPr="008F291B" w:rsidRDefault="00C51A2D" w:rsidP="002017BD">
      <w:pPr>
        <w:autoSpaceDE w:val="0"/>
        <w:autoSpaceDN w:val="0"/>
        <w:adjustRightInd w:val="0"/>
        <w:spacing w:after="0" w:line="240" w:lineRule="auto"/>
        <w:ind w:right="-270"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Уставни основ за доношење овог закона је члан 97. тачка 9) Устава Републике Србије, по коме Република Србија уређује и обезбеђује систем заштите и унапређивања животне средине.</w:t>
      </w:r>
    </w:p>
    <w:p w:rsidR="00320942" w:rsidRPr="008F291B" w:rsidRDefault="00320942" w:rsidP="002017BD">
      <w:pPr>
        <w:autoSpaceDE w:val="0"/>
        <w:autoSpaceDN w:val="0"/>
        <w:adjustRightInd w:val="0"/>
        <w:spacing w:after="0" w:line="240" w:lineRule="auto"/>
        <w:ind w:right="-270" w:firstLine="720"/>
        <w:jc w:val="both"/>
        <w:rPr>
          <w:rFonts w:ascii="Times New Roman" w:hAnsi="Times New Roman" w:cs="Times New Roman"/>
          <w:noProof/>
          <w:sz w:val="24"/>
          <w:szCs w:val="24"/>
          <w:lang w:val="sr-Cyrl-CS"/>
        </w:rPr>
      </w:pPr>
    </w:p>
    <w:p w:rsidR="00C51A2D" w:rsidRPr="008F291B" w:rsidRDefault="00B65685" w:rsidP="002017BD">
      <w:pPr>
        <w:spacing w:after="0" w:line="240" w:lineRule="auto"/>
        <w:ind w:right="-270"/>
        <w:rPr>
          <w:rFonts w:ascii="Times New Roman" w:hAnsi="Times New Roman" w:cs="Times New Roman"/>
          <w:b/>
          <w:bCs/>
          <w:noProof/>
          <w:sz w:val="24"/>
          <w:szCs w:val="24"/>
          <w:lang w:val="sr-Cyrl-CS"/>
        </w:rPr>
      </w:pPr>
      <w:r w:rsidRPr="008F291B">
        <w:rPr>
          <w:rFonts w:ascii="Times New Roman" w:hAnsi="Times New Roman" w:cs="Times New Roman"/>
          <w:b/>
          <w:bCs/>
          <w:noProof/>
          <w:sz w:val="24"/>
          <w:szCs w:val="24"/>
          <w:lang w:val="sr-Cyrl-CS"/>
        </w:rPr>
        <w:t>II</w:t>
      </w:r>
      <w:r w:rsidR="00FB61D6" w:rsidRPr="008F291B">
        <w:rPr>
          <w:rFonts w:ascii="Times New Roman" w:hAnsi="Times New Roman" w:cs="Times New Roman"/>
          <w:b/>
          <w:bCs/>
          <w:noProof/>
          <w:sz w:val="24"/>
          <w:szCs w:val="24"/>
          <w:lang w:val="sr-Cyrl-CS"/>
        </w:rPr>
        <w:t>.</w:t>
      </w:r>
      <w:r w:rsidR="00556DEA" w:rsidRPr="008F291B">
        <w:rPr>
          <w:rFonts w:ascii="Times New Roman" w:hAnsi="Times New Roman" w:cs="Times New Roman"/>
          <w:b/>
          <w:bCs/>
          <w:noProof/>
          <w:sz w:val="24"/>
          <w:szCs w:val="24"/>
          <w:lang w:val="sr-Cyrl-CS"/>
        </w:rPr>
        <w:t xml:space="preserve"> </w:t>
      </w:r>
      <w:r w:rsidR="00C51A2D" w:rsidRPr="008F291B">
        <w:rPr>
          <w:rFonts w:ascii="Times New Roman" w:hAnsi="Times New Roman" w:cs="Times New Roman"/>
          <w:b/>
          <w:bCs/>
          <w:noProof/>
          <w:sz w:val="24"/>
          <w:szCs w:val="24"/>
          <w:lang w:val="sr-Cyrl-CS"/>
        </w:rPr>
        <w:t xml:space="preserve"> РАЗЛОЗИ ЗА ДОНОШЕЊЕ ЗАКОНА И ЦИЉЕВИ КОЈИ СЕ ОСТВАРУЈУ</w:t>
      </w:r>
    </w:p>
    <w:p w:rsidR="00320942" w:rsidRPr="008F291B" w:rsidRDefault="00320942" w:rsidP="002017BD">
      <w:pPr>
        <w:spacing w:after="0" w:line="240" w:lineRule="auto"/>
        <w:ind w:right="-270"/>
        <w:rPr>
          <w:rFonts w:ascii="Times New Roman" w:hAnsi="Times New Roman" w:cs="Times New Roman"/>
          <w:b/>
          <w:bCs/>
          <w:noProof/>
          <w:sz w:val="24"/>
          <w:szCs w:val="24"/>
          <w:lang w:val="sr-Cyrl-CS"/>
        </w:rPr>
      </w:pPr>
    </w:p>
    <w:p w:rsidR="00C51A2D" w:rsidRPr="008F291B" w:rsidRDefault="00C51A2D" w:rsidP="002017BD">
      <w:pPr>
        <w:pStyle w:val="ListParagraph"/>
        <w:numPr>
          <w:ilvl w:val="0"/>
          <w:numId w:val="24"/>
        </w:numPr>
        <w:autoSpaceDE w:val="0"/>
        <w:autoSpaceDN w:val="0"/>
        <w:adjustRightInd w:val="0"/>
        <w:spacing w:after="120" w:line="240" w:lineRule="auto"/>
        <w:ind w:right="-270"/>
        <w:rPr>
          <w:rFonts w:ascii="Times New Roman" w:hAnsi="Times New Roman" w:cs="Times New Roman"/>
          <w:b/>
          <w:noProof/>
          <w:sz w:val="24"/>
          <w:szCs w:val="24"/>
          <w:lang w:val="sr-Cyrl-CS"/>
        </w:rPr>
      </w:pPr>
      <w:r w:rsidRPr="008F291B">
        <w:rPr>
          <w:rFonts w:ascii="Times New Roman" w:hAnsi="Times New Roman" w:cs="Times New Roman"/>
          <w:b/>
          <w:noProof/>
          <w:sz w:val="24"/>
          <w:szCs w:val="24"/>
          <w:lang w:val="sr-Cyrl-CS"/>
        </w:rPr>
        <w:t>Стање нормативне уређености</w:t>
      </w:r>
    </w:p>
    <w:p w:rsidR="00F54DE2" w:rsidRPr="008F291B" w:rsidRDefault="00C51A2D" w:rsidP="00EA3410">
      <w:pPr>
        <w:spacing w:after="120" w:line="240" w:lineRule="auto"/>
        <w:ind w:right="-270" w:firstLine="720"/>
        <w:jc w:val="both"/>
        <w:rPr>
          <w:rFonts w:ascii="Times New Roman" w:hAnsi="Times New Roman" w:cs="Times New Roman"/>
          <w:sz w:val="24"/>
          <w:szCs w:val="24"/>
          <w:lang w:val="sr-Cyrl-CS"/>
        </w:rPr>
      </w:pPr>
      <w:r w:rsidRPr="008F291B">
        <w:rPr>
          <w:rFonts w:ascii="Times New Roman" w:hAnsi="Times New Roman" w:cs="Times New Roman"/>
          <w:noProof/>
          <w:sz w:val="24"/>
          <w:szCs w:val="24"/>
          <w:lang w:val="sr-Cyrl-CS"/>
        </w:rPr>
        <w:t xml:space="preserve">У складу са Уставом, Република Србија уређује систем заштите животне средине </w:t>
      </w:r>
      <w:r w:rsidRPr="008F291B">
        <w:rPr>
          <w:rFonts w:ascii="Times New Roman" w:hAnsi="Times New Roman" w:cs="Times New Roman"/>
          <w:i/>
          <w:noProof/>
          <w:sz w:val="24"/>
          <w:szCs w:val="24"/>
          <w:lang w:val="sr-Cyrl-CS"/>
        </w:rPr>
        <w:t>Законом о заштити животне средине</w:t>
      </w:r>
      <w:r w:rsidRPr="008F291B">
        <w:rPr>
          <w:rFonts w:ascii="Times New Roman" w:hAnsi="Times New Roman" w:cs="Times New Roman"/>
          <w:noProof/>
          <w:sz w:val="24"/>
          <w:szCs w:val="24"/>
          <w:lang w:val="sr-Cyrl-CS"/>
        </w:rPr>
        <w:t xml:space="preserve"> </w:t>
      </w:r>
      <w:r w:rsidRPr="008F291B">
        <w:rPr>
          <w:rStyle w:val="rvts3"/>
          <w:rFonts w:ascii="Times New Roman" w:eastAsia="Calibri" w:hAnsi="Times New Roman" w:cs="Times New Roman"/>
          <w:noProof/>
          <w:color w:val="auto"/>
          <w:sz w:val="24"/>
          <w:szCs w:val="24"/>
          <w:lang w:val="sr-Cyrl-CS"/>
        </w:rPr>
        <w:t>(„Службени гласник РС</w:t>
      </w:r>
      <w:r w:rsidR="0017535C" w:rsidRPr="008F291B">
        <w:rPr>
          <w:rFonts w:ascii="Times New Roman" w:hAnsi="Times New Roman" w:cs="Times New Roman"/>
          <w:noProof/>
          <w:sz w:val="24"/>
          <w:szCs w:val="24"/>
          <w:lang w:val="sr-Cyrl-CS"/>
        </w:rPr>
        <w:t>”</w:t>
      </w:r>
      <w:r w:rsidR="00FB61D6" w:rsidRPr="008F291B">
        <w:rPr>
          <w:rFonts w:ascii="Times New Roman" w:hAnsi="Times New Roman" w:cs="Times New Roman"/>
          <w:noProof/>
          <w:sz w:val="24"/>
          <w:szCs w:val="24"/>
          <w:lang w:val="sr-Cyrl-CS"/>
        </w:rPr>
        <w:t>,</w:t>
      </w:r>
      <w:r w:rsidRPr="008F291B">
        <w:rPr>
          <w:rStyle w:val="rvts3"/>
          <w:rFonts w:ascii="Times New Roman" w:eastAsia="Calibri" w:hAnsi="Times New Roman" w:cs="Times New Roman"/>
          <w:noProof/>
          <w:color w:val="auto"/>
          <w:sz w:val="24"/>
          <w:szCs w:val="24"/>
          <w:lang w:val="sr-Cyrl-CS"/>
        </w:rPr>
        <w:t xml:space="preserve"> бр</w:t>
      </w:r>
      <w:r w:rsidR="00FB61D6" w:rsidRPr="008F291B">
        <w:rPr>
          <w:rStyle w:val="rvts3"/>
          <w:rFonts w:ascii="Times New Roman" w:eastAsia="Calibri" w:hAnsi="Times New Roman" w:cs="Times New Roman"/>
          <w:noProof/>
          <w:color w:val="auto"/>
          <w:sz w:val="24"/>
          <w:szCs w:val="24"/>
          <w:lang w:val="sr-Cyrl-CS"/>
        </w:rPr>
        <w:t>.</w:t>
      </w:r>
      <w:r w:rsidRPr="008F291B">
        <w:rPr>
          <w:rStyle w:val="rvts3"/>
          <w:rFonts w:ascii="Times New Roman" w:eastAsia="Calibri" w:hAnsi="Times New Roman" w:cs="Times New Roman"/>
          <w:noProof/>
          <w:color w:val="auto"/>
          <w:sz w:val="24"/>
          <w:szCs w:val="24"/>
          <w:lang w:val="sr-Cyrl-CS"/>
        </w:rPr>
        <w:t xml:space="preserve"> 135/04, </w:t>
      </w:r>
      <w:r w:rsidRPr="008F291B">
        <w:rPr>
          <w:rStyle w:val="rvts1"/>
          <w:rFonts w:ascii="Times New Roman" w:eastAsia="Calibri" w:hAnsi="Times New Roman" w:cs="Times New Roman"/>
          <w:i w:val="0"/>
          <w:noProof/>
          <w:color w:val="auto"/>
          <w:sz w:val="24"/>
          <w:szCs w:val="24"/>
          <w:lang w:val="sr-Cyrl-CS"/>
        </w:rPr>
        <w:t xml:space="preserve">36/09, </w:t>
      </w:r>
      <w:r w:rsidRPr="008F291B">
        <w:rPr>
          <w:rFonts w:ascii="Times New Roman" w:eastAsia="Calibri" w:hAnsi="Times New Roman" w:cs="Times New Roman"/>
          <w:iCs/>
          <w:noProof/>
          <w:sz w:val="24"/>
          <w:szCs w:val="24"/>
          <w:lang w:val="sr-Cyrl-CS"/>
        </w:rPr>
        <w:t xml:space="preserve">36/09–др. </w:t>
      </w:r>
      <w:r w:rsidRPr="008F291B">
        <w:rPr>
          <w:rFonts w:ascii="Times New Roman" w:hAnsi="Times New Roman" w:cs="Times New Roman"/>
          <w:iCs/>
          <w:noProof/>
          <w:sz w:val="24"/>
          <w:szCs w:val="24"/>
          <w:lang w:val="sr-Cyrl-CS"/>
        </w:rPr>
        <w:t>з</w:t>
      </w:r>
      <w:r w:rsidRPr="008F291B">
        <w:rPr>
          <w:rFonts w:ascii="Times New Roman" w:eastAsia="Calibri" w:hAnsi="Times New Roman" w:cs="Times New Roman"/>
          <w:iCs/>
          <w:noProof/>
          <w:sz w:val="24"/>
          <w:szCs w:val="24"/>
          <w:lang w:val="sr-Cyrl-CS"/>
        </w:rPr>
        <w:t xml:space="preserve">акон, 72/09–др. </w:t>
      </w:r>
      <w:r w:rsidRPr="008F291B">
        <w:rPr>
          <w:rFonts w:ascii="Times New Roman" w:hAnsi="Times New Roman" w:cs="Times New Roman"/>
          <w:iCs/>
          <w:noProof/>
          <w:sz w:val="24"/>
          <w:szCs w:val="24"/>
          <w:lang w:val="sr-Cyrl-CS"/>
        </w:rPr>
        <w:t>з</w:t>
      </w:r>
      <w:r w:rsidRPr="008F291B">
        <w:rPr>
          <w:rFonts w:ascii="Times New Roman" w:eastAsia="Calibri" w:hAnsi="Times New Roman" w:cs="Times New Roman"/>
          <w:iCs/>
          <w:noProof/>
          <w:sz w:val="24"/>
          <w:szCs w:val="24"/>
          <w:lang w:val="sr-Cyrl-CS"/>
        </w:rPr>
        <w:t>акон и 43/11-УС</w:t>
      </w:r>
      <w:r w:rsidRPr="008F291B">
        <w:rPr>
          <w:rStyle w:val="rvts3"/>
          <w:rFonts w:ascii="Times New Roman" w:eastAsia="Calibri" w:hAnsi="Times New Roman" w:cs="Times New Roman"/>
          <w:noProof/>
          <w:color w:val="auto"/>
          <w:sz w:val="24"/>
          <w:szCs w:val="24"/>
          <w:lang w:val="sr-Cyrl-CS"/>
        </w:rPr>
        <w:t xml:space="preserve">) </w:t>
      </w:r>
      <w:r w:rsidRPr="008F291B">
        <w:rPr>
          <w:rFonts w:ascii="Times New Roman" w:hAnsi="Times New Roman" w:cs="Times New Roman"/>
          <w:noProof/>
          <w:sz w:val="24"/>
          <w:szCs w:val="24"/>
          <w:lang w:val="sr-Cyrl-CS"/>
        </w:rPr>
        <w:t xml:space="preserve">и посебним </w:t>
      </w:r>
      <w:r w:rsidR="00AD5074" w:rsidRPr="008F291B">
        <w:rPr>
          <w:rFonts w:ascii="Times New Roman" w:hAnsi="Times New Roman" w:cs="Times New Roman"/>
          <w:noProof/>
          <w:sz w:val="24"/>
          <w:szCs w:val="24"/>
          <w:lang w:val="sr-Cyrl-CS"/>
        </w:rPr>
        <w:t xml:space="preserve">законима и подзаконским актима </w:t>
      </w:r>
      <w:r w:rsidRPr="008F291B">
        <w:rPr>
          <w:rFonts w:ascii="Times New Roman" w:hAnsi="Times New Roman" w:cs="Times New Roman"/>
          <w:noProof/>
          <w:sz w:val="24"/>
          <w:szCs w:val="24"/>
          <w:lang w:val="sr-Cyrl-CS"/>
        </w:rPr>
        <w:t>(ваздух, воде, шуме, земљиште, минерални ресурси, природа, отпад, амбалажа и амбалажни отпад, хемикал</w:t>
      </w:r>
      <w:r w:rsidR="00AD5074" w:rsidRPr="008F291B">
        <w:rPr>
          <w:rFonts w:ascii="Times New Roman" w:hAnsi="Times New Roman" w:cs="Times New Roman"/>
          <w:noProof/>
          <w:sz w:val="24"/>
          <w:szCs w:val="24"/>
          <w:lang w:val="sr-Cyrl-CS"/>
        </w:rPr>
        <w:t xml:space="preserve">ије, биоцидни </w:t>
      </w:r>
      <w:r w:rsidR="005E2CFC" w:rsidRPr="008F291B">
        <w:rPr>
          <w:rFonts w:ascii="Times New Roman" w:hAnsi="Times New Roman" w:cs="Times New Roman"/>
          <w:noProof/>
          <w:sz w:val="24"/>
          <w:szCs w:val="24"/>
          <w:lang w:val="sr-Cyrl-CS"/>
        </w:rPr>
        <w:t xml:space="preserve">производи и др.) У 2014. години, у Бриселу, </w:t>
      </w:r>
      <w:r w:rsidR="00AD5074" w:rsidRPr="008F291B">
        <w:rPr>
          <w:rFonts w:ascii="Times New Roman" w:hAnsi="Times New Roman" w:cs="Times New Roman"/>
          <w:noProof/>
          <w:sz w:val="24"/>
          <w:szCs w:val="24"/>
          <w:lang w:val="sr-Cyrl-CS"/>
        </w:rPr>
        <w:t xml:space="preserve">спроведен је аналитички преглед усклађености законодавства </w:t>
      </w:r>
      <w:r w:rsidR="00BA123D" w:rsidRPr="008F291B">
        <w:rPr>
          <w:rFonts w:ascii="Times New Roman" w:hAnsi="Times New Roman" w:cs="Times New Roman"/>
          <w:noProof/>
          <w:sz w:val="24"/>
          <w:szCs w:val="24"/>
          <w:lang w:val="sr-Cyrl-CS"/>
        </w:rPr>
        <w:t xml:space="preserve">Републике Србије </w:t>
      </w:r>
      <w:r w:rsidR="00AD5074" w:rsidRPr="008F291B">
        <w:rPr>
          <w:rFonts w:ascii="Times New Roman" w:hAnsi="Times New Roman" w:cs="Times New Roman"/>
          <w:noProof/>
          <w:sz w:val="24"/>
          <w:szCs w:val="24"/>
          <w:lang w:val="sr-Cyrl-CS"/>
        </w:rPr>
        <w:t>са прав</w:t>
      </w:r>
      <w:r w:rsidR="005E2CFC" w:rsidRPr="008F291B">
        <w:rPr>
          <w:rFonts w:ascii="Times New Roman" w:hAnsi="Times New Roman" w:cs="Times New Roman"/>
          <w:noProof/>
          <w:sz w:val="24"/>
          <w:szCs w:val="24"/>
          <w:lang w:val="sr-Cyrl-CS"/>
        </w:rPr>
        <w:t xml:space="preserve">ним тековинама Европске уније, </w:t>
      </w:r>
      <w:r w:rsidR="00AD5074" w:rsidRPr="008F291B">
        <w:rPr>
          <w:rFonts w:ascii="Times New Roman" w:hAnsi="Times New Roman" w:cs="Times New Roman"/>
          <w:noProof/>
          <w:sz w:val="24"/>
          <w:szCs w:val="24"/>
          <w:lang w:val="sr-Cyrl-CS"/>
        </w:rPr>
        <w:t>Скрининг за поглавље 27</w:t>
      </w:r>
      <w:r w:rsidR="005E2CFC" w:rsidRPr="008F291B">
        <w:rPr>
          <w:rFonts w:ascii="Times New Roman" w:hAnsi="Times New Roman" w:cs="Times New Roman"/>
          <w:noProof/>
          <w:sz w:val="24"/>
          <w:szCs w:val="24"/>
          <w:lang w:val="sr-Cyrl-CS"/>
        </w:rPr>
        <w:t xml:space="preserve"> - Животна средина</w:t>
      </w:r>
      <w:r w:rsidR="004318B0" w:rsidRPr="008F291B">
        <w:rPr>
          <w:rFonts w:ascii="Times New Roman" w:hAnsi="Times New Roman" w:cs="Times New Roman"/>
          <w:noProof/>
          <w:sz w:val="24"/>
          <w:szCs w:val="24"/>
          <w:lang w:val="sr-Cyrl-CS"/>
        </w:rPr>
        <w:t xml:space="preserve"> и климатске промене</w:t>
      </w:r>
      <w:r w:rsidR="00AD5074" w:rsidRPr="008F291B">
        <w:rPr>
          <w:rFonts w:ascii="Times New Roman" w:hAnsi="Times New Roman" w:cs="Times New Roman"/>
          <w:noProof/>
          <w:sz w:val="24"/>
          <w:szCs w:val="24"/>
          <w:lang w:val="sr-Cyrl-CS"/>
        </w:rPr>
        <w:t>. У</w:t>
      </w:r>
      <w:r w:rsidR="004318B0" w:rsidRPr="008F291B">
        <w:rPr>
          <w:rFonts w:ascii="Times New Roman" w:hAnsi="Times New Roman" w:cs="Times New Roman"/>
          <w:noProof/>
          <w:sz w:val="24"/>
          <w:szCs w:val="24"/>
          <w:lang w:val="sr-Cyrl-CS"/>
        </w:rPr>
        <w:t xml:space="preserve"> првој половини</w:t>
      </w:r>
      <w:r w:rsidR="00AD5074" w:rsidRPr="008F291B">
        <w:rPr>
          <w:rFonts w:ascii="Times New Roman" w:hAnsi="Times New Roman" w:cs="Times New Roman"/>
          <w:noProof/>
          <w:sz w:val="24"/>
          <w:szCs w:val="24"/>
          <w:lang w:val="sr-Cyrl-CS"/>
        </w:rPr>
        <w:t xml:space="preserve"> 2015. </w:t>
      </w:r>
      <w:r w:rsidR="00BA123D" w:rsidRPr="008F291B">
        <w:rPr>
          <w:rFonts w:ascii="Times New Roman" w:hAnsi="Times New Roman" w:cs="Times New Roman"/>
          <w:noProof/>
          <w:sz w:val="24"/>
          <w:szCs w:val="24"/>
          <w:lang w:val="sr-Cyrl-CS"/>
        </w:rPr>
        <w:t>године</w:t>
      </w:r>
      <w:r w:rsidR="004318B0" w:rsidRPr="008F291B">
        <w:rPr>
          <w:rFonts w:ascii="Times New Roman" w:hAnsi="Times New Roman" w:cs="Times New Roman"/>
          <w:noProof/>
          <w:sz w:val="24"/>
          <w:szCs w:val="24"/>
          <w:lang w:val="sr-Cyrl-CS"/>
        </w:rPr>
        <w:t xml:space="preserve"> </w:t>
      </w:r>
      <w:r w:rsidR="00AD5074" w:rsidRPr="008F291B">
        <w:rPr>
          <w:rFonts w:ascii="Times New Roman" w:hAnsi="Times New Roman" w:cs="Times New Roman"/>
          <w:noProof/>
          <w:sz w:val="24"/>
          <w:szCs w:val="24"/>
          <w:lang w:val="sr-Cyrl-CS"/>
        </w:rPr>
        <w:t>усвојен је Документ о статусу и плановима преношења и спровођења правних тековина ЕУ за Поглавље 27. С</w:t>
      </w:r>
      <w:r w:rsidR="00723567" w:rsidRPr="008F291B">
        <w:rPr>
          <w:rFonts w:ascii="Times New Roman" w:hAnsi="Times New Roman" w:cs="Times New Roman"/>
          <w:noProof/>
          <w:sz w:val="24"/>
          <w:szCs w:val="24"/>
          <w:lang w:val="sr-Cyrl-CS"/>
        </w:rPr>
        <w:t xml:space="preserve"> </w:t>
      </w:r>
      <w:r w:rsidR="00AD5074" w:rsidRPr="008F291B">
        <w:rPr>
          <w:rFonts w:ascii="Times New Roman" w:hAnsi="Times New Roman" w:cs="Times New Roman"/>
          <w:noProof/>
          <w:sz w:val="24"/>
          <w:szCs w:val="24"/>
          <w:lang w:val="sr-Cyrl-CS"/>
        </w:rPr>
        <w:t>обзиром</w:t>
      </w:r>
      <w:r w:rsidR="000C416E" w:rsidRPr="008F291B">
        <w:rPr>
          <w:rFonts w:ascii="Times New Roman" w:hAnsi="Times New Roman" w:cs="Times New Roman"/>
          <w:noProof/>
          <w:sz w:val="24"/>
          <w:szCs w:val="24"/>
          <w:lang w:val="sr-Cyrl-CS"/>
        </w:rPr>
        <w:t xml:space="preserve"> на спроведени анал</w:t>
      </w:r>
      <w:r w:rsidR="00D55A46" w:rsidRPr="008F291B">
        <w:rPr>
          <w:rFonts w:ascii="Times New Roman" w:hAnsi="Times New Roman" w:cs="Times New Roman"/>
          <w:noProof/>
          <w:sz w:val="24"/>
          <w:szCs w:val="24"/>
          <w:lang w:val="sr-Cyrl-CS"/>
        </w:rPr>
        <w:t xml:space="preserve">итички преглед законодавства и </w:t>
      </w:r>
      <w:r w:rsidR="00AD5074" w:rsidRPr="008F291B">
        <w:rPr>
          <w:rFonts w:ascii="Times New Roman" w:hAnsi="Times New Roman" w:cs="Times New Roman"/>
          <w:noProof/>
          <w:sz w:val="24"/>
          <w:szCs w:val="24"/>
          <w:lang w:val="sr-Cyrl-CS"/>
        </w:rPr>
        <w:t xml:space="preserve">рокове транспозиције и имплемантације </w:t>
      </w:r>
      <w:r w:rsidR="00D55A46" w:rsidRPr="008F291B">
        <w:rPr>
          <w:rFonts w:ascii="Times New Roman" w:hAnsi="Times New Roman" w:cs="Times New Roman"/>
          <w:noProof/>
          <w:sz w:val="24"/>
          <w:szCs w:val="24"/>
          <w:lang w:val="sr-Cyrl-CS"/>
        </w:rPr>
        <w:t>предвиђене</w:t>
      </w:r>
      <w:r w:rsidR="00AD5074" w:rsidRPr="008F291B">
        <w:rPr>
          <w:rFonts w:ascii="Times New Roman" w:hAnsi="Times New Roman" w:cs="Times New Roman"/>
          <w:noProof/>
          <w:sz w:val="24"/>
          <w:szCs w:val="24"/>
          <w:lang w:val="sr-Cyrl-CS"/>
        </w:rPr>
        <w:t xml:space="preserve"> овим документом, оцењена је важност и непходност</w:t>
      </w:r>
      <w:r w:rsidR="00556DEA" w:rsidRPr="008F291B">
        <w:rPr>
          <w:rFonts w:ascii="Times New Roman" w:eastAsia="Calibri" w:hAnsi="Times New Roman" w:cs="Times New Roman"/>
          <w:noProof/>
          <w:sz w:val="24"/>
          <w:szCs w:val="24"/>
          <w:lang w:val="sr-Cyrl-CS" w:eastAsia="sr-Cyrl-CS"/>
        </w:rPr>
        <w:t xml:space="preserve"> </w:t>
      </w:r>
      <w:r w:rsidR="00A66C28" w:rsidRPr="008F291B">
        <w:rPr>
          <w:rFonts w:ascii="Times New Roman" w:eastAsia="Calibri" w:hAnsi="Times New Roman" w:cs="Times New Roman"/>
          <w:noProof/>
          <w:sz w:val="24"/>
          <w:szCs w:val="24"/>
          <w:lang w:val="sr-Cyrl-CS" w:eastAsia="sr-Cyrl-CS"/>
        </w:rPr>
        <w:t>измена и допуна</w:t>
      </w:r>
      <w:r w:rsidR="00D55A46" w:rsidRPr="008F291B">
        <w:rPr>
          <w:rFonts w:ascii="Times New Roman" w:eastAsia="Calibri" w:hAnsi="Times New Roman" w:cs="Times New Roman"/>
          <w:noProof/>
          <w:sz w:val="24"/>
          <w:szCs w:val="24"/>
          <w:lang w:val="sr-Cyrl-CS" w:eastAsia="sr-Cyrl-CS"/>
        </w:rPr>
        <w:t xml:space="preserve"> овог закона као</w:t>
      </w:r>
      <w:r w:rsidR="00A66C28" w:rsidRPr="008F291B">
        <w:rPr>
          <w:rFonts w:ascii="Times New Roman" w:eastAsia="Calibri" w:hAnsi="Times New Roman" w:cs="Times New Roman"/>
          <w:noProof/>
          <w:sz w:val="24"/>
          <w:szCs w:val="24"/>
          <w:lang w:val="sr-Cyrl-CS" w:eastAsia="sr-Cyrl-CS"/>
        </w:rPr>
        <w:t xml:space="preserve"> системског закона у </w:t>
      </w:r>
      <w:r w:rsidR="00D55A46" w:rsidRPr="008F291B">
        <w:rPr>
          <w:rFonts w:ascii="Times New Roman" w:eastAsia="Calibri" w:hAnsi="Times New Roman" w:cs="Times New Roman"/>
          <w:noProof/>
          <w:sz w:val="24"/>
          <w:szCs w:val="24"/>
          <w:lang w:val="sr-Cyrl-CS" w:eastAsia="sr-Cyrl-CS"/>
        </w:rPr>
        <w:t>области заштите животне средине</w:t>
      </w:r>
      <w:r w:rsidR="00A66C28" w:rsidRPr="008F291B">
        <w:rPr>
          <w:rFonts w:ascii="Times New Roman" w:eastAsia="Calibri" w:hAnsi="Times New Roman" w:cs="Times New Roman"/>
          <w:noProof/>
          <w:sz w:val="24"/>
          <w:szCs w:val="24"/>
          <w:lang w:val="sr-Cyrl-CS" w:eastAsia="sr-Cyrl-CS"/>
        </w:rPr>
        <w:t xml:space="preserve">. </w:t>
      </w:r>
    </w:p>
    <w:p w:rsidR="00EA3410" w:rsidRPr="008F291B" w:rsidRDefault="00C51A2D" w:rsidP="00EA3410">
      <w:pPr>
        <w:spacing w:after="120" w:line="240" w:lineRule="auto"/>
        <w:ind w:right="-270" w:firstLine="720"/>
        <w:jc w:val="both"/>
        <w:rPr>
          <w:rFonts w:ascii="Times New Roman" w:eastAsia="Calibri" w:hAnsi="Times New Roman" w:cs="Times New Roman"/>
          <w:noProof/>
          <w:sz w:val="24"/>
          <w:szCs w:val="24"/>
          <w:lang w:val="sr-Cyrl-CS"/>
        </w:rPr>
      </w:pPr>
      <w:r w:rsidRPr="008F291B">
        <w:rPr>
          <w:rFonts w:ascii="Times New Roman" w:eastAsia="Calibri" w:hAnsi="Times New Roman" w:cs="Times New Roman"/>
          <w:noProof/>
          <w:sz w:val="24"/>
          <w:szCs w:val="24"/>
          <w:lang w:val="sr-Cyrl-CS"/>
        </w:rPr>
        <w:t xml:space="preserve">Са становишта измена и допуна закона које се предлажу овим законом релевантни су одређени прописи, и то: </w:t>
      </w:r>
    </w:p>
    <w:p w:rsidR="00EA3410" w:rsidRPr="008F291B" w:rsidRDefault="005E1040" w:rsidP="00EA3410">
      <w:pPr>
        <w:spacing w:after="120" w:line="240" w:lineRule="auto"/>
        <w:ind w:right="-270" w:firstLine="720"/>
        <w:jc w:val="both"/>
        <w:rPr>
          <w:rFonts w:ascii="Times New Roman" w:hAnsi="Times New Roman" w:cs="Times New Roman"/>
          <w:noProof/>
          <w:sz w:val="24"/>
          <w:szCs w:val="24"/>
          <w:lang w:val="sr-Cyrl-CS"/>
        </w:rPr>
      </w:pPr>
      <w:r w:rsidRPr="008F291B">
        <w:rPr>
          <w:rFonts w:ascii="Times New Roman" w:eastAsia="Calibri" w:hAnsi="Times New Roman" w:cs="Times New Roman"/>
          <w:b/>
          <w:i/>
          <w:noProof/>
          <w:sz w:val="24"/>
          <w:szCs w:val="24"/>
          <w:lang w:val="sr-Cyrl-CS"/>
        </w:rPr>
        <w:t>Закон</w:t>
      </w:r>
      <w:r w:rsidR="00266AE2" w:rsidRPr="008F291B">
        <w:rPr>
          <w:rFonts w:ascii="Times New Roman" w:eastAsia="Calibri" w:hAnsi="Times New Roman" w:cs="Times New Roman"/>
          <w:b/>
          <w:i/>
          <w:noProof/>
          <w:sz w:val="24"/>
          <w:szCs w:val="24"/>
          <w:lang w:val="sr-Cyrl-CS"/>
        </w:rPr>
        <w:t xml:space="preserve"> о контроли државне помоћи </w:t>
      </w:r>
      <w:r w:rsidR="00266AE2" w:rsidRPr="008F291B">
        <w:rPr>
          <w:rFonts w:ascii="Times New Roman" w:eastAsia="Calibri" w:hAnsi="Times New Roman" w:cs="Times New Roman"/>
          <w:i/>
          <w:noProof/>
          <w:sz w:val="24"/>
          <w:szCs w:val="24"/>
          <w:lang w:val="sr-Cyrl-CS"/>
        </w:rPr>
        <w:t>(„Слу</w:t>
      </w:r>
      <w:r w:rsidRPr="008F291B">
        <w:rPr>
          <w:rFonts w:ascii="Times New Roman" w:eastAsia="Calibri" w:hAnsi="Times New Roman" w:cs="Times New Roman"/>
          <w:i/>
          <w:noProof/>
          <w:sz w:val="24"/>
          <w:szCs w:val="24"/>
          <w:lang w:val="sr-Cyrl-CS"/>
        </w:rPr>
        <w:t>жбени гласник РС”, број 51/09)</w:t>
      </w:r>
      <w:r w:rsidRPr="008F291B">
        <w:rPr>
          <w:rFonts w:ascii="Times New Roman" w:eastAsia="Calibri" w:hAnsi="Times New Roman" w:cs="Times New Roman"/>
          <w:b/>
          <w:i/>
          <w:noProof/>
          <w:sz w:val="24"/>
          <w:szCs w:val="24"/>
          <w:lang w:val="sr-Cyrl-CS"/>
        </w:rPr>
        <w:t xml:space="preserve"> </w:t>
      </w:r>
      <w:r w:rsidR="002A50DB" w:rsidRPr="008F291B">
        <w:rPr>
          <w:rFonts w:ascii="Times New Roman" w:eastAsia="Calibri" w:hAnsi="Times New Roman" w:cs="Times New Roman"/>
          <w:b/>
          <w:i/>
          <w:noProof/>
          <w:sz w:val="24"/>
          <w:szCs w:val="24"/>
          <w:lang w:val="sr-Cyrl-CS"/>
        </w:rPr>
        <w:t xml:space="preserve"> </w:t>
      </w:r>
      <w:r w:rsidR="002A50DB" w:rsidRPr="008F291B">
        <w:rPr>
          <w:rFonts w:ascii="Times New Roman" w:eastAsia="Calibri" w:hAnsi="Times New Roman" w:cs="Times New Roman"/>
          <w:noProof/>
          <w:sz w:val="24"/>
          <w:szCs w:val="24"/>
          <w:lang w:val="sr-Cyrl-CS"/>
        </w:rPr>
        <w:t>којим се</w:t>
      </w:r>
      <w:r w:rsidR="002A50DB" w:rsidRPr="008F291B">
        <w:rPr>
          <w:rFonts w:ascii="Times New Roman" w:eastAsia="Calibri" w:hAnsi="Times New Roman" w:cs="Times New Roman"/>
          <w:b/>
          <w:i/>
          <w:noProof/>
          <w:sz w:val="24"/>
          <w:szCs w:val="24"/>
          <w:lang w:val="sr-Cyrl-CS"/>
        </w:rPr>
        <w:t xml:space="preserve"> </w:t>
      </w:r>
      <w:r w:rsidR="002A50DB" w:rsidRPr="008F291B">
        <w:rPr>
          <w:rFonts w:ascii="Times New Roman" w:hAnsi="Times New Roman" w:cs="Times New Roman"/>
          <w:noProof/>
          <w:sz w:val="24"/>
          <w:szCs w:val="24"/>
          <w:lang w:val="sr-Cyrl-CS"/>
        </w:rPr>
        <w:t xml:space="preserve">уређују општи услови и поступак контроле државне помоћи у циљу заштите слободне конкуренције на тржишту, </w:t>
      </w:r>
      <w:r w:rsidR="00AE7DBB" w:rsidRPr="008F291B">
        <w:rPr>
          <w:rFonts w:ascii="Times New Roman" w:hAnsi="Times New Roman" w:cs="Times New Roman"/>
          <w:noProof/>
          <w:sz w:val="24"/>
          <w:szCs w:val="24"/>
          <w:lang w:val="sr-Cyrl-CS"/>
        </w:rPr>
        <w:t xml:space="preserve">и то </w:t>
      </w:r>
      <w:r w:rsidR="002A50DB" w:rsidRPr="008F291B">
        <w:rPr>
          <w:rFonts w:ascii="Times New Roman" w:hAnsi="Times New Roman" w:cs="Times New Roman"/>
          <w:noProof/>
          <w:sz w:val="24"/>
          <w:szCs w:val="24"/>
          <w:lang w:val="sr-Cyrl-CS"/>
        </w:rPr>
        <w:t xml:space="preserve">применом начела тржишне економије и подстицања привредног развоја, </w:t>
      </w:r>
      <w:r w:rsidR="00ED1198" w:rsidRPr="008F291B">
        <w:rPr>
          <w:rFonts w:ascii="Times New Roman" w:hAnsi="Times New Roman" w:cs="Times New Roman"/>
          <w:noProof/>
          <w:sz w:val="24"/>
          <w:szCs w:val="24"/>
          <w:lang w:val="sr-Cyrl-CS"/>
        </w:rPr>
        <w:t>обезбеђење</w:t>
      </w:r>
      <w:r w:rsidR="002A50DB" w:rsidRPr="008F291B">
        <w:rPr>
          <w:rFonts w:ascii="Times New Roman" w:hAnsi="Times New Roman" w:cs="Times New Roman"/>
          <w:noProof/>
          <w:sz w:val="24"/>
          <w:szCs w:val="24"/>
          <w:lang w:val="sr-Cyrl-CS"/>
        </w:rPr>
        <w:t xml:space="preserve"> транспарентности у додели државне помоћи, као и </w:t>
      </w:r>
      <w:r w:rsidR="00ED1198" w:rsidRPr="008F291B">
        <w:rPr>
          <w:rFonts w:ascii="Times New Roman" w:hAnsi="Times New Roman" w:cs="Times New Roman"/>
          <w:noProof/>
          <w:sz w:val="24"/>
          <w:szCs w:val="24"/>
          <w:lang w:val="sr-Cyrl-CS"/>
        </w:rPr>
        <w:t>извршавање</w:t>
      </w:r>
      <w:r w:rsidR="002A50DB" w:rsidRPr="008F291B">
        <w:rPr>
          <w:rFonts w:ascii="Times New Roman" w:hAnsi="Times New Roman" w:cs="Times New Roman"/>
          <w:noProof/>
          <w:sz w:val="24"/>
          <w:szCs w:val="24"/>
          <w:lang w:val="sr-Cyrl-CS"/>
        </w:rPr>
        <w:t xml:space="preserve"> преузетих обавеза по закљученим међународним уговорима, који садрже одредбе о државној помоћи.</w:t>
      </w:r>
    </w:p>
    <w:p w:rsidR="00EA3410" w:rsidRPr="008F291B" w:rsidRDefault="00A13EC1" w:rsidP="00EA3410">
      <w:pPr>
        <w:spacing w:after="120" w:line="240" w:lineRule="auto"/>
        <w:ind w:right="-270" w:firstLine="720"/>
        <w:jc w:val="both"/>
        <w:rPr>
          <w:rFonts w:ascii="Times New Roman" w:eastAsia="Calibri" w:hAnsi="Times New Roman" w:cs="Times New Roman"/>
          <w:noProof/>
          <w:sz w:val="24"/>
          <w:szCs w:val="24"/>
          <w:lang w:val="sr-Cyrl-CS"/>
        </w:rPr>
      </w:pPr>
      <w:r w:rsidRPr="008F291B">
        <w:rPr>
          <w:rFonts w:ascii="Times New Roman" w:eastAsia="Calibri" w:hAnsi="Times New Roman" w:cs="Times New Roman"/>
          <w:b/>
          <w:i/>
          <w:noProof/>
          <w:sz w:val="24"/>
          <w:szCs w:val="24"/>
          <w:lang w:val="sr-Cyrl-CS"/>
        </w:rPr>
        <w:t>Уредбa</w:t>
      </w:r>
      <w:r w:rsidR="00266AE2" w:rsidRPr="008F291B">
        <w:rPr>
          <w:rFonts w:ascii="Times New Roman" w:eastAsia="Calibri" w:hAnsi="Times New Roman" w:cs="Times New Roman"/>
          <w:b/>
          <w:i/>
          <w:noProof/>
          <w:sz w:val="24"/>
          <w:szCs w:val="24"/>
          <w:lang w:val="sr-Cyrl-CS"/>
        </w:rPr>
        <w:t xml:space="preserve"> о правилима за доделу државне помоћи </w:t>
      </w:r>
      <w:r w:rsidR="00266AE2" w:rsidRPr="008F291B">
        <w:rPr>
          <w:rFonts w:ascii="Times New Roman" w:eastAsia="Calibri" w:hAnsi="Times New Roman" w:cs="Times New Roman"/>
          <w:i/>
          <w:noProof/>
          <w:sz w:val="24"/>
          <w:szCs w:val="24"/>
          <w:lang w:val="sr-Cyrl-CS"/>
        </w:rPr>
        <w:t>(„Службени гласник РС”,  бр.</w:t>
      </w:r>
      <w:r w:rsidR="00820160" w:rsidRPr="008F291B">
        <w:rPr>
          <w:rFonts w:ascii="Times New Roman" w:eastAsia="Calibri" w:hAnsi="Times New Roman" w:cs="Times New Roman"/>
          <w:i/>
          <w:noProof/>
          <w:sz w:val="24"/>
          <w:szCs w:val="24"/>
          <w:lang w:val="sr-Cyrl-CS"/>
        </w:rPr>
        <w:t xml:space="preserve"> 13/10, 100/11, </w:t>
      </w:r>
      <w:r w:rsidR="002A50DB" w:rsidRPr="008F291B">
        <w:rPr>
          <w:rFonts w:ascii="Times New Roman" w:eastAsia="Calibri" w:hAnsi="Times New Roman" w:cs="Times New Roman"/>
          <w:i/>
          <w:noProof/>
          <w:sz w:val="24"/>
          <w:szCs w:val="24"/>
          <w:lang w:val="sr-Cyrl-CS"/>
        </w:rPr>
        <w:t xml:space="preserve"> </w:t>
      </w:r>
      <w:r w:rsidR="00820160" w:rsidRPr="008F291B">
        <w:rPr>
          <w:rFonts w:ascii="Times New Roman" w:hAnsi="Times New Roman" w:cs="Times New Roman"/>
          <w:i/>
          <w:iCs/>
          <w:sz w:val="24"/>
          <w:szCs w:val="24"/>
          <w:lang w:val="sr-Cyrl-CS"/>
        </w:rPr>
        <w:t>91/12, 37/13 и 97/2013</w:t>
      </w:r>
      <w:r w:rsidR="002A50DB" w:rsidRPr="008F291B">
        <w:rPr>
          <w:rFonts w:ascii="Times New Roman" w:eastAsia="Calibri" w:hAnsi="Times New Roman" w:cs="Times New Roman"/>
          <w:i/>
          <w:noProof/>
          <w:sz w:val="24"/>
          <w:szCs w:val="24"/>
          <w:lang w:val="sr-Cyrl-CS"/>
        </w:rPr>
        <w:t>)</w:t>
      </w:r>
      <w:r w:rsidR="00ED1198" w:rsidRPr="008F291B">
        <w:rPr>
          <w:rFonts w:ascii="Times New Roman" w:eastAsia="Calibri" w:hAnsi="Times New Roman" w:cs="Times New Roman"/>
          <w:noProof/>
          <w:sz w:val="24"/>
          <w:szCs w:val="24"/>
          <w:lang w:val="sr-Cyrl-CS"/>
        </w:rPr>
        <w:t>,  којом</w:t>
      </w:r>
      <w:r w:rsidR="002A50DB" w:rsidRPr="008F291B">
        <w:rPr>
          <w:rFonts w:ascii="Times New Roman" w:eastAsia="Calibri" w:hAnsi="Times New Roman" w:cs="Times New Roman"/>
          <w:noProof/>
          <w:sz w:val="24"/>
          <w:szCs w:val="24"/>
          <w:lang w:val="sr-Cyrl-CS"/>
        </w:rPr>
        <w:t xml:space="preserve">  </w:t>
      </w:r>
      <w:r w:rsidR="00ED1198" w:rsidRPr="008F291B">
        <w:rPr>
          <w:rFonts w:ascii="Times New Roman" w:eastAsia="Calibri" w:hAnsi="Times New Roman" w:cs="Times New Roman"/>
          <w:noProof/>
          <w:sz w:val="24"/>
          <w:szCs w:val="24"/>
          <w:lang w:val="sr-Cyrl-CS"/>
        </w:rPr>
        <w:t xml:space="preserve">се </w:t>
      </w:r>
      <w:r w:rsidR="00820160" w:rsidRPr="008F291B">
        <w:rPr>
          <w:rFonts w:ascii="Times New Roman" w:eastAsia="Calibri" w:hAnsi="Times New Roman" w:cs="Times New Roman"/>
          <w:noProof/>
          <w:sz w:val="24"/>
          <w:szCs w:val="24"/>
          <w:lang w:val="sr-Cyrl-CS"/>
        </w:rPr>
        <w:t>уређују правила</w:t>
      </w:r>
      <w:r w:rsidR="002A50DB" w:rsidRPr="008F291B">
        <w:rPr>
          <w:rFonts w:ascii="Times New Roman" w:eastAsia="Calibri" w:hAnsi="Times New Roman" w:cs="Times New Roman"/>
          <w:noProof/>
          <w:sz w:val="24"/>
          <w:szCs w:val="24"/>
          <w:lang w:val="sr-Cyrl-CS"/>
        </w:rPr>
        <w:t xml:space="preserve"> за доделу државне помоћи</w:t>
      </w:r>
      <w:r w:rsidR="00820160" w:rsidRPr="008F291B">
        <w:rPr>
          <w:rFonts w:ascii="Times New Roman" w:eastAsia="Calibri" w:hAnsi="Times New Roman" w:cs="Times New Roman"/>
          <w:noProof/>
          <w:sz w:val="24"/>
          <w:szCs w:val="24"/>
          <w:lang w:val="sr-Cyrl-CS"/>
        </w:rPr>
        <w:t>, односно за оцену дозвољености пријављене, односно додељене државне помоћи и правни поредак Републике Србије усклађује са садржином инструмената тумачења које су у вези са државном помоћи усвојиле институције Европске заједнице. Овом уредбом уређује се и државна помоћ за управљање отпадом, за санацију контаминираних локација, за израду студија заштите животне средине (</w:t>
      </w:r>
      <w:r w:rsidR="000D711B" w:rsidRPr="008F291B">
        <w:rPr>
          <w:rFonts w:ascii="Times New Roman" w:eastAsia="Calibri" w:hAnsi="Times New Roman" w:cs="Times New Roman"/>
          <w:noProof/>
          <w:sz w:val="24"/>
          <w:szCs w:val="24"/>
          <w:lang w:val="sr-Cyrl-CS"/>
        </w:rPr>
        <w:t>ч</w:t>
      </w:r>
      <w:r w:rsidR="00820160" w:rsidRPr="008F291B">
        <w:rPr>
          <w:rFonts w:ascii="Times New Roman" w:eastAsia="Calibri" w:hAnsi="Times New Roman" w:cs="Times New Roman"/>
          <w:noProof/>
          <w:sz w:val="24"/>
          <w:szCs w:val="24"/>
          <w:lang w:val="sr-Cyrl-CS"/>
        </w:rPr>
        <w:t>л.51.- 54. и члан 60).</w:t>
      </w:r>
      <w:r w:rsidR="00CE3A93" w:rsidRPr="008F291B">
        <w:rPr>
          <w:rFonts w:ascii="Times New Roman" w:eastAsia="Calibri" w:hAnsi="Times New Roman" w:cs="Times New Roman"/>
          <w:noProof/>
          <w:sz w:val="24"/>
          <w:szCs w:val="24"/>
          <w:lang w:val="sr-Cyrl-CS"/>
        </w:rPr>
        <w:t xml:space="preserve"> Ов</w:t>
      </w:r>
      <w:r w:rsidR="00FB61D6" w:rsidRPr="008F291B">
        <w:rPr>
          <w:rFonts w:ascii="Times New Roman" w:eastAsia="Calibri" w:hAnsi="Times New Roman" w:cs="Times New Roman"/>
          <w:noProof/>
          <w:sz w:val="24"/>
          <w:szCs w:val="24"/>
          <w:lang w:val="sr-Cyrl-CS"/>
        </w:rPr>
        <w:t>а</w:t>
      </w:r>
      <w:r w:rsidR="00CE3A93" w:rsidRPr="008F291B">
        <w:rPr>
          <w:rFonts w:ascii="Times New Roman" w:eastAsia="Calibri" w:hAnsi="Times New Roman" w:cs="Times New Roman"/>
          <w:noProof/>
          <w:sz w:val="24"/>
          <w:szCs w:val="24"/>
          <w:lang w:val="sr-Cyrl-CS"/>
        </w:rPr>
        <w:t xml:space="preserve">ј закон садржи усклађивања везана за државну помоћ у области заштите животне средине. </w:t>
      </w:r>
    </w:p>
    <w:p w:rsidR="00CE3A93" w:rsidRPr="008F291B" w:rsidRDefault="00B90C5D" w:rsidP="00EA3410">
      <w:pPr>
        <w:spacing w:after="120" w:line="240" w:lineRule="auto"/>
        <w:ind w:right="-270" w:firstLine="720"/>
        <w:jc w:val="both"/>
        <w:rPr>
          <w:rFonts w:ascii="Times New Roman" w:eastAsia="Calibri" w:hAnsi="Times New Roman" w:cs="Times New Roman"/>
          <w:noProof/>
          <w:sz w:val="24"/>
          <w:szCs w:val="24"/>
          <w:lang w:val="sr-Cyrl-CS"/>
        </w:rPr>
      </w:pPr>
      <w:r w:rsidRPr="008F291B">
        <w:rPr>
          <w:rFonts w:ascii="Times New Roman" w:eastAsia="Calibri" w:hAnsi="Times New Roman" w:cs="Times New Roman"/>
          <w:b/>
          <w:i/>
          <w:noProof/>
          <w:sz w:val="24"/>
          <w:szCs w:val="24"/>
          <w:lang w:val="sr-Cyrl-CS"/>
        </w:rPr>
        <w:t>Закон о буџетском систему</w:t>
      </w:r>
      <w:r w:rsidRPr="008F291B">
        <w:rPr>
          <w:rFonts w:ascii="Times New Roman" w:eastAsia="Calibri" w:hAnsi="Times New Roman" w:cs="Times New Roman"/>
          <w:noProof/>
          <w:sz w:val="24"/>
          <w:szCs w:val="24"/>
          <w:lang w:val="sr-Cyrl-CS"/>
        </w:rPr>
        <w:t xml:space="preserve"> </w:t>
      </w:r>
      <w:r w:rsidR="00CE3A93" w:rsidRPr="008F291B">
        <w:rPr>
          <w:rFonts w:ascii="Times New Roman" w:eastAsia="Calibri" w:hAnsi="Times New Roman" w:cs="Times New Roman"/>
          <w:i/>
          <w:noProof/>
          <w:sz w:val="24"/>
          <w:szCs w:val="24"/>
          <w:lang w:val="sr-Cyrl-CS"/>
        </w:rPr>
        <w:t xml:space="preserve">(„Службени гласник РС”,  </w:t>
      </w:r>
      <w:r w:rsidR="00CE3A93" w:rsidRPr="008F291B">
        <w:rPr>
          <w:rFonts w:ascii="Times New Roman" w:hAnsi="Times New Roman" w:cs="Times New Roman"/>
          <w:i/>
          <w:sz w:val="24"/>
          <w:szCs w:val="24"/>
          <w:lang w:val="sr-Cyrl-CS"/>
        </w:rPr>
        <w:t>54/09, 73/10, 101/10, 101/11, 93/12, 62/13, 63/</w:t>
      </w:r>
      <w:r w:rsidRPr="008F291B">
        <w:rPr>
          <w:rFonts w:ascii="Times New Roman" w:hAnsi="Times New Roman" w:cs="Times New Roman"/>
          <w:i/>
          <w:sz w:val="24"/>
          <w:szCs w:val="24"/>
          <w:lang w:val="sr-Cyrl-CS"/>
        </w:rPr>
        <w:t xml:space="preserve">13 - </w:t>
      </w:r>
      <w:r w:rsidR="00CE3A93" w:rsidRPr="008F291B">
        <w:rPr>
          <w:rFonts w:ascii="Times New Roman" w:hAnsi="Times New Roman" w:cs="Times New Roman"/>
          <w:i/>
          <w:sz w:val="24"/>
          <w:szCs w:val="24"/>
          <w:lang w:val="sr-Cyrl-CS"/>
        </w:rPr>
        <w:t>испр</w:t>
      </w:r>
      <w:r w:rsidR="00FB61D6" w:rsidRPr="008F291B">
        <w:rPr>
          <w:rFonts w:ascii="Times New Roman" w:hAnsi="Times New Roman" w:cs="Times New Roman"/>
          <w:i/>
          <w:sz w:val="24"/>
          <w:szCs w:val="24"/>
          <w:lang w:val="sr-Cyrl-CS"/>
        </w:rPr>
        <w:t>авка</w:t>
      </w:r>
      <w:r w:rsidR="00CE3A93" w:rsidRPr="008F291B">
        <w:rPr>
          <w:rFonts w:ascii="Times New Roman" w:hAnsi="Times New Roman" w:cs="Times New Roman"/>
          <w:i/>
          <w:sz w:val="24"/>
          <w:szCs w:val="24"/>
          <w:lang w:val="sr-Cyrl-CS"/>
        </w:rPr>
        <w:t>, 108/13, 142/14, 68/</w:t>
      </w:r>
      <w:r w:rsidRPr="008F291B">
        <w:rPr>
          <w:rFonts w:ascii="Times New Roman" w:hAnsi="Times New Roman" w:cs="Times New Roman"/>
          <w:i/>
          <w:sz w:val="24"/>
          <w:szCs w:val="24"/>
          <w:lang w:val="sr-Cyrl-CS"/>
        </w:rPr>
        <w:t xml:space="preserve">15 </w:t>
      </w:r>
      <w:r w:rsidR="00CE3A93" w:rsidRPr="008F291B">
        <w:rPr>
          <w:rFonts w:ascii="Times New Roman" w:hAnsi="Times New Roman" w:cs="Times New Roman"/>
          <w:i/>
          <w:sz w:val="24"/>
          <w:szCs w:val="24"/>
          <w:lang w:val="sr-Cyrl-CS"/>
        </w:rPr>
        <w:t>–</w:t>
      </w:r>
      <w:r w:rsidRPr="008F291B">
        <w:rPr>
          <w:rFonts w:ascii="Times New Roman" w:hAnsi="Times New Roman" w:cs="Times New Roman"/>
          <w:i/>
          <w:sz w:val="24"/>
          <w:szCs w:val="24"/>
          <w:lang w:val="sr-Cyrl-CS"/>
        </w:rPr>
        <w:t xml:space="preserve"> </w:t>
      </w:r>
      <w:r w:rsidR="00CE3A93" w:rsidRPr="008F291B">
        <w:rPr>
          <w:rFonts w:ascii="Times New Roman" w:hAnsi="Times New Roman" w:cs="Times New Roman"/>
          <w:i/>
          <w:sz w:val="24"/>
          <w:szCs w:val="24"/>
          <w:lang w:val="sr-Cyrl-CS"/>
        </w:rPr>
        <w:t>др.закон и 103/</w:t>
      </w:r>
      <w:r w:rsidRPr="008F291B">
        <w:rPr>
          <w:rFonts w:ascii="Times New Roman" w:hAnsi="Times New Roman" w:cs="Times New Roman"/>
          <w:i/>
          <w:sz w:val="24"/>
          <w:szCs w:val="24"/>
          <w:lang w:val="sr-Cyrl-CS"/>
        </w:rPr>
        <w:t>15)</w:t>
      </w:r>
      <w:r w:rsidR="00072F98" w:rsidRPr="008F291B">
        <w:rPr>
          <w:rFonts w:ascii="Times New Roman" w:hAnsi="Times New Roman" w:cs="Times New Roman"/>
          <w:i/>
          <w:sz w:val="24"/>
          <w:szCs w:val="24"/>
          <w:lang w:val="sr-Cyrl-CS"/>
        </w:rPr>
        <w:t xml:space="preserve"> </w:t>
      </w:r>
      <w:r w:rsidRPr="008F291B">
        <w:rPr>
          <w:rFonts w:ascii="Times New Roman" w:eastAsia="Calibri" w:hAnsi="Times New Roman" w:cs="Times New Roman"/>
          <w:noProof/>
          <w:sz w:val="24"/>
          <w:szCs w:val="24"/>
          <w:lang w:val="sr-Cyrl-CS"/>
        </w:rPr>
        <w:t xml:space="preserve">који </w:t>
      </w:r>
      <w:r w:rsidR="00CE3A93" w:rsidRPr="008F291B">
        <w:rPr>
          <w:rFonts w:ascii="Times New Roman" w:eastAsia="Calibri" w:hAnsi="Times New Roman" w:cs="Times New Roman"/>
          <w:noProof/>
          <w:sz w:val="24"/>
          <w:szCs w:val="24"/>
          <w:lang w:val="sr-Cyrl-CS"/>
        </w:rPr>
        <w:t>уређује планирање, п</w:t>
      </w:r>
      <w:r w:rsidR="00B37BBE" w:rsidRPr="008F291B">
        <w:rPr>
          <w:rFonts w:ascii="Times New Roman" w:eastAsia="Calibri" w:hAnsi="Times New Roman" w:cs="Times New Roman"/>
          <w:noProof/>
          <w:sz w:val="24"/>
          <w:szCs w:val="24"/>
          <w:lang w:val="sr-Cyrl-CS"/>
        </w:rPr>
        <w:t>рипрему и извршење буџета Р</w:t>
      </w:r>
      <w:r w:rsidR="00FB61D6" w:rsidRPr="008F291B">
        <w:rPr>
          <w:rFonts w:ascii="Times New Roman" w:eastAsia="Calibri" w:hAnsi="Times New Roman" w:cs="Times New Roman"/>
          <w:noProof/>
          <w:sz w:val="24"/>
          <w:szCs w:val="24"/>
          <w:lang w:val="sr-Cyrl-CS"/>
        </w:rPr>
        <w:t xml:space="preserve">епублике </w:t>
      </w:r>
      <w:r w:rsidR="00B37BBE" w:rsidRPr="008F291B">
        <w:rPr>
          <w:rFonts w:ascii="Times New Roman" w:eastAsia="Calibri" w:hAnsi="Times New Roman" w:cs="Times New Roman"/>
          <w:noProof/>
          <w:sz w:val="24"/>
          <w:szCs w:val="24"/>
          <w:lang w:val="sr-Cyrl-CS"/>
        </w:rPr>
        <w:t>С</w:t>
      </w:r>
      <w:r w:rsidR="00FB61D6" w:rsidRPr="008F291B">
        <w:rPr>
          <w:rFonts w:ascii="Times New Roman" w:eastAsia="Calibri" w:hAnsi="Times New Roman" w:cs="Times New Roman"/>
          <w:noProof/>
          <w:sz w:val="24"/>
          <w:szCs w:val="24"/>
          <w:lang w:val="sr-Cyrl-CS"/>
        </w:rPr>
        <w:t>рбије</w:t>
      </w:r>
      <w:r w:rsidR="00B37BBE" w:rsidRPr="008F291B">
        <w:rPr>
          <w:rFonts w:ascii="Times New Roman" w:eastAsia="Calibri" w:hAnsi="Times New Roman" w:cs="Times New Roman"/>
          <w:noProof/>
          <w:sz w:val="24"/>
          <w:szCs w:val="24"/>
          <w:lang w:val="sr-Cyrl-CS"/>
        </w:rPr>
        <w:t xml:space="preserve">, </w:t>
      </w:r>
      <w:r w:rsidR="00FB61D6" w:rsidRPr="008F291B">
        <w:rPr>
          <w:rFonts w:ascii="Times New Roman" w:eastAsia="Calibri" w:hAnsi="Times New Roman" w:cs="Times New Roman"/>
          <w:noProof/>
          <w:sz w:val="24"/>
          <w:szCs w:val="24"/>
          <w:lang w:val="sr-Cyrl-CS"/>
        </w:rPr>
        <w:t xml:space="preserve">аутономне </w:t>
      </w:r>
      <w:r w:rsidR="00B37BBE" w:rsidRPr="008F291B">
        <w:rPr>
          <w:rFonts w:ascii="Times New Roman" w:eastAsia="Calibri" w:hAnsi="Times New Roman" w:cs="Times New Roman"/>
          <w:noProof/>
          <w:sz w:val="24"/>
          <w:szCs w:val="24"/>
          <w:lang w:val="sr-Cyrl-CS"/>
        </w:rPr>
        <w:t>покрајине и јединице локалне самоуправе</w:t>
      </w:r>
      <w:r w:rsidR="00CE3A93" w:rsidRPr="008F291B">
        <w:rPr>
          <w:rFonts w:ascii="Times New Roman" w:eastAsia="Calibri" w:hAnsi="Times New Roman" w:cs="Times New Roman"/>
          <w:noProof/>
          <w:sz w:val="24"/>
          <w:szCs w:val="24"/>
          <w:lang w:val="sr-Cyrl-CS"/>
        </w:rPr>
        <w:t>, припрему и</w:t>
      </w:r>
      <w:r w:rsidR="00072F98" w:rsidRPr="008F291B">
        <w:rPr>
          <w:rFonts w:ascii="Times New Roman" w:eastAsia="Calibri" w:hAnsi="Times New Roman" w:cs="Times New Roman"/>
          <w:noProof/>
          <w:sz w:val="24"/>
          <w:szCs w:val="24"/>
          <w:lang w:val="sr-Cyrl-CS"/>
        </w:rPr>
        <w:t xml:space="preserve"> доношење финансијских планова </w:t>
      </w:r>
      <w:r w:rsidR="00CE3A93" w:rsidRPr="008F291B">
        <w:rPr>
          <w:rFonts w:ascii="Times New Roman" w:eastAsia="Calibri" w:hAnsi="Times New Roman" w:cs="Times New Roman"/>
          <w:noProof/>
          <w:sz w:val="24"/>
          <w:szCs w:val="24"/>
          <w:lang w:val="sr-Cyrl-CS"/>
        </w:rPr>
        <w:t xml:space="preserve">као и сва остала питања везана за функционисање буџетског система, </w:t>
      </w:r>
      <w:r w:rsidR="00072F98" w:rsidRPr="008F291B">
        <w:rPr>
          <w:rFonts w:ascii="Times New Roman" w:eastAsia="Calibri" w:hAnsi="Times New Roman" w:cs="Times New Roman"/>
          <w:noProof/>
          <w:sz w:val="24"/>
          <w:szCs w:val="24"/>
          <w:lang w:val="sr-Cyrl-CS"/>
        </w:rPr>
        <w:t xml:space="preserve">и којим се </w:t>
      </w:r>
      <w:r w:rsidR="00CE3A93" w:rsidRPr="008F291B">
        <w:rPr>
          <w:rFonts w:ascii="Times New Roman" w:eastAsia="Calibri" w:hAnsi="Times New Roman" w:cs="Times New Roman"/>
          <w:noProof/>
          <w:sz w:val="24"/>
          <w:szCs w:val="24"/>
          <w:lang w:val="sr-Cyrl-CS"/>
        </w:rPr>
        <w:t xml:space="preserve">утврђују фискални принципи и </w:t>
      </w:r>
      <w:r w:rsidR="00CE3A93" w:rsidRPr="008F291B">
        <w:rPr>
          <w:rFonts w:ascii="Times New Roman" w:eastAsia="Calibri" w:hAnsi="Times New Roman" w:cs="Times New Roman"/>
          <w:noProof/>
          <w:sz w:val="24"/>
          <w:szCs w:val="24"/>
          <w:lang w:val="sr-Cyrl-CS"/>
        </w:rPr>
        <w:lastRenderedPageBreak/>
        <w:t>процедуре</w:t>
      </w:r>
      <w:r w:rsidR="00DB6D11" w:rsidRPr="008F291B">
        <w:rPr>
          <w:rFonts w:ascii="Times New Roman" w:eastAsia="Calibri" w:hAnsi="Times New Roman" w:cs="Times New Roman"/>
          <w:noProof/>
          <w:sz w:val="24"/>
          <w:szCs w:val="24"/>
          <w:lang w:val="sr-Cyrl-CS"/>
        </w:rPr>
        <w:t>.</w:t>
      </w:r>
      <w:r w:rsidR="00CE3A93" w:rsidRPr="008F291B">
        <w:rPr>
          <w:rFonts w:ascii="Times New Roman" w:eastAsia="Calibri" w:hAnsi="Times New Roman" w:cs="Times New Roman"/>
          <w:noProof/>
          <w:sz w:val="24"/>
          <w:szCs w:val="24"/>
          <w:lang w:val="sr-Cyrl-CS"/>
        </w:rPr>
        <w:t xml:space="preserve">  Тим законом уређује се и </w:t>
      </w:r>
      <w:r w:rsidR="00DB6D11" w:rsidRPr="008F291B">
        <w:rPr>
          <w:rFonts w:ascii="Times New Roman" w:eastAsia="Calibri" w:hAnsi="Times New Roman" w:cs="Times New Roman"/>
          <w:noProof/>
          <w:sz w:val="24"/>
          <w:szCs w:val="24"/>
          <w:lang w:val="sr-Cyrl-CS"/>
        </w:rPr>
        <w:t>институт буџетског фонда, начин његовог финансирања и обавезе које проистичну из буџетског фонда.</w:t>
      </w:r>
    </w:p>
    <w:p w:rsidR="00B90C5D" w:rsidRPr="008F291B" w:rsidRDefault="00B90C5D" w:rsidP="00EA3410">
      <w:pPr>
        <w:tabs>
          <w:tab w:val="left" w:pos="2511"/>
        </w:tabs>
        <w:spacing w:after="120" w:line="240" w:lineRule="auto"/>
        <w:ind w:right="-270" w:firstLine="630"/>
        <w:jc w:val="both"/>
        <w:rPr>
          <w:rFonts w:ascii="Times New Roman" w:eastAsia="Times New Roman" w:hAnsi="Times New Roman" w:cs="Times New Roman"/>
          <w:i/>
          <w:noProof/>
          <w:sz w:val="24"/>
          <w:szCs w:val="24"/>
          <w:lang w:val="sr-Cyrl-CS"/>
        </w:rPr>
      </w:pPr>
      <w:r w:rsidRPr="008F291B">
        <w:rPr>
          <w:rFonts w:ascii="Times New Roman" w:eastAsia="Times New Roman" w:hAnsi="Times New Roman" w:cs="Times New Roman"/>
          <w:b/>
          <w:i/>
          <w:noProof/>
          <w:sz w:val="24"/>
          <w:szCs w:val="24"/>
          <w:lang w:val="sr-Cyrl-CS"/>
        </w:rPr>
        <w:t>Закон о престанку важења Закона о Фонду за заштиту животне средине</w:t>
      </w:r>
      <w:r w:rsidRPr="008F291B">
        <w:rPr>
          <w:rFonts w:ascii="Times New Roman" w:eastAsia="Times New Roman" w:hAnsi="Times New Roman" w:cs="Times New Roman"/>
          <w:i/>
          <w:noProof/>
          <w:sz w:val="24"/>
          <w:szCs w:val="24"/>
          <w:lang w:val="sr-Cyrl-CS"/>
        </w:rPr>
        <w:t xml:space="preserve"> </w:t>
      </w:r>
      <w:r w:rsidRPr="008F291B">
        <w:rPr>
          <w:rFonts w:ascii="Times New Roman" w:eastAsia="Times New Roman" w:hAnsi="Times New Roman" w:cs="Times New Roman"/>
          <w:noProof/>
          <w:sz w:val="24"/>
          <w:szCs w:val="24"/>
          <w:lang w:val="sr-Cyrl-CS"/>
        </w:rPr>
        <w:t>(</w:t>
      </w:r>
      <w:r w:rsidRPr="008F291B">
        <w:rPr>
          <w:rFonts w:ascii="Times New Roman" w:eastAsia="Calibri" w:hAnsi="Times New Roman" w:cs="Times New Roman"/>
          <w:noProof/>
          <w:sz w:val="24"/>
          <w:szCs w:val="24"/>
          <w:lang w:val="sr-Cyrl-CS"/>
        </w:rPr>
        <w:t>„</w:t>
      </w:r>
      <w:r w:rsidRPr="008F291B">
        <w:rPr>
          <w:rFonts w:ascii="Times New Roman" w:eastAsia="Times New Roman" w:hAnsi="Times New Roman" w:cs="Times New Roman"/>
          <w:noProof/>
          <w:sz w:val="24"/>
          <w:szCs w:val="24"/>
          <w:lang w:val="sr-Cyrl-CS"/>
        </w:rPr>
        <w:t>Службени гласник РС</w:t>
      </w:r>
      <w:r w:rsidRPr="008F291B">
        <w:rPr>
          <w:rFonts w:ascii="Times New Roman" w:hAnsi="Times New Roman" w:cs="Times New Roman"/>
          <w:noProof/>
          <w:sz w:val="24"/>
          <w:szCs w:val="24"/>
          <w:lang w:val="sr-Cyrl-CS"/>
        </w:rPr>
        <w:t>”</w:t>
      </w:r>
      <w:r w:rsidRPr="008F291B">
        <w:rPr>
          <w:rFonts w:ascii="Times New Roman" w:eastAsia="Times New Roman" w:hAnsi="Times New Roman" w:cs="Times New Roman"/>
          <w:noProof/>
          <w:sz w:val="24"/>
          <w:szCs w:val="24"/>
          <w:lang w:val="sr-Cyrl-CS"/>
        </w:rPr>
        <w:t>, број 93/12)</w:t>
      </w:r>
      <w:r w:rsidRPr="008F291B">
        <w:rPr>
          <w:rFonts w:ascii="Times New Roman" w:eastAsia="Times New Roman" w:hAnsi="Times New Roman" w:cs="Times New Roman"/>
          <w:i/>
          <w:noProof/>
          <w:sz w:val="24"/>
          <w:szCs w:val="24"/>
          <w:lang w:val="sr-Cyrl-CS"/>
        </w:rPr>
        <w:t xml:space="preserve"> </w:t>
      </w:r>
      <w:r w:rsidRPr="008F291B">
        <w:rPr>
          <w:rFonts w:ascii="Times New Roman" w:eastAsia="Times New Roman" w:hAnsi="Times New Roman" w:cs="Times New Roman"/>
          <w:noProof/>
          <w:sz w:val="24"/>
          <w:szCs w:val="24"/>
          <w:lang w:val="sr-Cyrl-CS"/>
        </w:rPr>
        <w:t>чијим ступањем на снагу је</w:t>
      </w:r>
      <w:r w:rsidRPr="008F291B">
        <w:rPr>
          <w:rFonts w:ascii="Times New Roman" w:eastAsia="Times New Roman" w:hAnsi="Times New Roman" w:cs="Times New Roman"/>
          <w:i/>
          <w:noProof/>
          <w:sz w:val="24"/>
          <w:szCs w:val="24"/>
          <w:lang w:val="sr-Cyrl-CS"/>
        </w:rPr>
        <w:t xml:space="preserve"> </w:t>
      </w:r>
      <w:r w:rsidRPr="008F291B">
        <w:rPr>
          <w:rFonts w:ascii="Times New Roman" w:eastAsia="Times New Roman" w:hAnsi="Times New Roman" w:cs="Times New Roman"/>
          <w:noProof/>
          <w:sz w:val="24"/>
          <w:szCs w:val="24"/>
          <w:lang w:val="sr-Cyrl-CS"/>
        </w:rPr>
        <w:t xml:space="preserve"> престао са радом Фонд за заштиту животне средине.</w:t>
      </w:r>
    </w:p>
    <w:p w:rsidR="00B90C5D" w:rsidRPr="008F291B" w:rsidRDefault="00B90C5D" w:rsidP="00EA3410">
      <w:pPr>
        <w:tabs>
          <w:tab w:val="left" w:pos="2511"/>
        </w:tabs>
        <w:spacing w:after="120" w:line="240" w:lineRule="auto"/>
        <w:ind w:right="-270" w:firstLine="720"/>
        <w:jc w:val="both"/>
        <w:rPr>
          <w:rFonts w:ascii="Times New Roman" w:eastAsia="Calibri" w:hAnsi="Times New Roman" w:cs="Times New Roman"/>
          <w:noProof/>
          <w:sz w:val="24"/>
          <w:szCs w:val="24"/>
          <w:lang w:val="sr-Cyrl-CS"/>
        </w:rPr>
      </w:pPr>
      <w:r w:rsidRPr="008F291B">
        <w:rPr>
          <w:rFonts w:ascii="Times New Roman" w:eastAsia="Times New Roman" w:hAnsi="Times New Roman" w:cs="Times New Roman"/>
          <w:b/>
          <w:i/>
          <w:noProof/>
          <w:sz w:val="24"/>
          <w:szCs w:val="24"/>
          <w:lang w:val="sr-Cyrl-CS"/>
        </w:rPr>
        <w:t>Уредба о висини и условима за доделу подстицајних средстава</w:t>
      </w:r>
      <w:r w:rsidRPr="008F291B">
        <w:rPr>
          <w:rFonts w:ascii="Times New Roman" w:eastAsia="Times New Roman" w:hAnsi="Times New Roman" w:cs="Times New Roman"/>
          <w:noProof/>
          <w:sz w:val="24"/>
          <w:szCs w:val="24"/>
          <w:lang w:val="sr-Cyrl-CS"/>
        </w:rPr>
        <w:t xml:space="preserve"> (</w:t>
      </w:r>
      <w:r w:rsidRPr="008F291B">
        <w:rPr>
          <w:rFonts w:ascii="Times New Roman" w:eastAsia="Calibri" w:hAnsi="Times New Roman" w:cs="Times New Roman"/>
          <w:noProof/>
          <w:sz w:val="24"/>
          <w:szCs w:val="24"/>
          <w:lang w:val="sr-Cyrl-CS"/>
        </w:rPr>
        <w:t>„</w:t>
      </w:r>
      <w:r w:rsidRPr="008F291B">
        <w:rPr>
          <w:rFonts w:ascii="Times New Roman" w:eastAsia="Times New Roman" w:hAnsi="Times New Roman" w:cs="Times New Roman"/>
          <w:noProof/>
          <w:sz w:val="24"/>
          <w:szCs w:val="24"/>
          <w:lang w:val="sr-Cyrl-CS"/>
        </w:rPr>
        <w:t>Службени гласник РС</w:t>
      </w:r>
      <w:r w:rsidRPr="008F291B">
        <w:rPr>
          <w:rFonts w:ascii="Times New Roman" w:hAnsi="Times New Roman" w:cs="Times New Roman"/>
          <w:noProof/>
          <w:sz w:val="24"/>
          <w:szCs w:val="24"/>
          <w:lang w:val="sr-Cyrl-CS"/>
        </w:rPr>
        <w:t>”</w:t>
      </w:r>
      <w:r w:rsidRPr="008F291B">
        <w:rPr>
          <w:rFonts w:ascii="Times New Roman" w:eastAsia="Times New Roman" w:hAnsi="Times New Roman" w:cs="Times New Roman"/>
          <w:noProof/>
          <w:sz w:val="24"/>
          <w:szCs w:val="24"/>
          <w:lang w:val="sr-Cyrl-CS"/>
        </w:rPr>
        <w:t xml:space="preserve">, бр. </w:t>
      </w:r>
      <w:r w:rsidRPr="008F291B">
        <w:rPr>
          <w:rFonts w:ascii="Times New Roman" w:hAnsi="Times New Roman" w:cs="Times New Roman"/>
          <w:iCs/>
          <w:noProof/>
          <w:sz w:val="24"/>
          <w:szCs w:val="24"/>
          <w:lang w:val="sr-Cyrl-CS"/>
        </w:rPr>
        <w:t xml:space="preserve">88/09, 67/10, 101/10, 86/11, </w:t>
      </w:r>
      <w:r w:rsidRPr="008F291B">
        <w:rPr>
          <w:rFonts w:ascii="Times New Roman" w:hAnsi="Times New Roman" w:cs="Times New Roman"/>
          <w:noProof/>
          <w:sz w:val="24"/>
          <w:szCs w:val="24"/>
          <w:lang w:val="sr-Cyrl-CS"/>
        </w:rPr>
        <w:t xml:space="preserve">35/12 и 41/13) </w:t>
      </w:r>
      <w:r w:rsidRPr="008F291B">
        <w:rPr>
          <w:rFonts w:ascii="Times New Roman" w:eastAsia="Times New Roman" w:hAnsi="Times New Roman" w:cs="Times New Roman"/>
          <w:noProof/>
          <w:sz w:val="24"/>
          <w:szCs w:val="24"/>
          <w:lang w:val="sr-Cyrl-CS"/>
        </w:rPr>
        <w:t xml:space="preserve">којом су </w:t>
      </w:r>
      <w:r w:rsidRPr="008F291B">
        <w:rPr>
          <w:rFonts w:ascii="Times New Roman" w:hAnsi="Times New Roman" w:cs="Times New Roman"/>
          <w:noProof/>
          <w:sz w:val="24"/>
          <w:szCs w:val="24"/>
          <w:lang w:val="sr-Cyrl-CS"/>
        </w:rPr>
        <w:t>утврђени висина и услови за д</w:t>
      </w:r>
      <w:r w:rsidR="003760BF" w:rsidRPr="008F291B">
        <w:rPr>
          <w:rFonts w:ascii="Times New Roman" w:hAnsi="Times New Roman" w:cs="Times New Roman"/>
          <w:noProof/>
          <w:sz w:val="24"/>
          <w:szCs w:val="24"/>
          <w:lang w:val="sr-Cyrl-CS"/>
        </w:rPr>
        <w:t>оделу подстицајних средстава за</w:t>
      </w:r>
      <w:r w:rsidRPr="008F291B">
        <w:rPr>
          <w:rFonts w:ascii="Times New Roman" w:hAnsi="Times New Roman" w:cs="Times New Roman"/>
          <w:noProof/>
          <w:sz w:val="24"/>
          <w:szCs w:val="24"/>
          <w:lang w:val="sr-Cyrl-CS"/>
        </w:rPr>
        <w:t xml:space="preserve"> </w:t>
      </w:r>
      <w:r w:rsidRPr="008F291B">
        <w:rPr>
          <w:rFonts w:ascii="Times New Roman" w:eastAsia="Calibri" w:hAnsi="Times New Roman" w:cs="Times New Roman"/>
          <w:noProof/>
          <w:sz w:val="24"/>
          <w:szCs w:val="24"/>
          <w:lang w:val="sr-Cyrl-CS"/>
        </w:rPr>
        <w:t>поновну употребу и искоришћење отпада као секундарне сировине или за добијање енергије.</w:t>
      </w:r>
    </w:p>
    <w:p w:rsidR="00EA3410" w:rsidRPr="008F291B" w:rsidRDefault="00B90C5D" w:rsidP="00EA3410">
      <w:pPr>
        <w:tabs>
          <w:tab w:val="left" w:pos="810"/>
          <w:tab w:val="left" w:pos="1620"/>
        </w:tabs>
        <w:autoSpaceDE w:val="0"/>
        <w:autoSpaceDN w:val="0"/>
        <w:adjustRightInd w:val="0"/>
        <w:spacing w:after="120" w:line="240" w:lineRule="auto"/>
        <w:ind w:right="-270"/>
        <w:jc w:val="both"/>
        <w:rPr>
          <w:rFonts w:ascii="Times New Roman" w:eastAsia="Calibri" w:hAnsi="Times New Roman" w:cs="Times New Roman"/>
          <w:noProof/>
          <w:sz w:val="24"/>
          <w:szCs w:val="24"/>
          <w:lang w:val="sr-Cyrl-CS"/>
        </w:rPr>
      </w:pPr>
      <w:r w:rsidRPr="008F291B">
        <w:rPr>
          <w:rFonts w:ascii="Times New Roman" w:eastAsia="Calibri" w:hAnsi="Times New Roman" w:cs="Times New Roman"/>
          <w:noProof/>
          <w:sz w:val="24"/>
          <w:szCs w:val="24"/>
          <w:lang w:val="sr-Cyrl-CS"/>
        </w:rPr>
        <w:tab/>
        <w:t xml:space="preserve">У тексту </w:t>
      </w:r>
      <w:r w:rsidR="00FB61D6" w:rsidRPr="008F291B">
        <w:rPr>
          <w:rFonts w:ascii="Times New Roman" w:eastAsia="Calibri" w:hAnsi="Times New Roman" w:cs="Times New Roman"/>
          <w:noProof/>
          <w:sz w:val="24"/>
          <w:szCs w:val="24"/>
          <w:lang w:val="sr-Cyrl-CS"/>
        </w:rPr>
        <w:t xml:space="preserve">овог </w:t>
      </w:r>
      <w:r w:rsidRPr="008F291B">
        <w:rPr>
          <w:rFonts w:ascii="Times New Roman" w:eastAsia="Calibri" w:hAnsi="Times New Roman" w:cs="Times New Roman"/>
          <w:noProof/>
          <w:sz w:val="24"/>
          <w:szCs w:val="24"/>
          <w:lang w:val="sr-Cyrl-CS"/>
        </w:rPr>
        <w:t>закона предложен је правни основ за доношење ове уредбе који је до ступања на снагу</w:t>
      </w:r>
      <w:r w:rsidRPr="008F291B">
        <w:rPr>
          <w:rFonts w:ascii="Times New Roman" w:eastAsia="Times New Roman" w:hAnsi="Times New Roman" w:cs="Times New Roman"/>
          <w:b/>
          <w:i/>
          <w:noProof/>
          <w:sz w:val="24"/>
          <w:szCs w:val="24"/>
          <w:lang w:val="sr-Cyrl-CS"/>
        </w:rPr>
        <w:t xml:space="preserve"> </w:t>
      </w:r>
      <w:r w:rsidRPr="008F291B">
        <w:rPr>
          <w:rFonts w:ascii="Times New Roman" w:eastAsia="Times New Roman" w:hAnsi="Times New Roman" w:cs="Times New Roman"/>
          <w:noProof/>
          <w:sz w:val="24"/>
          <w:szCs w:val="24"/>
          <w:lang w:val="sr-Cyrl-CS"/>
        </w:rPr>
        <w:t>Закона о</w:t>
      </w:r>
      <w:r w:rsidR="00723567" w:rsidRPr="008F291B">
        <w:rPr>
          <w:rFonts w:ascii="Times New Roman" w:eastAsia="Times New Roman" w:hAnsi="Times New Roman" w:cs="Times New Roman"/>
          <w:noProof/>
          <w:sz w:val="24"/>
          <w:szCs w:val="24"/>
          <w:lang w:val="sr-Cyrl-CS"/>
        </w:rPr>
        <w:t xml:space="preserve"> </w:t>
      </w:r>
      <w:r w:rsidRPr="008F291B">
        <w:rPr>
          <w:rFonts w:ascii="Times New Roman" w:eastAsia="Times New Roman" w:hAnsi="Times New Roman" w:cs="Times New Roman"/>
          <w:noProof/>
          <w:sz w:val="24"/>
          <w:szCs w:val="24"/>
          <w:lang w:val="sr-Cyrl-CS"/>
        </w:rPr>
        <w:t>престанку важења Закона о Фонду за заштиту животне средине</w:t>
      </w:r>
      <w:r w:rsidRPr="008F291B">
        <w:rPr>
          <w:rFonts w:ascii="Times New Roman" w:eastAsia="Calibri" w:hAnsi="Times New Roman" w:cs="Times New Roman"/>
          <w:noProof/>
          <w:sz w:val="24"/>
          <w:szCs w:val="24"/>
          <w:lang w:val="sr-Cyrl-CS"/>
        </w:rPr>
        <w:t xml:space="preserve"> био прописан у Закону о Фонду за заштиту животне средине. </w:t>
      </w:r>
    </w:p>
    <w:p w:rsidR="00EA3410" w:rsidRPr="008F291B" w:rsidRDefault="00EA3410" w:rsidP="00EA3410">
      <w:pPr>
        <w:tabs>
          <w:tab w:val="left" w:pos="810"/>
          <w:tab w:val="left" w:pos="1620"/>
        </w:tabs>
        <w:autoSpaceDE w:val="0"/>
        <w:autoSpaceDN w:val="0"/>
        <w:adjustRightInd w:val="0"/>
        <w:spacing w:after="120" w:line="240" w:lineRule="auto"/>
        <w:ind w:right="-270"/>
        <w:jc w:val="both"/>
        <w:rPr>
          <w:rFonts w:ascii="Times New Roman" w:hAnsi="Times New Roman"/>
          <w:sz w:val="24"/>
          <w:szCs w:val="24"/>
          <w:lang w:val="sr-Cyrl-CS"/>
        </w:rPr>
      </w:pPr>
      <w:r w:rsidRPr="008F291B">
        <w:rPr>
          <w:rFonts w:ascii="Times New Roman" w:eastAsia="Calibri" w:hAnsi="Times New Roman" w:cs="Times New Roman"/>
          <w:noProof/>
          <w:sz w:val="24"/>
          <w:szCs w:val="24"/>
          <w:lang w:val="sr-Cyrl-CS"/>
        </w:rPr>
        <w:tab/>
      </w:r>
      <w:r w:rsidR="00C158F2" w:rsidRPr="008F291B">
        <w:rPr>
          <w:rFonts w:ascii="Times New Roman" w:eastAsia="Calibri" w:hAnsi="Times New Roman"/>
          <w:b/>
          <w:i/>
          <w:noProof/>
          <w:sz w:val="24"/>
          <w:szCs w:val="24"/>
          <w:lang w:val="sr-Cyrl-CS"/>
        </w:rPr>
        <w:t>Закон</w:t>
      </w:r>
      <w:r w:rsidR="00C158F2" w:rsidRPr="008F291B">
        <w:rPr>
          <w:rFonts w:ascii="Times New Roman" w:eastAsia="Calibri" w:hAnsi="Times New Roman"/>
          <w:b/>
          <w:noProof/>
          <w:sz w:val="24"/>
          <w:szCs w:val="24"/>
          <w:lang w:val="sr-Cyrl-CS"/>
        </w:rPr>
        <w:t xml:space="preserve"> </w:t>
      </w:r>
      <w:r w:rsidR="00556DEA" w:rsidRPr="008F291B">
        <w:rPr>
          <w:rFonts w:ascii="Times New Roman" w:hAnsi="Times New Roman"/>
          <w:b/>
          <w:i/>
          <w:noProof/>
          <w:sz w:val="24"/>
          <w:szCs w:val="24"/>
          <w:lang w:val="sr-Cyrl-CS"/>
        </w:rPr>
        <w:t>о водама</w:t>
      </w:r>
      <w:r w:rsidR="00556DEA" w:rsidRPr="008F291B">
        <w:rPr>
          <w:rFonts w:ascii="Times New Roman" w:hAnsi="Times New Roman"/>
          <w:i/>
          <w:noProof/>
          <w:sz w:val="24"/>
          <w:szCs w:val="24"/>
          <w:lang w:val="sr-Cyrl-CS"/>
        </w:rPr>
        <w:t xml:space="preserve"> </w:t>
      </w:r>
      <w:r w:rsidR="00C158F2" w:rsidRPr="008F291B">
        <w:rPr>
          <w:rFonts w:ascii="Times New Roman" w:hAnsi="Times New Roman"/>
          <w:sz w:val="24"/>
          <w:szCs w:val="24"/>
          <w:lang w:val="sr-Cyrl-CS"/>
        </w:rPr>
        <w:t>(„Службени гласник РС”, бр</w:t>
      </w:r>
      <w:r w:rsidR="00FB61D6" w:rsidRPr="008F291B">
        <w:rPr>
          <w:rFonts w:ascii="Times New Roman" w:hAnsi="Times New Roman"/>
          <w:sz w:val="24"/>
          <w:szCs w:val="24"/>
          <w:lang w:val="sr-Cyrl-CS"/>
        </w:rPr>
        <w:t>.</w:t>
      </w:r>
      <w:r w:rsidR="00C158F2" w:rsidRPr="008F291B">
        <w:rPr>
          <w:rFonts w:ascii="Times New Roman" w:hAnsi="Times New Roman"/>
          <w:sz w:val="24"/>
          <w:szCs w:val="24"/>
          <w:lang w:val="sr-Cyrl-CS"/>
        </w:rPr>
        <w:t xml:space="preserve"> 30/10 и 93/12)</w:t>
      </w:r>
      <w:r w:rsidR="00556DEA" w:rsidRPr="008F291B">
        <w:rPr>
          <w:rFonts w:ascii="Times New Roman" w:hAnsi="Times New Roman"/>
          <w:sz w:val="24"/>
          <w:szCs w:val="24"/>
          <w:lang w:val="sr-Cyrl-CS"/>
        </w:rPr>
        <w:t xml:space="preserve">, </w:t>
      </w:r>
      <w:r w:rsidR="000168D0" w:rsidRPr="008F291B">
        <w:rPr>
          <w:rFonts w:ascii="Times New Roman" w:hAnsi="Times New Roman"/>
          <w:sz w:val="24"/>
          <w:szCs w:val="24"/>
          <w:lang w:val="sr-Cyrl-CS"/>
        </w:rPr>
        <w:t xml:space="preserve">који уређује правни статус вода, интегрално управљање водама, водним објектима, водним земљиштем, изворе и начин финансирања водне делатности. Тим законом посебно је уређена заштита, односно квалитет </w:t>
      </w:r>
      <w:r w:rsidR="00556DEA" w:rsidRPr="008F291B">
        <w:rPr>
          <w:rFonts w:ascii="Times New Roman" w:hAnsi="Times New Roman"/>
          <w:sz w:val="24"/>
          <w:szCs w:val="24"/>
          <w:lang w:val="sr-Cyrl-CS"/>
        </w:rPr>
        <w:t xml:space="preserve">површинских и подземних вода, укључујући утицај прекограничног загађења (члан 92.), </w:t>
      </w:r>
      <w:r w:rsidR="000168D0" w:rsidRPr="008F291B">
        <w:rPr>
          <w:rFonts w:ascii="Times New Roman" w:hAnsi="Times New Roman"/>
          <w:sz w:val="24"/>
          <w:szCs w:val="24"/>
          <w:lang w:val="sr-Cyrl-CS"/>
        </w:rPr>
        <w:t>као и граничне вредности емисије загађујућих материја у воде. (члан 93.)</w:t>
      </w:r>
      <w:r w:rsidRPr="008F291B">
        <w:rPr>
          <w:rFonts w:ascii="Times New Roman" w:hAnsi="Times New Roman"/>
          <w:sz w:val="24"/>
          <w:szCs w:val="24"/>
          <w:lang w:val="sr-Cyrl-CS"/>
        </w:rPr>
        <w:t>.</w:t>
      </w:r>
    </w:p>
    <w:p w:rsidR="0044287B" w:rsidRPr="008F291B" w:rsidRDefault="00EA3410" w:rsidP="00EA3410">
      <w:pPr>
        <w:tabs>
          <w:tab w:val="left" w:pos="810"/>
          <w:tab w:val="left" w:pos="1620"/>
        </w:tabs>
        <w:autoSpaceDE w:val="0"/>
        <w:autoSpaceDN w:val="0"/>
        <w:adjustRightInd w:val="0"/>
        <w:spacing w:after="120" w:line="240" w:lineRule="auto"/>
        <w:ind w:right="-270"/>
        <w:jc w:val="both"/>
        <w:rPr>
          <w:rFonts w:ascii="Times New Roman" w:hAnsi="Times New Roman" w:cs="Times New Roman"/>
          <w:sz w:val="24"/>
          <w:szCs w:val="24"/>
          <w:lang w:val="sr-Cyrl-CS"/>
        </w:rPr>
      </w:pPr>
      <w:r w:rsidRPr="008F291B">
        <w:rPr>
          <w:rFonts w:ascii="Times New Roman" w:hAnsi="Times New Roman"/>
          <w:sz w:val="24"/>
          <w:szCs w:val="24"/>
          <w:lang w:val="sr-Cyrl-CS"/>
        </w:rPr>
        <w:tab/>
      </w:r>
      <w:r w:rsidR="0044287B" w:rsidRPr="008F291B">
        <w:rPr>
          <w:rFonts w:ascii="Times New Roman" w:hAnsi="Times New Roman" w:cs="Times New Roman"/>
          <w:b/>
          <w:i/>
          <w:sz w:val="24"/>
          <w:szCs w:val="24"/>
          <w:lang w:val="sr-Cyrl-CS"/>
        </w:rPr>
        <w:t>Уредба о граничним вредностима емисије загађујућих материја у воде и роковима за њихово достизање</w:t>
      </w:r>
      <w:r w:rsidR="0044287B" w:rsidRPr="008F291B">
        <w:rPr>
          <w:rFonts w:ascii="Times New Roman" w:hAnsi="Times New Roman" w:cs="Times New Roman"/>
          <w:sz w:val="24"/>
          <w:szCs w:val="24"/>
          <w:lang w:val="sr-Cyrl-CS"/>
        </w:rPr>
        <w:t xml:space="preserve"> </w:t>
      </w:r>
      <w:r w:rsidR="00E66CFA" w:rsidRPr="008F291B">
        <w:rPr>
          <w:rFonts w:ascii="Times New Roman" w:hAnsi="Times New Roman" w:cs="Times New Roman"/>
          <w:sz w:val="24"/>
          <w:szCs w:val="24"/>
          <w:lang w:val="sr-Cyrl-CS"/>
        </w:rPr>
        <w:t xml:space="preserve">(„Службени гласник РС”, бр. </w:t>
      </w:r>
      <w:r w:rsidR="00531F8A" w:rsidRPr="008F291B">
        <w:rPr>
          <w:rFonts w:ascii="Times New Roman" w:hAnsi="Times New Roman" w:cs="Times New Roman"/>
          <w:sz w:val="24"/>
          <w:szCs w:val="24"/>
          <w:lang w:val="sr-Cyrl-CS"/>
        </w:rPr>
        <w:t xml:space="preserve">67/11, </w:t>
      </w:r>
      <w:r w:rsidR="0044287B" w:rsidRPr="008F291B">
        <w:rPr>
          <w:rFonts w:ascii="Times New Roman" w:hAnsi="Times New Roman" w:cs="Times New Roman"/>
          <w:sz w:val="24"/>
          <w:szCs w:val="24"/>
          <w:lang w:val="sr-Cyrl-CS"/>
        </w:rPr>
        <w:t>48/12</w:t>
      </w:r>
      <w:r w:rsidR="00531F8A" w:rsidRPr="008F291B">
        <w:rPr>
          <w:rFonts w:ascii="Times New Roman" w:hAnsi="Times New Roman" w:cs="Times New Roman"/>
          <w:sz w:val="24"/>
          <w:szCs w:val="24"/>
          <w:lang w:val="sr-Cyrl-CS"/>
        </w:rPr>
        <w:t xml:space="preserve"> и 1/16</w:t>
      </w:r>
      <w:r w:rsidR="0044287B" w:rsidRPr="008F291B">
        <w:rPr>
          <w:rFonts w:ascii="Times New Roman" w:hAnsi="Times New Roman" w:cs="Times New Roman"/>
          <w:sz w:val="24"/>
          <w:szCs w:val="24"/>
          <w:lang w:val="sr-Cyrl-CS"/>
        </w:rPr>
        <w:t>)</w:t>
      </w:r>
      <w:r w:rsidR="0044287B" w:rsidRPr="008F291B">
        <w:rPr>
          <w:rFonts w:ascii="Times New Roman" w:eastAsia="TimesNewRoman" w:hAnsi="Times New Roman" w:cs="Times New Roman"/>
          <w:sz w:val="24"/>
          <w:szCs w:val="24"/>
          <w:lang w:val="sr-Cyrl-CS"/>
        </w:rPr>
        <w:t xml:space="preserve"> </w:t>
      </w:r>
      <w:r w:rsidR="008A3FE2" w:rsidRPr="008F291B">
        <w:rPr>
          <w:rFonts w:ascii="Times New Roman" w:eastAsia="TimesNewRoman" w:hAnsi="Times New Roman" w:cs="Times New Roman"/>
          <w:sz w:val="24"/>
          <w:szCs w:val="24"/>
          <w:lang w:val="sr-Cyrl-CS"/>
        </w:rPr>
        <w:t>која</w:t>
      </w:r>
      <w:r w:rsidR="003F35C2" w:rsidRPr="008F291B">
        <w:rPr>
          <w:rFonts w:ascii="Times New Roman" w:eastAsia="TimesNewRoman" w:hAnsi="Times New Roman" w:cs="Times New Roman"/>
          <w:sz w:val="24"/>
          <w:szCs w:val="24"/>
          <w:lang w:val="sr-Cyrl-CS"/>
        </w:rPr>
        <w:t xml:space="preserve"> </w:t>
      </w:r>
      <w:r w:rsidR="00AA07EC" w:rsidRPr="008F291B">
        <w:rPr>
          <w:rFonts w:ascii="Times New Roman" w:eastAsia="TimesNewRoman" w:hAnsi="Times New Roman" w:cs="Times New Roman"/>
          <w:sz w:val="24"/>
          <w:szCs w:val="24"/>
          <w:lang w:val="sr-Cyrl-CS"/>
        </w:rPr>
        <w:t>прописује</w:t>
      </w:r>
      <w:r w:rsidR="00556DEA" w:rsidRPr="008F291B">
        <w:rPr>
          <w:rFonts w:ascii="Times New Roman" w:eastAsia="TimesNewRoman" w:hAnsi="Times New Roman" w:cs="Times New Roman"/>
          <w:sz w:val="24"/>
          <w:szCs w:val="24"/>
          <w:lang w:val="sr-Cyrl-CS"/>
        </w:rPr>
        <w:t xml:space="preserve"> </w:t>
      </w:r>
      <w:r w:rsidR="0044287B" w:rsidRPr="008F291B">
        <w:rPr>
          <w:rFonts w:ascii="Times New Roman" w:eastAsia="TimesNewRoman" w:hAnsi="Times New Roman" w:cs="Times New Roman"/>
          <w:sz w:val="24"/>
          <w:szCs w:val="24"/>
          <w:lang w:val="sr-Cyrl-CS"/>
        </w:rPr>
        <w:t>граничне вредности емисије, односно највеће дозвољено испуштање загађујућих материја у воде из специфичних индустријских производних процеса (технолошке отпадне воде), из домаћинстава (комуналне отпадне воде) и других активности (друге отпадне воде), ради спречавања погоршања к</w:t>
      </w:r>
      <w:r w:rsidR="008A3FE2" w:rsidRPr="008F291B">
        <w:rPr>
          <w:rFonts w:ascii="Times New Roman" w:eastAsia="TimesNewRoman" w:hAnsi="Times New Roman" w:cs="Times New Roman"/>
          <w:sz w:val="24"/>
          <w:szCs w:val="24"/>
          <w:lang w:val="sr-Cyrl-CS"/>
        </w:rPr>
        <w:t>валитета воде и животне средине. Уредба такође прописује</w:t>
      </w:r>
      <w:r w:rsidR="00AA07EC" w:rsidRPr="008F291B">
        <w:rPr>
          <w:rFonts w:ascii="Times New Roman" w:eastAsia="TimesNewRoman" w:hAnsi="Times New Roman" w:cs="Times New Roman"/>
          <w:sz w:val="24"/>
          <w:szCs w:val="24"/>
          <w:lang w:val="sr-Cyrl-CS"/>
        </w:rPr>
        <w:t xml:space="preserve"> и обавезу </w:t>
      </w:r>
      <w:r w:rsidR="00556DEA" w:rsidRPr="008F291B">
        <w:rPr>
          <w:rFonts w:ascii="Times New Roman" w:hAnsi="Times New Roman" w:cs="Times New Roman"/>
          <w:sz w:val="24"/>
          <w:szCs w:val="24"/>
          <w:lang w:val="sr-Cyrl-CS"/>
        </w:rPr>
        <w:t xml:space="preserve">правних лица и предузетника, који имају постројења за пречишћавање оптадних вода и који испуштају своје отпадне воде у реципијент или јавну канализацију, да </w:t>
      </w:r>
      <w:r w:rsidR="00067C05" w:rsidRPr="008F291B">
        <w:rPr>
          <w:rFonts w:ascii="Times New Roman" w:hAnsi="Times New Roman" w:cs="Times New Roman"/>
          <w:sz w:val="24"/>
          <w:szCs w:val="24"/>
          <w:lang w:val="sr-Cyrl-CS"/>
        </w:rPr>
        <w:t>донес</w:t>
      </w:r>
      <w:r w:rsidR="00C035F8" w:rsidRPr="008F291B">
        <w:rPr>
          <w:rFonts w:ascii="Times New Roman" w:hAnsi="Times New Roman" w:cs="Times New Roman"/>
          <w:sz w:val="24"/>
          <w:szCs w:val="24"/>
          <w:lang w:val="sr-Cyrl-CS"/>
        </w:rPr>
        <w:t>у</w:t>
      </w:r>
      <w:r w:rsidR="00C93072" w:rsidRPr="008F291B">
        <w:rPr>
          <w:rFonts w:ascii="Times New Roman" w:hAnsi="Times New Roman" w:cs="Times New Roman"/>
          <w:sz w:val="24"/>
          <w:szCs w:val="24"/>
          <w:lang w:val="sr-Cyrl-CS"/>
        </w:rPr>
        <w:t xml:space="preserve"> акционе планове </w:t>
      </w:r>
      <w:r w:rsidR="0044287B" w:rsidRPr="008F291B">
        <w:rPr>
          <w:rFonts w:ascii="Times New Roman" w:hAnsi="Times New Roman" w:cs="Times New Roman"/>
          <w:sz w:val="24"/>
          <w:szCs w:val="24"/>
          <w:lang w:val="sr-Cyrl-CS"/>
        </w:rPr>
        <w:t>за достиз</w:t>
      </w:r>
      <w:r w:rsidR="00C93072" w:rsidRPr="008F291B">
        <w:rPr>
          <w:rFonts w:ascii="Times New Roman" w:hAnsi="Times New Roman" w:cs="Times New Roman"/>
          <w:sz w:val="24"/>
          <w:szCs w:val="24"/>
          <w:lang w:val="sr-Cyrl-CS"/>
        </w:rPr>
        <w:t xml:space="preserve">ање граничних вредности емисије, </w:t>
      </w:r>
      <w:r w:rsidR="00556DEA" w:rsidRPr="008F291B">
        <w:rPr>
          <w:rFonts w:ascii="Times New Roman" w:hAnsi="Times New Roman" w:cs="Times New Roman"/>
          <w:sz w:val="24"/>
          <w:szCs w:val="24"/>
          <w:lang w:val="sr-Cyrl-CS"/>
        </w:rPr>
        <w:t>утврде рокове за постепено достизање гранични</w:t>
      </w:r>
      <w:r w:rsidR="00067C05" w:rsidRPr="008F291B">
        <w:rPr>
          <w:rFonts w:ascii="Times New Roman" w:hAnsi="Times New Roman" w:cs="Times New Roman"/>
          <w:sz w:val="24"/>
          <w:szCs w:val="24"/>
          <w:lang w:val="sr-Cyrl-CS"/>
        </w:rPr>
        <w:t>х вредности емисије</w:t>
      </w:r>
      <w:r w:rsidR="00531F8A" w:rsidRPr="008F291B">
        <w:rPr>
          <w:rFonts w:ascii="Times New Roman" w:hAnsi="Times New Roman" w:cs="Times New Roman"/>
          <w:sz w:val="24"/>
          <w:szCs w:val="24"/>
          <w:lang w:val="sr-Cyrl-CS"/>
        </w:rPr>
        <w:t>, да поступа</w:t>
      </w:r>
      <w:r w:rsidR="00C035F8" w:rsidRPr="008F291B">
        <w:rPr>
          <w:rFonts w:ascii="Times New Roman" w:hAnsi="Times New Roman" w:cs="Times New Roman"/>
          <w:sz w:val="24"/>
          <w:szCs w:val="24"/>
          <w:lang w:val="sr-Cyrl-CS"/>
        </w:rPr>
        <w:t>ју</w:t>
      </w:r>
      <w:r w:rsidR="00531F8A" w:rsidRPr="008F291B">
        <w:rPr>
          <w:rFonts w:ascii="Times New Roman" w:hAnsi="Times New Roman" w:cs="Times New Roman"/>
          <w:sz w:val="24"/>
          <w:szCs w:val="24"/>
          <w:lang w:val="sr-Cyrl-CS"/>
        </w:rPr>
        <w:t xml:space="preserve"> у складу са тим планом као </w:t>
      </w:r>
      <w:r w:rsidR="00556DEA" w:rsidRPr="008F291B">
        <w:rPr>
          <w:rFonts w:ascii="Times New Roman" w:hAnsi="Times New Roman" w:cs="Times New Roman"/>
          <w:sz w:val="24"/>
          <w:szCs w:val="24"/>
          <w:lang w:val="sr-Cyrl-CS"/>
        </w:rPr>
        <w:t xml:space="preserve">и </w:t>
      </w:r>
      <w:r w:rsidR="00AA07EC" w:rsidRPr="008F291B">
        <w:rPr>
          <w:rFonts w:ascii="Times New Roman" w:hAnsi="Times New Roman" w:cs="Times New Roman"/>
          <w:sz w:val="24"/>
          <w:szCs w:val="24"/>
          <w:lang w:val="sr-Cyrl-CS"/>
        </w:rPr>
        <w:t>да подносе</w:t>
      </w:r>
      <w:r w:rsidR="0044287B" w:rsidRPr="008F291B">
        <w:rPr>
          <w:rFonts w:ascii="Times New Roman" w:hAnsi="Times New Roman" w:cs="Times New Roman"/>
          <w:sz w:val="24"/>
          <w:szCs w:val="24"/>
          <w:lang w:val="sr-Cyrl-CS"/>
        </w:rPr>
        <w:t xml:space="preserve"> извештај о спровођењу акционог плана министарствима надлежним за послове заштите </w:t>
      </w:r>
      <w:r w:rsidR="00C93072" w:rsidRPr="008F291B">
        <w:rPr>
          <w:rFonts w:ascii="Times New Roman" w:hAnsi="Times New Roman" w:cs="Times New Roman"/>
          <w:sz w:val="24"/>
          <w:szCs w:val="24"/>
          <w:lang w:val="sr-Cyrl-CS"/>
        </w:rPr>
        <w:t>животне средине и водопривреде</w:t>
      </w:r>
      <w:r w:rsidR="00531F8A" w:rsidRPr="008F291B">
        <w:rPr>
          <w:rFonts w:ascii="Times New Roman" w:hAnsi="Times New Roman" w:cs="Times New Roman"/>
          <w:sz w:val="24"/>
          <w:szCs w:val="24"/>
          <w:lang w:val="sr-Cyrl-CS"/>
        </w:rPr>
        <w:t>, на сваке две године.</w:t>
      </w:r>
    </w:p>
    <w:p w:rsidR="00320942" w:rsidRPr="008F291B" w:rsidRDefault="008F621E" w:rsidP="00EA3410">
      <w:pPr>
        <w:spacing w:after="240" w:line="240" w:lineRule="auto"/>
        <w:ind w:right="-272" w:firstLine="708"/>
        <w:jc w:val="both"/>
        <w:rPr>
          <w:rFonts w:ascii="Times New Roman" w:hAnsi="Times New Roman" w:cs="Times New Roman"/>
          <w:noProof/>
          <w:sz w:val="24"/>
          <w:szCs w:val="24"/>
          <w:lang w:val="sr-Cyrl-CS"/>
        </w:rPr>
      </w:pPr>
      <w:r w:rsidRPr="008F291B">
        <w:rPr>
          <w:rFonts w:ascii="Times New Roman" w:eastAsia="TimesNewRoman" w:hAnsi="Times New Roman" w:cs="Times New Roman"/>
          <w:sz w:val="24"/>
          <w:szCs w:val="24"/>
          <w:lang w:val="sr-Cyrl-CS"/>
        </w:rPr>
        <w:t>У</w:t>
      </w:r>
      <w:r w:rsidR="004D68B8" w:rsidRPr="008F291B">
        <w:rPr>
          <w:rFonts w:ascii="Times New Roman" w:hAnsi="Times New Roman" w:cs="Times New Roman"/>
          <w:sz w:val="24"/>
          <w:szCs w:val="24"/>
          <w:lang w:val="sr-Cyrl-CS"/>
        </w:rPr>
        <w:t xml:space="preserve"> делу </w:t>
      </w:r>
      <w:r w:rsidR="00E66CFA" w:rsidRPr="008F291B">
        <w:rPr>
          <w:rFonts w:ascii="Times New Roman" w:hAnsi="Times New Roman" w:cs="Times New Roman"/>
          <w:sz w:val="24"/>
          <w:szCs w:val="24"/>
          <w:lang w:val="sr-Cyrl-CS"/>
        </w:rPr>
        <w:t>текста закона</w:t>
      </w:r>
      <w:r w:rsidR="002E62F6" w:rsidRPr="008F291B">
        <w:rPr>
          <w:rFonts w:ascii="Times New Roman" w:hAnsi="Times New Roman" w:cs="Times New Roman"/>
          <w:sz w:val="24"/>
          <w:szCs w:val="24"/>
          <w:lang w:val="sr-Cyrl-CS"/>
        </w:rPr>
        <w:t xml:space="preserve"> </w:t>
      </w:r>
      <w:r w:rsidR="004D68B8" w:rsidRPr="008F291B">
        <w:rPr>
          <w:rFonts w:ascii="Times New Roman" w:hAnsi="Times New Roman" w:cs="Times New Roman"/>
          <w:sz w:val="24"/>
          <w:szCs w:val="24"/>
          <w:lang w:val="sr-Cyrl-CS"/>
        </w:rPr>
        <w:t xml:space="preserve">којим се уређује заштите вода, </w:t>
      </w:r>
      <w:r w:rsidR="002E62F6" w:rsidRPr="008F291B">
        <w:rPr>
          <w:rFonts w:ascii="Times New Roman" w:hAnsi="Times New Roman" w:cs="Times New Roman"/>
          <w:sz w:val="24"/>
          <w:szCs w:val="24"/>
          <w:lang w:val="sr-Cyrl-CS"/>
        </w:rPr>
        <w:t>обезбеђује</w:t>
      </w:r>
      <w:r w:rsidR="004D68B8" w:rsidRPr="008F291B">
        <w:rPr>
          <w:rFonts w:ascii="Times New Roman" w:hAnsi="Times New Roman" w:cs="Times New Roman"/>
          <w:sz w:val="24"/>
          <w:szCs w:val="24"/>
          <w:lang w:val="sr-Cyrl-CS"/>
        </w:rPr>
        <w:t xml:space="preserve"> се имплементација </w:t>
      </w:r>
      <w:r w:rsidR="00C035F8" w:rsidRPr="008F291B">
        <w:rPr>
          <w:rFonts w:ascii="Times New Roman" w:hAnsi="Times New Roman" w:cs="Times New Roman"/>
          <w:sz w:val="24"/>
          <w:szCs w:val="24"/>
          <w:lang w:val="sr-Cyrl-CS"/>
        </w:rPr>
        <w:t xml:space="preserve">прописа </w:t>
      </w:r>
      <w:r w:rsidR="004D68B8" w:rsidRPr="008F291B">
        <w:rPr>
          <w:rFonts w:ascii="Times New Roman" w:hAnsi="Times New Roman" w:cs="Times New Roman"/>
          <w:sz w:val="24"/>
          <w:szCs w:val="24"/>
          <w:lang w:val="sr-Cyrl-CS"/>
        </w:rPr>
        <w:t xml:space="preserve">у области </w:t>
      </w:r>
      <w:r w:rsidR="004D68B8" w:rsidRPr="008F291B">
        <w:rPr>
          <w:rFonts w:ascii="Times New Roman" w:hAnsi="Times New Roman" w:cs="Times New Roman"/>
          <w:noProof/>
          <w:sz w:val="24"/>
          <w:szCs w:val="24"/>
          <w:lang w:val="sr-Cyrl-CS"/>
        </w:rPr>
        <w:t>заштите</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и</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очувања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квалитета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подземних</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вода</w:t>
      </w:r>
      <w:r w:rsidR="004D68B8" w:rsidRPr="008F291B">
        <w:rPr>
          <w:rFonts w:ascii="Times New Roman" w:hAnsi="Times New Roman" w:cs="Times New Roman"/>
          <w:sz w:val="24"/>
          <w:szCs w:val="24"/>
          <w:lang w:val="sr-Cyrl-CS"/>
        </w:rPr>
        <w:t xml:space="preserve">, постизања граничних вредности </w:t>
      </w:r>
      <w:r w:rsidR="007E0DAD" w:rsidRPr="008F291B">
        <w:rPr>
          <w:rFonts w:ascii="Times New Roman" w:hAnsi="Times New Roman" w:cs="Times New Roman"/>
          <w:sz w:val="24"/>
          <w:szCs w:val="24"/>
          <w:lang w:val="sr-Cyrl-CS"/>
        </w:rPr>
        <w:t xml:space="preserve">емисија </w:t>
      </w:r>
      <w:r w:rsidR="004D68B8" w:rsidRPr="008F291B">
        <w:rPr>
          <w:rFonts w:ascii="Times New Roman" w:hAnsi="Times New Roman" w:cs="Times New Roman"/>
          <w:sz w:val="24"/>
          <w:szCs w:val="24"/>
          <w:lang w:val="sr-Cyrl-CS"/>
        </w:rPr>
        <w:t>од стране правних</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лица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и</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предузетника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који</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испуштају</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отпадне</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воде</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у</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реципијент</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или</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јавну</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канализацију</w:t>
      </w:r>
      <w:r w:rsidR="00C035F8" w:rsidRPr="008F291B">
        <w:rPr>
          <w:rFonts w:ascii="Times New Roman" w:hAnsi="Times New Roman" w:cs="Times New Roman"/>
          <w:noProof/>
          <w:sz w:val="24"/>
          <w:szCs w:val="24"/>
          <w:lang w:val="sr-Cyrl-CS"/>
        </w:rPr>
        <w:t xml:space="preserve">, и то кроз </w:t>
      </w:r>
      <w:r w:rsidR="00D05A54" w:rsidRPr="008F291B">
        <w:rPr>
          <w:rFonts w:ascii="Times New Roman" w:hAnsi="Times New Roman" w:cs="Times New Roman"/>
          <w:noProof/>
          <w:sz w:val="24"/>
          <w:szCs w:val="24"/>
          <w:lang w:val="sr-Cyrl-CS"/>
        </w:rPr>
        <w:t>систем надзора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Такође</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до</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сада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правном</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регулативом</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није</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sz w:val="24"/>
          <w:szCs w:val="24"/>
          <w:lang w:val="sr-Cyrl-CS"/>
        </w:rPr>
        <w:t xml:space="preserve">био </w:t>
      </w:r>
      <w:r w:rsidR="00D05A54" w:rsidRPr="008F291B">
        <w:rPr>
          <w:rFonts w:ascii="Times New Roman" w:hAnsi="Times New Roman" w:cs="Times New Roman"/>
          <w:sz w:val="24"/>
          <w:szCs w:val="24"/>
          <w:lang w:val="sr-Cyrl-CS"/>
        </w:rPr>
        <w:t xml:space="preserve">обухваћен део који се односи на </w:t>
      </w:r>
      <w:r w:rsidR="004D68B8" w:rsidRPr="008F291B">
        <w:rPr>
          <w:rFonts w:ascii="Times New Roman" w:hAnsi="Times New Roman" w:cs="Times New Roman"/>
          <w:noProof/>
          <w:sz w:val="24"/>
          <w:szCs w:val="24"/>
          <w:lang w:val="sr-Cyrl-CS"/>
        </w:rPr>
        <w:t>муљ</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који</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се</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јавља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као</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остатак</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из</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постројења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за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пречишћавање</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отпадних</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вода</w:t>
      </w:r>
      <w:r w:rsidR="00556DEA" w:rsidRPr="008F291B">
        <w:rPr>
          <w:rFonts w:ascii="Times New Roman" w:hAnsi="Times New Roman" w:cs="Times New Roman"/>
          <w:noProof/>
          <w:sz w:val="24"/>
          <w:szCs w:val="24"/>
          <w:lang w:val="sr-Cyrl-CS"/>
        </w:rPr>
        <w:t xml:space="preserve">, </w:t>
      </w:r>
      <w:r w:rsidR="004D68B8" w:rsidRPr="008F291B">
        <w:rPr>
          <w:rFonts w:ascii="Times New Roman" w:hAnsi="Times New Roman" w:cs="Times New Roman"/>
          <w:noProof/>
          <w:sz w:val="24"/>
          <w:szCs w:val="24"/>
          <w:lang w:val="sr-Cyrl-CS"/>
        </w:rPr>
        <w:t>односно</w:t>
      </w:r>
      <w:r w:rsidR="00556DEA" w:rsidRPr="008F291B">
        <w:rPr>
          <w:rFonts w:ascii="Times New Roman" w:hAnsi="Times New Roman" w:cs="Times New Roman"/>
          <w:noProof/>
          <w:sz w:val="24"/>
          <w:szCs w:val="24"/>
          <w:lang w:val="sr-Cyrl-CS"/>
        </w:rPr>
        <w:t xml:space="preserve"> </w:t>
      </w:r>
      <w:r w:rsidR="00D05A54" w:rsidRPr="008F291B">
        <w:rPr>
          <w:rFonts w:ascii="Times New Roman" w:hAnsi="Times New Roman" w:cs="Times New Roman"/>
          <w:noProof/>
          <w:sz w:val="24"/>
          <w:szCs w:val="24"/>
          <w:lang w:val="sr-Cyrl-CS"/>
        </w:rPr>
        <w:t>није било потпуно разграничено који ће прописи прецизније уредити ову област</w:t>
      </w:r>
      <w:r w:rsidR="00556DEA" w:rsidRPr="008F291B">
        <w:rPr>
          <w:rFonts w:ascii="Times New Roman" w:hAnsi="Times New Roman" w:cs="Times New Roman"/>
          <w:noProof/>
          <w:sz w:val="24"/>
          <w:szCs w:val="24"/>
          <w:lang w:val="sr-Cyrl-CS"/>
        </w:rPr>
        <w:t>.</w:t>
      </w:r>
    </w:p>
    <w:p w:rsidR="00C51A2D" w:rsidRPr="008F291B" w:rsidRDefault="00C51A2D" w:rsidP="00EA3410">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240" w:lineRule="auto"/>
        <w:ind w:right="-270"/>
        <w:jc w:val="both"/>
        <w:rPr>
          <w:rFonts w:ascii="Times New Roman" w:hAnsi="Times New Roman" w:cs="Times New Roman"/>
          <w:b/>
          <w:noProof/>
          <w:sz w:val="24"/>
          <w:szCs w:val="24"/>
          <w:lang w:val="sr-Cyrl-CS"/>
        </w:rPr>
      </w:pPr>
      <w:r w:rsidRPr="008F291B">
        <w:rPr>
          <w:rFonts w:ascii="Times New Roman" w:hAnsi="Times New Roman" w:cs="Times New Roman"/>
          <w:b/>
          <w:noProof/>
          <w:sz w:val="24"/>
          <w:szCs w:val="24"/>
          <w:lang w:val="sr-Cyrl-CS"/>
        </w:rPr>
        <w:t>2. Разлози за доношење и циљеви</w:t>
      </w:r>
    </w:p>
    <w:p w:rsidR="006A59F5" w:rsidRPr="008F291B" w:rsidRDefault="00C51A2D" w:rsidP="00EA3410">
      <w:pPr>
        <w:autoSpaceDE w:val="0"/>
        <w:autoSpaceDN w:val="0"/>
        <w:adjustRightInd w:val="0"/>
        <w:spacing w:after="120" w:line="240" w:lineRule="auto"/>
        <w:ind w:right="-270"/>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ab/>
        <w:t xml:space="preserve">Разлози за доношење </w:t>
      </w:r>
      <w:r w:rsidR="00FB61D6" w:rsidRPr="008F291B">
        <w:rPr>
          <w:rFonts w:ascii="Times New Roman" w:hAnsi="Times New Roman" w:cs="Times New Roman"/>
          <w:noProof/>
          <w:sz w:val="24"/>
          <w:szCs w:val="24"/>
          <w:lang w:val="sr-Cyrl-CS"/>
        </w:rPr>
        <w:t xml:space="preserve">овог </w:t>
      </w:r>
      <w:r w:rsidRPr="008F291B">
        <w:rPr>
          <w:rFonts w:ascii="Times New Roman" w:hAnsi="Times New Roman" w:cs="Times New Roman"/>
          <w:noProof/>
          <w:sz w:val="24"/>
          <w:szCs w:val="24"/>
          <w:lang w:val="sr-Cyrl-CS"/>
        </w:rPr>
        <w:t>закона састоје се у потреби за:</w:t>
      </w:r>
    </w:p>
    <w:p w:rsidR="006A59F5" w:rsidRPr="008F291B" w:rsidRDefault="006A59F5" w:rsidP="00EA3410">
      <w:pPr>
        <w:pStyle w:val="ListParagraph"/>
        <w:numPr>
          <w:ilvl w:val="0"/>
          <w:numId w:val="16"/>
        </w:numPr>
        <w:tabs>
          <w:tab w:val="left" w:pos="1080"/>
        </w:tabs>
        <w:autoSpaceDE w:val="0"/>
        <w:autoSpaceDN w:val="0"/>
        <w:adjustRightInd w:val="0"/>
        <w:spacing w:after="120" w:line="240" w:lineRule="auto"/>
        <w:ind w:left="0" w:right="-270"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 xml:space="preserve">усклађивањем Закона о заштити животне средине и других прописа у области заштите животне средине са прописима о додели државне помоћи: </w:t>
      </w:r>
      <w:r w:rsidRPr="008F291B">
        <w:rPr>
          <w:rFonts w:ascii="Times New Roman" w:hAnsi="Times New Roman" w:cs="Times New Roman"/>
          <w:i/>
          <w:noProof/>
          <w:sz w:val="24"/>
          <w:szCs w:val="24"/>
          <w:lang w:val="sr-Cyrl-CS"/>
        </w:rPr>
        <w:t xml:space="preserve">Законом о контроли државне помоћи </w:t>
      </w:r>
      <w:r w:rsidRPr="008F291B">
        <w:rPr>
          <w:rFonts w:ascii="Times New Roman" w:hAnsi="Times New Roman" w:cs="Times New Roman"/>
          <w:noProof/>
          <w:sz w:val="24"/>
          <w:szCs w:val="24"/>
          <w:lang w:val="sr-Cyrl-CS"/>
        </w:rPr>
        <w:t>(„Службени гласник РС”,</w:t>
      </w:r>
      <w:r w:rsidRPr="008F291B">
        <w:rPr>
          <w:rFonts w:ascii="Times New Roman" w:hAnsi="Times New Roman" w:cs="Times New Roman"/>
          <w:i/>
          <w:noProof/>
          <w:sz w:val="24"/>
          <w:szCs w:val="24"/>
          <w:lang w:val="sr-Cyrl-CS"/>
        </w:rPr>
        <w:t xml:space="preserve"> </w:t>
      </w:r>
      <w:r w:rsidRPr="008F291B">
        <w:rPr>
          <w:rFonts w:ascii="Times New Roman" w:hAnsi="Times New Roman" w:cs="Times New Roman"/>
          <w:noProof/>
          <w:sz w:val="24"/>
          <w:szCs w:val="24"/>
          <w:lang w:val="sr-Cyrl-CS"/>
        </w:rPr>
        <w:t>број 51/09</w:t>
      </w:r>
      <w:r w:rsidRPr="008F291B">
        <w:rPr>
          <w:rFonts w:ascii="Times New Roman" w:hAnsi="Times New Roman" w:cs="Times New Roman"/>
          <w:i/>
          <w:noProof/>
          <w:sz w:val="24"/>
          <w:szCs w:val="24"/>
          <w:lang w:val="sr-Cyrl-CS"/>
        </w:rPr>
        <w:t>) и Уредбом о правилима за доделу државне помоћи</w:t>
      </w:r>
      <w:r w:rsidRPr="008F291B">
        <w:rPr>
          <w:rFonts w:ascii="Times New Roman" w:hAnsi="Times New Roman" w:cs="Times New Roman"/>
          <w:noProof/>
          <w:sz w:val="24"/>
          <w:szCs w:val="24"/>
          <w:lang w:val="sr-Cyrl-CS"/>
        </w:rPr>
        <w:t xml:space="preserve"> („Службени гласник РС”,  бр</w:t>
      </w:r>
      <w:r w:rsidR="00556DEA" w:rsidRPr="008F291B">
        <w:rPr>
          <w:rFonts w:ascii="Times New Roman" w:hAnsi="Times New Roman" w:cs="Times New Roman"/>
          <w:noProof/>
          <w:sz w:val="24"/>
          <w:szCs w:val="24"/>
          <w:lang w:val="sr-Cyrl-CS"/>
        </w:rPr>
        <w:t>.</w:t>
      </w:r>
      <w:r w:rsidRPr="008F291B">
        <w:rPr>
          <w:rFonts w:ascii="Times New Roman" w:hAnsi="Times New Roman" w:cs="Times New Roman"/>
          <w:noProof/>
          <w:sz w:val="24"/>
          <w:szCs w:val="24"/>
          <w:lang w:val="sr-Cyrl-CS"/>
        </w:rPr>
        <w:t xml:space="preserve"> 13/10, 100/11</w:t>
      </w:r>
      <w:r w:rsidR="00387195" w:rsidRPr="008F291B">
        <w:rPr>
          <w:rFonts w:ascii="Times New Roman" w:hAnsi="Times New Roman" w:cs="Times New Roman"/>
          <w:noProof/>
          <w:sz w:val="24"/>
          <w:szCs w:val="24"/>
          <w:lang w:val="sr-Cyrl-CS"/>
        </w:rPr>
        <w:t>,</w:t>
      </w:r>
      <w:r w:rsidR="00FB61D6" w:rsidRPr="008F291B">
        <w:rPr>
          <w:rFonts w:ascii="Times New Roman" w:hAnsi="Times New Roman" w:cs="Times New Roman"/>
          <w:noProof/>
          <w:sz w:val="24"/>
          <w:szCs w:val="24"/>
          <w:lang w:val="sr-Cyrl-CS"/>
        </w:rPr>
        <w:t xml:space="preserve"> </w:t>
      </w:r>
      <w:r w:rsidR="00387195" w:rsidRPr="008F291B">
        <w:rPr>
          <w:rFonts w:ascii="Times New Roman" w:hAnsi="Times New Roman" w:cs="Times New Roman"/>
          <w:noProof/>
          <w:sz w:val="24"/>
          <w:szCs w:val="24"/>
          <w:lang w:val="sr-Cyrl-CS"/>
        </w:rPr>
        <w:t>91/12,</w:t>
      </w:r>
      <w:r w:rsidRPr="008F291B">
        <w:rPr>
          <w:rFonts w:ascii="Times New Roman" w:hAnsi="Times New Roman" w:cs="Times New Roman"/>
          <w:noProof/>
          <w:sz w:val="24"/>
          <w:szCs w:val="24"/>
          <w:lang w:val="sr-Cyrl-CS"/>
        </w:rPr>
        <w:t xml:space="preserve"> </w:t>
      </w:r>
      <w:r w:rsidR="00387195" w:rsidRPr="008F291B">
        <w:rPr>
          <w:rFonts w:ascii="Times New Roman" w:hAnsi="Times New Roman" w:cs="Times New Roman"/>
          <w:noProof/>
          <w:sz w:val="24"/>
          <w:szCs w:val="24"/>
          <w:lang w:val="sr-Cyrl-CS"/>
        </w:rPr>
        <w:t xml:space="preserve">37/13 и </w:t>
      </w:r>
      <w:r w:rsidRPr="008F291B">
        <w:rPr>
          <w:rFonts w:ascii="Times New Roman" w:hAnsi="Times New Roman" w:cs="Times New Roman"/>
          <w:noProof/>
          <w:sz w:val="24"/>
          <w:szCs w:val="24"/>
          <w:lang w:val="sr-Cyrl-CS"/>
        </w:rPr>
        <w:t>9</w:t>
      </w:r>
      <w:r w:rsidR="00387195" w:rsidRPr="008F291B">
        <w:rPr>
          <w:rFonts w:ascii="Times New Roman" w:hAnsi="Times New Roman" w:cs="Times New Roman"/>
          <w:noProof/>
          <w:sz w:val="24"/>
          <w:szCs w:val="24"/>
          <w:lang w:val="sr-Cyrl-CS"/>
        </w:rPr>
        <w:t>7</w:t>
      </w:r>
      <w:r w:rsidRPr="008F291B">
        <w:rPr>
          <w:rFonts w:ascii="Times New Roman" w:hAnsi="Times New Roman" w:cs="Times New Roman"/>
          <w:noProof/>
          <w:sz w:val="24"/>
          <w:szCs w:val="24"/>
          <w:lang w:val="sr-Cyrl-CS"/>
        </w:rPr>
        <w:t>/1</w:t>
      </w:r>
      <w:r w:rsidR="00387195" w:rsidRPr="008F291B">
        <w:rPr>
          <w:rFonts w:ascii="Times New Roman" w:hAnsi="Times New Roman" w:cs="Times New Roman"/>
          <w:noProof/>
          <w:sz w:val="24"/>
          <w:szCs w:val="24"/>
          <w:lang w:val="sr-Cyrl-CS"/>
        </w:rPr>
        <w:t>3</w:t>
      </w:r>
      <w:r w:rsidRPr="008F291B">
        <w:rPr>
          <w:rFonts w:ascii="Times New Roman" w:hAnsi="Times New Roman" w:cs="Times New Roman"/>
          <w:noProof/>
          <w:sz w:val="24"/>
          <w:szCs w:val="24"/>
          <w:lang w:val="sr-Cyrl-CS"/>
        </w:rPr>
        <w:t>);</w:t>
      </w:r>
    </w:p>
    <w:p w:rsidR="005C08F2" w:rsidRPr="008F291B" w:rsidRDefault="006A59F5" w:rsidP="00EA3410">
      <w:pPr>
        <w:pStyle w:val="ListParagraph"/>
        <w:numPr>
          <w:ilvl w:val="0"/>
          <w:numId w:val="16"/>
        </w:numPr>
        <w:tabs>
          <w:tab w:val="left" w:pos="1080"/>
        </w:tabs>
        <w:autoSpaceDE w:val="0"/>
        <w:autoSpaceDN w:val="0"/>
        <w:adjustRightInd w:val="0"/>
        <w:spacing w:after="120" w:line="240" w:lineRule="auto"/>
        <w:ind w:left="0"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lastRenderedPageBreak/>
        <w:t xml:space="preserve">усклађивање са фактичким стањем услед престанка рада Фонда за заштиту животне средине ступањем на снагу </w:t>
      </w:r>
      <w:r w:rsidRPr="008F291B">
        <w:rPr>
          <w:rFonts w:ascii="Times New Roman" w:hAnsi="Times New Roman" w:cs="Times New Roman"/>
          <w:i/>
          <w:noProof/>
          <w:sz w:val="24"/>
          <w:szCs w:val="24"/>
          <w:lang w:val="sr-Cyrl-CS"/>
        </w:rPr>
        <w:t>Закона о престанку важења Закона о Фонду за заштиту животне средине</w:t>
      </w:r>
      <w:r w:rsidRPr="008F291B">
        <w:rPr>
          <w:rFonts w:ascii="Times New Roman" w:hAnsi="Times New Roman" w:cs="Times New Roman"/>
          <w:noProof/>
          <w:sz w:val="24"/>
          <w:szCs w:val="24"/>
          <w:lang w:val="sr-Cyrl-CS"/>
        </w:rPr>
        <w:t xml:space="preserve"> </w:t>
      </w:r>
      <w:r w:rsidRPr="008F291B">
        <w:rPr>
          <w:rFonts w:ascii="Times New Roman" w:eastAsia="Times New Roman" w:hAnsi="Times New Roman" w:cs="Times New Roman"/>
          <w:noProof/>
          <w:sz w:val="24"/>
          <w:szCs w:val="24"/>
          <w:lang w:val="sr-Cyrl-CS"/>
        </w:rPr>
        <w:t>(</w:t>
      </w:r>
      <w:r w:rsidRPr="008F291B">
        <w:rPr>
          <w:rFonts w:ascii="Times New Roman" w:eastAsia="Calibri" w:hAnsi="Times New Roman" w:cs="Times New Roman"/>
          <w:noProof/>
          <w:sz w:val="24"/>
          <w:szCs w:val="24"/>
          <w:lang w:val="sr-Cyrl-CS"/>
        </w:rPr>
        <w:t>„</w:t>
      </w:r>
      <w:r w:rsidRPr="008F291B">
        <w:rPr>
          <w:rFonts w:ascii="Times New Roman" w:eastAsia="Times New Roman" w:hAnsi="Times New Roman" w:cs="Times New Roman"/>
          <w:noProof/>
          <w:sz w:val="24"/>
          <w:szCs w:val="24"/>
          <w:lang w:val="sr-Cyrl-CS"/>
        </w:rPr>
        <w:t>Службени гласник РС</w:t>
      </w:r>
      <w:r w:rsidRPr="008F291B">
        <w:rPr>
          <w:rFonts w:ascii="Times New Roman" w:hAnsi="Times New Roman" w:cs="Times New Roman"/>
          <w:noProof/>
          <w:sz w:val="24"/>
          <w:szCs w:val="24"/>
          <w:lang w:val="sr-Cyrl-CS"/>
        </w:rPr>
        <w:t>”</w:t>
      </w:r>
      <w:r w:rsidRPr="008F291B">
        <w:rPr>
          <w:rFonts w:ascii="Times New Roman" w:eastAsia="Times New Roman" w:hAnsi="Times New Roman" w:cs="Times New Roman"/>
          <w:noProof/>
          <w:sz w:val="24"/>
          <w:szCs w:val="24"/>
          <w:lang w:val="sr-Cyrl-CS"/>
        </w:rPr>
        <w:t>, број 93/12)</w:t>
      </w:r>
      <w:r w:rsidRPr="008F291B">
        <w:rPr>
          <w:rFonts w:ascii="Times New Roman" w:hAnsi="Times New Roman" w:cs="Times New Roman"/>
          <w:noProof/>
          <w:sz w:val="24"/>
          <w:szCs w:val="24"/>
          <w:lang w:val="sr-Cyrl-CS"/>
        </w:rPr>
        <w:t>;</w:t>
      </w:r>
      <w:r w:rsidR="00B023C5" w:rsidRPr="008F291B">
        <w:rPr>
          <w:rFonts w:ascii="Times New Roman" w:hAnsi="Times New Roman" w:cs="Times New Roman"/>
          <w:noProof/>
          <w:sz w:val="24"/>
          <w:szCs w:val="24"/>
          <w:lang w:val="sr-Cyrl-CS"/>
        </w:rPr>
        <w:t xml:space="preserve"> и</w:t>
      </w:r>
      <w:r w:rsidR="00723567" w:rsidRPr="008F291B">
        <w:rPr>
          <w:rFonts w:ascii="Times New Roman" w:hAnsi="Times New Roman" w:cs="Times New Roman"/>
          <w:noProof/>
          <w:sz w:val="24"/>
          <w:szCs w:val="24"/>
          <w:lang w:val="sr-Cyrl-CS"/>
        </w:rPr>
        <w:t xml:space="preserve"> </w:t>
      </w:r>
      <w:r w:rsidR="002D4A13" w:rsidRPr="008F291B">
        <w:rPr>
          <w:rFonts w:ascii="Times New Roman" w:hAnsi="Times New Roman" w:cs="Times New Roman"/>
          <w:noProof/>
          <w:sz w:val="24"/>
          <w:szCs w:val="24"/>
          <w:lang w:val="sr-Cyrl-CS"/>
        </w:rPr>
        <w:t>у</w:t>
      </w:r>
      <w:r w:rsidR="00C51A2D" w:rsidRPr="008F291B">
        <w:rPr>
          <w:rFonts w:ascii="Times New Roman" w:hAnsi="Times New Roman" w:cs="Times New Roman"/>
          <w:noProof/>
          <w:sz w:val="24"/>
          <w:szCs w:val="24"/>
          <w:lang w:val="sr-Cyrl-CS"/>
        </w:rPr>
        <w:t>склађивањем Закона о заштити животне средине са другим системским законима</w:t>
      </w:r>
      <w:r w:rsidR="003F160B" w:rsidRPr="008F291B">
        <w:rPr>
          <w:rFonts w:ascii="Times New Roman" w:hAnsi="Times New Roman" w:cs="Times New Roman"/>
          <w:noProof/>
          <w:sz w:val="24"/>
          <w:szCs w:val="24"/>
          <w:lang w:val="sr-Cyrl-CS"/>
        </w:rPr>
        <w:t xml:space="preserve"> и то </w:t>
      </w:r>
      <w:r w:rsidR="002D4A13" w:rsidRPr="008F291B">
        <w:rPr>
          <w:rFonts w:ascii="Times New Roman" w:hAnsi="Times New Roman" w:cs="Times New Roman"/>
          <w:noProof/>
          <w:sz w:val="24"/>
          <w:szCs w:val="24"/>
          <w:lang w:val="sr-Cyrl-CS"/>
        </w:rPr>
        <w:t xml:space="preserve">најпре са </w:t>
      </w:r>
      <w:r w:rsidR="003F160B" w:rsidRPr="008F291B">
        <w:rPr>
          <w:rFonts w:ascii="Times New Roman" w:hAnsi="Times New Roman" w:cs="Times New Roman"/>
          <w:i/>
          <w:noProof/>
          <w:sz w:val="24"/>
          <w:szCs w:val="24"/>
          <w:lang w:val="sr-Cyrl-CS"/>
        </w:rPr>
        <w:t>Законом</w:t>
      </w:r>
      <w:r w:rsidR="00D66368" w:rsidRPr="008F291B">
        <w:rPr>
          <w:rFonts w:ascii="Times New Roman" w:hAnsi="Times New Roman" w:cs="Times New Roman"/>
          <w:i/>
          <w:noProof/>
          <w:sz w:val="24"/>
          <w:szCs w:val="24"/>
          <w:lang w:val="sr-Cyrl-CS"/>
        </w:rPr>
        <w:t xml:space="preserve"> о буџетском систему</w:t>
      </w:r>
      <w:r w:rsidR="00D66368" w:rsidRPr="008F291B">
        <w:rPr>
          <w:rFonts w:ascii="Times New Roman" w:hAnsi="Times New Roman" w:cs="Times New Roman"/>
          <w:noProof/>
          <w:sz w:val="24"/>
          <w:szCs w:val="24"/>
          <w:lang w:val="sr-Cyrl-CS"/>
        </w:rPr>
        <w:t xml:space="preserve"> („Службени гласник РС”, </w:t>
      </w:r>
      <w:r w:rsidR="00FE1A0A" w:rsidRPr="008F291B">
        <w:rPr>
          <w:rFonts w:ascii="Times New Roman" w:hAnsi="Times New Roman" w:cs="Times New Roman"/>
          <w:noProof/>
          <w:sz w:val="24"/>
          <w:szCs w:val="24"/>
          <w:lang w:val="sr-Cyrl-CS"/>
        </w:rPr>
        <w:t xml:space="preserve">бр. </w:t>
      </w:r>
      <w:r w:rsidR="00556DEA" w:rsidRPr="008F291B">
        <w:rPr>
          <w:rFonts w:ascii="Times New Roman" w:eastAsia="Times New Roman" w:hAnsi="Times New Roman" w:cs="Times New Roman"/>
          <w:iCs/>
          <w:sz w:val="24"/>
          <w:szCs w:val="24"/>
          <w:lang w:val="sr-Cyrl-CS"/>
        </w:rPr>
        <w:t>54/09, 73/10, 101/10, 101/11, 93/12</w:t>
      </w:r>
      <w:r w:rsidR="00FB61D6" w:rsidRPr="008F291B">
        <w:rPr>
          <w:rFonts w:ascii="Times New Roman" w:eastAsia="Times New Roman" w:hAnsi="Times New Roman" w:cs="Times New Roman"/>
          <w:iCs/>
          <w:sz w:val="24"/>
          <w:szCs w:val="24"/>
          <w:lang w:val="sr-Cyrl-CS"/>
        </w:rPr>
        <w:t>,</w:t>
      </w:r>
      <w:r w:rsidR="00556DEA" w:rsidRPr="008F291B">
        <w:rPr>
          <w:rFonts w:ascii="Times New Roman" w:eastAsia="Times New Roman" w:hAnsi="Times New Roman" w:cs="Times New Roman"/>
          <w:iCs/>
          <w:sz w:val="24"/>
          <w:szCs w:val="24"/>
          <w:lang w:val="sr-Cyrl-CS"/>
        </w:rPr>
        <w:t xml:space="preserve"> 62/13, 63/13-испр., 108/13 и 142/14</w:t>
      </w:r>
      <w:r w:rsidR="00D66368" w:rsidRPr="008F291B">
        <w:rPr>
          <w:rFonts w:ascii="Times New Roman" w:hAnsi="Times New Roman" w:cs="Times New Roman"/>
          <w:noProof/>
          <w:sz w:val="24"/>
          <w:szCs w:val="24"/>
          <w:lang w:val="sr-Cyrl-CS"/>
        </w:rPr>
        <w:t>)</w:t>
      </w:r>
      <w:r w:rsidR="002D120C" w:rsidRPr="008F291B">
        <w:rPr>
          <w:rFonts w:ascii="Times New Roman" w:hAnsi="Times New Roman" w:cs="Times New Roman"/>
          <w:noProof/>
          <w:sz w:val="24"/>
          <w:szCs w:val="24"/>
          <w:lang w:val="sr-Cyrl-CS"/>
        </w:rPr>
        <w:t xml:space="preserve">, </w:t>
      </w:r>
    </w:p>
    <w:p w:rsidR="00B023C5" w:rsidRPr="008F291B" w:rsidRDefault="002A0B7B" w:rsidP="00EA3410">
      <w:pPr>
        <w:pStyle w:val="ListParagraph"/>
        <w:numPr>
          <w:ilvl w:val="0"/>
          <w:numId w:val="16"/>
        </w:numPr>
        <w:tabs>
          <w:tab w:val="left" w:pos="1080"/>
        </w:tabs>
        <w:autoSpaceDE w:val="0"/>
        <w:autoSpaceDN w:val="0"/>
        <w:adjustRightInd w:val="0"/>
        <w:spacing w:after="120" w:line="240" w:lineRule="auto"/>
        <w:ind w:left="0"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о</w:t>
      </w:r>
      <w:r w:rsidR="00C51A2D" w:rsidRPr="008F291B">
        <w:rPr>
          <w:rFonts w:ascii="Times New Roman" w:hAnsi="Times New Roman" w:cs="Times New Roman"/>
          <w:noProof/>
          <w:sz w:val="24"/>
          <w:szCs w:val="24"/>
          <w:lang w:val="sr-Cyrl-CS"/>
        </w:rPr>
        <w:t>безбеђивањем финансирања заштите и унапређивања животне средине</w:t>
      </w:r>
      <w:r w:rsidR="00B023C5" w:rsidRPr="008F291B">
        <w:rPr>
          <w:rFonts w:ascii="Times New Roman" w:hAnsi="Times New Roman" w:cs="Times New Roman"/>
          <w:noProof/>
          <w:sz w:val="24"/>
          <w:szCs w:val="24"/>
          <w:lang w:val="sr-Cyrl-CS"/>
        </w:rPr>
        <w:t xml:space="preserve"> и функционисање система економских инструмената;</w:t>
      </w:r>
    </w:p>
    <w:p w:rsidR="00AD4C71" w:rsidRPr="008F291B" w:rsidRDefault="002A0B7B" w:rsidP="00EA3410">
      <w:pPr>
        <w:pStyle w:val="ListParagraph"/>
        <w:numPr>
          <w:ilvl w:val="0"/>
          <w:numId w:val="16"/>
        </w:numPr>
        <w:tabs>
          <w:tab w:val="left" w:pos="1080"/>
        </w:tabs>
        <w:autoSpaceDE w:val="0"/>
        <w:autoSpaceDN w:val="0"/>
        <w:adjustRightInd w:val="0"/>
        <w:spacing w:after="120" w:line="240" w:lineRule="auto"/>
        <w:ind w:left="0"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у</w:t>
      </w:r>
      <w:r w:rsidR="00E243E2" w:rsidRPr="008F291B">
        <w:rPr>
          <w:rFonts w:ascii="Times New Roman" w:hAnsi="Times New Roman" w:cs="Times New Roman"/>
          <w:noProof/>
          <w:sz w:val="24"/>
          <w:szCs w:val="24"/>
          <w:lang w:val="sr-Cyrl-CS"/>
        </w:rPr>
        <w:t xml:space="preserve">склађивање закона са </w:t>
      </w:r>
      <w:r w:rsidR="0019538A" w:rsidRPr="008F291B">
        <w:rPr>
          <w:rFonts w:ascii="Times New Roman" w:hAnsi="Times New Roman" w:cs="Times New Roman"/>
          <w:noProof/>
          <w:sz w:val="24"/>
          <w:szCs w:val="24"/>
          <w:lang w:val="sr-Cyrl-CS"/>
        </w:rPr>
        <w:t xml:space="preserve">са </w:t>
      </w:r>
      <w:r w:rsidR="00DE66E6" w:rsidRPr="008F291B">
        <w:rPr>
          <w:rFonts w:ascii="Times New Roman" w:hAnsi="Times New Roman" w:cs="Times New Roman"/>
          <w:noProof/>
          <w:sz w:val="24"/>
          <w:szCs w:val="24"/>
          <w:lang w:val="sr-Cyrl-CS"/>
        </w:rPr>
        <w:t xml:space="preserve">релевантним </w:t>
      </w:r>
      <w:r w:rsidR="00575FFA" w:rsidRPr="008F291B">
        <w:rPr>
          <w:rFonts w:ascii="Times New Roman" w:hAnsi="Times New Roman" w:cs="Times New Roman"/>
          <w:noProof/>
          <w:sz w:val="24"/>
          <w:szCs w:val="24"/>
          <w:lang w:val="sr-Cyrl-CS"/>
        </w:rPr>
        <w:t xml:space="preserve">међународним уговорима и </w:t>
      </w:r>
      <w:r w:rsidR="00575543" w:rsidRPr="008F291B">
        <w:rPr>
          <w:rFonts w:ascii="Times New Roman" w:hAnsi="Times New Roman" w:cs="Times New Roman"/>
          <w:noProof/>
          <w:sz w:val="24"/>
          <w:szCs w:val="24"/>
          <w:lang w:val="sr-Cyrl-CS"/>
        </w:rPr>
        <w:t>прописима Европске уније</w:t>
      </w:r>
      <w:r w:rsidR="0019538A" w:rsidRPr="008F291B">
        <w:rPr>
          <w:rFonts w:ascii="Times New Roman" w:hAnsi="Times New Roman" w:cs="Times New Roman"/>
          <w:noProof/>
          <w:sz w:val="24"/>
          <w:szCs w:val="24"/>
          <w:lang w:val="sr-Cyrl-CS"/>
        </w:rPr>
        <w:t>, посебно</w:t>
      </w:r>
      <w:r w:rsidR="00AD4C71" w:rsidRPr="008F291B">
        <w:rPr>
          <w:rFonts w:ascii="Times New Roman" w:hAnsi="Times New Roman" w:cs="Times New Roman"/>
          <w:noProof/>
          <w:sz w:val="24"/>
          <w:szCs w:val="24"/>
          <w:lang w:val="sr-Cyrl-CS"/>
        </w:rPr>
        <w:t xml:space="preserve"> са:</w:t>
      </w:r>
    </w:p>
    <w:p w:rsidR="00575FFA" w:rsidRPr="008F291B" w:rsidRDefault="00556DEA" w:rsidP="002017BD">
      <w:pPr>
        <w:pStyle w:val="ListParagraph"/>
        <w:numPr>
          <w:ilvl w:val="0"/>
          <w:numId w:val="31"/>
        </w:numPr>
        <w:tabs>
          <w:tab w:val="left" w:pos="1080"/>
        </w:tabs>
        <w:autoSpaceDE w:val="0"/>
        <w:autoSpaceDN w:val="0"/>
        <w:adjustRightInd w:val="0"/>
        <w:spacing w:after="0" w:line="240" w:lineRule="auto"/>
        <w:ind w:left="1080" w:right="-270"/>
        <w:jc w:val="both"/>
        <w:rPr>
          <w:rFonts w:ascii="Times New Roman" w:hAnsi="Times New Roman" w:cs="Times New Roman"/>
          <w:noProof/>
          <w:sz w:val="24"/>
          <w:szCs w:val="24"/>
          <w:lang w:val="sr-Cyrl-CS"/>
        </w:rPr>
      </w:pPr>
      <w:r w:rsidRPr="008F291B">
        <w:rPr>
          <w:rFonts w:ascii="Times New Roman" w:hAnsi="Times New Roman" w:cs="Times New Roman"/>
          <w:i/>
          <w:sz w:val="24"/>
          <w:szCs w:val="24"/>
          <w:lang w:val="sr-Cyrl-CS"/>
        </w:rPr>
        <w:t xml:space="preserve">Законом о потврђивању </w:t>
      </w:r>
      <w:r w:rsidRPr="008F291B">
        <w:rPr>
          <w:rFonts w:ascii="Times New Roman" w:eastAsia="SimSun" w:hAnsi="Times New Roman" w:cs="Times New Roman"/>
          <w:i/>
          <w:iCs/>
          <w:sz w:val="24"/>
          <w:szCs w:val="24"/>
          <w:lang w:val="sr-Cyrl-CS"/>
        </w:rPr>
        <w:t>Конвенције о доступности информација, учешћу јавности у доношењу одлука и праву на правну заштиту у питањима животне средине</w:t>
      </w:r>
      <w:r w:rsidRPr="008F291B">
        <w:rPr>
          <w:rFonts w:ascii="Times New Roman" w:hAnsi="Times New Roman" w:cs="Times New Roman"/>
          <w:iCs/>
          <w:sz w:val="24"/>
          <w:szCs w:val="24"/>
          <w:lang w:val="sr-Cyrl-CS"/>
        </w:rPr>
        <w:t xml:space="preserve"> </w:t>
      </w:r>
      <w:r w:rsidR="00575FFA" w:rsidRPr="008F291B">
        <w:rPr>
          <w:rFonts w:ascii="Times New Roman" w:eastAsia="SimSun" w:hAnsi="Times New Roman" w:cs="Times New Roman"/>
          <w:sz w:val="24"/>
          <w:szCs w:val="24"/>
          <w:lang w:val="sr-Cyrl-CS"/>
        </w:rPr>
        <w:t>(„Службени гласник РС-Међ</w:t>
      </w:r>
      <w:r w:rsidRPr="008F291B">
        <w:rPr>
          <w:rFonts w:ascii="Times New Roman" w:eastAsia="SimSun" w:hAnsi="Times New Roman" w:cs="Times New Roman"/>
          <w:sz w:val="24"/>
          <w:szCs w:val="24"/>
          <w:lang w:val="sr-Cyrl-CS"/>
        </w:rPr>
        <w:t xml:space="preserve">ународни </w:t>
      </w:r>
      <w:r w:rsidR="00575FFA" w:rsidRPr="008F291B">
        <w:rPr>
          <w:rFonts w:ascii="Times New Roman" w:eastAsia="SimSun" w:hAnsi="Times New Roman" w:cs="Times New Roman"/>
          <w:sz w:val="24"/>
          <w:szCs w:val="24"/>
          <w:lang w:val="sr-Cyrl-CS"/>
        </w:rPr>
        <w:t xml:space="preserve"> уговори</w:t>
      </w:r>
      <w:r w:rsidRPr="008F291B">
        <w:rPr>
          <w:rFonts w:ascii="Times New Roman" w:eastAsia="SimSun" w:hAnsi="Times New Roman" w:cs="Times New Roman"/>
          <w:sz w:val="24"/>
          <w:szCs w:val="24"/>
          <w:lang w:val="sr-Cyrl-CS"/>
        </w:rPr>
        <w:t>”</w:t>
      </w:r>
      <w:r w:rsidR="00575FFA" w:rsidRPr="008F291B">
        <w:rPr>
          <w:rFonts w:ascii="Times New Roman" w:eastAsia="SimSun" w:hAnsi="Times New Roman" w:cs="Times New Roman"/>
          <w:sz w:val="24"/>
          <w:szCs w:val="24"/>
          <w:lang w:val="sr-Cyrl-CS"/>
        </w:rPr>
        <w:t>,</w:t>
      </w:r>
      <w:r w:rsidRPr="008F291B">
        <w:rPr>
          <w:rFonts w:ascii="Times New Roman" w:eastAsia="SimSun" w:hAnsi="Times New Roman" w:cs="Times New Roman"/>
          <w:sz w:val="24"/>
          <w:szCs w:val="24"/>
          <w:lang w:val="sr-Cyrl-CS"/>
        </w:rPr>
        <w:t xml:space="preserve"> </w:t>
      </w:r>
      <w:r w:rsidR="00575FFA" w:rsidRPr="008F291B">
        <w:rPr>
          <w:rFonts w:ascii="Times New Roman" w:eastAsia="SimSun" w:hAnsi="Times New Roman" w:cs="Times New Roman"/>
          <w:sz w:val="24"/>
          <w:szCs w:val="24"/>
          <w:lang w:val="sr-Cyrl-CS"/>
        </w:rPr>
        <w:t>бр</w:t>
      </w:r>
      <w:r w:rsidRPr="008F291B">
        <w:rPr>
          <w:rFonts w:ascii="Times New Roman" w:eastAsia="SimSun" w:hAnsi="Times New Roman" w:cs="Times New Roman"/>
          <w:sz w:val="24"/>
          <w:szCs w:val="24"/>
          <w:lang w:val="sr-Cyrl-CS"/>
        </w:rPr>
        <w:t>ој</w:t>
      </w:r>
      <w:r w:rsidR="00F5180F" w:rsidRPr="008F291B">
        <w:rPr>
          <w:rFonts w:ascii="Times New Roman" w:eastAsia="SimSun" w:hAnsi="Times New Roman" w:cs="Times New Roman"/>
          <w:sz w:val="24"/>
          <w:szCs w:val="24"/>
          <w:lang w:val="sr-Cyrl-CS"/>
        </w:rPr>
        <w:t xml:space="preserve"> </w:t>
      </w:r>
      <w:r w:rsidR="00575FFA" w:rsidRPr="008F291B">
        <w:rPr>
          <w:rFonts w:ascii="Times New Roman" w:eastAsia="SimSun" w:hAnsi="Times New Roman" w:cs="Times New Roman"/>
          <w:sz w:val="24"/>
          <w:szCs w:val="24"/>
          <w:lang w:val="sr-Cyrl-CS"/>
        </w:rPr>
        <w:t>38/09</w:t>
      </w:r>
      <w:r w:rsidRPr="008F291B">
        <w:rPr>
          <w:rFonts w:ascii="Times New Roman" w:eastAsia="SimSun" w:hAnsi="Times New Roman" w:cs="Times New Roman"/>
          <w:sz w:val="24"/>
          <w:szCs w:val="24"/>
          <w:lang w:val="sr-Cyrl-CS"/>
        </w:rPr>
        <w:t>);</w:t>
      </w:r>
    </w:p>
    <w:p w:rsidR="00575FFA" w:rsidRPr="008F291B" w:rsidRDefault="00556DEA" w:rsidP="002017BD">
      <w:pPr>
        <w:pStyle w:val="ListParagraph"/>
        <w:numPr>
          <w:ilvl w:val="0"/>
          <w:numId w:val="31"/>
        </w:numPr>
        <w:tabs>
          <w:tab w:val="left" w:pos="1080"/>
        </w:tabs>
        <w:autoSpaceDE w:val="0"/>
        <w:autoSpaceDN w:val="0"/>
        <w:adjustRightInd w:val="0"/>
        <w:spacing w:after="0" w:line="240" w:lineRule="auto"/>
        <w:ind w:left="1080" w:right="-270"/>
        <w:jc w:val="both"/>
        <w:rPr>
          <w:rStyle w:val="Strong"/>
          <w:rFonts w:ascii="Times New Roman" w:hAnsi="Times New Roman" w:cs="Times New Roman"/>
          <w:b w:val="0"/>
          <w:bCs w:val="0"/>
          <w:noProof/>
          <w:sz w:val="24"/>
          <w:szCs w:val="24"/>
          <w:lang w:val="sr-Cyrl-CS"/>
        </w:rPr>
      </w:pPr>
      <w:r w:rsidRPr="008F291B">
        <w:rPr>
          <w:rFonts w:ascii="Times New Roman" w:eastAsia="SimSun" w:hAnsi="Times New Roman" w:cs="Times New Roman"/>
          <w:sz w:val="24"/>
          <w:szCs w:val="24"/>
          <w:lang w:val="sr-Cyrl-CS"/>
        </w:rPr>
        <w:t xml:space="preserve"> </w:t>
      </w:r>
      <w:r w:rsidR="00575FFA" w:rsidRPr="008F291B">
        <w:rPr>
          <w:rStyle w:val="Strong"/>
          <w:rFonts w:ascii="Times New Roman" w:hAnsi="Times New Roman" w:cs="Times New Roman"/>
          <w:b w:val="0"/>
          <w:i/>
          <w:sz w:val="24"/>
          <w:szCs w:val="24"/>
          <w:lang w:val="sr-Cyrl-CS"/>
        </w:rPr>
        <w:t>Законом и потврђивању Конвенције о међународном промету угрожених врста дивље фауне и  флоре</w:t>
      </w:r>
      <w:r w:rsidR="00575FFA" w:rsidRPr="008F291B">
        <w:rPr>
          <w:rStyle w:val="Strong"/>
          <w:rFonts w:ascii="Times New Roman" w:hAnsi="Times New Roman" w:cs="Times New Roman"/>
          <w:b w:val="0"/>
          <w:sz w:val="24"/>
          <w:szCs w:val="24"/>
          <w:lang w:val="sr-Cyrl-CS"/>
        </w:rPr>
        <w:t xml:space="preserve"> </w:t>
      </w:r>
      <w:r w:rsidR="00575FFA" w:rsidRPr="008F291B">
        <w:rPr>
          <w:rStyle w:val="Strong"/>
          <w:rFonts w:ascii="Times New Roman" w:hAnsi="Times New Roman" w:cs="Times New Roman"/>
          <w:b w:val="0"/>
          <w:noProof/>
          <w:sz w:val="24"/>
          <w:szCs w:val="24"/>
          <w:lang w:val="sr-Cyrl-CS"/>
        </w:rPr>
        <w:t>(„С</w:t>
      </w:r>
      <w:r w:rsidR="00E30DD9" w:rsidRPr="008F291B">
        <w:rPr>
          <w:rStyle w:val="Strong"/>
          <w:rFonts w:ascii="Times New Roman" w:hAnsi="Times New Roman" w:cs="Times New Roman"/>
          <w:b w:val="0"/>
          <w:noProof/>
          <w:sz w:val="24"/>
          <w:szCs w:val="24"/>
          <w:lang w:val="sr-Cyrl-CS"/>
        </w:rPr>
        <w:t>л</w:t>
      </w:r>
      <w:r w:rsidR="00FB61D6" w:rsidRPr="008F291B">
        <w:rPr>
          <w:rStyle w:val="Strong"/>
          <w:rFonts w:ascii="Times New Roman" w:hAnsi="Times New Roman" w:cs="Times New Roman"/>
          <w:b w:val="0"/>
          <w:noProof/>
          <w:sz w:val="24"/>
          <w:szCs w:val="24"/>
          <w:lang w:val="sr-Cyrl-CS"/>
        </w:rPr>
        <w:t xml:space="preserve">ужбени </w:t>
      </w:r>
      <w:r w:rsidR="00E30DD9" w:rsidRPr="008F291B">
        <w:rPr>
          <w:rStyle w:val="Strong"/>
          <w:rFonts w:ascii="Times New Roman" w:hAnsi="Times New Roman" w:cs="Times New Roman"/>
          <w:b w:val="0"/>
          <w:noProof/>
          <w:sz w:val="24"/>
          <w:szCs w:val="24"/>
          <w:lang w:val="sr-Cyrl-CS"/>
        </w:rPr>
        <w:t>лист СРЈ-Међународни уговори</w:t>
      </w:r>
      <w:r w:rsidR="00E30DD9" w:rsidRPr="008F291B">
        <w:rPr>
          <w:rFonts w:ascii="Times New Roman" w:hAnsi="Times New Roman" w:cs="Times New Roman"/>
          <w:noProof/>
          <w:sz w:val="24"/>
          <w:szCs w:val="24"/>
          <w:lang w:val="sr-Cyrl-CS"/>
        </w:rPr>
        <w:t>”</w:t>
      </w:r>
      <w:r w:rsidR="00575FFA" w:rsidRPr="008F291B">
        <w:rPr>
          <w:rStyle w:val="Strong"/>
          <w:rFonts w:ascii="Times New Roman" w:hAnsi="Times New Roman" w:cs="Times New Roman"/>
          <w:b w:val="0"/>
          <w:noProof/>
          <w:sz w:val="24"/>
          <w:szCs w:val="24"/>
          <w:lang w:val="sr-Cyrl-CS"/>
        </w:rPr>
        <w:t>, бр</w:t>
      </w:r>
      <w:r w:rsidR="00E66CFA" w:rsidRPr="008F291B">
        <w:rPr>
          <w:rStyle w:val="Strong"/>
          <w:rFonts w:ascii="Times New Roman" w:hAnsi="Times New Roman" w:cs="Times New Roman"/>
          <w:b w:val="0"/>
          <w:noProof/>
          <w:sz w:val="24"/>
          <w:szCs w:val="24"/>
          <w:lang w:val="sr-Cyrl-CS"/>
        </w:rPr>
        <w:t xml:space="preserve">ој </w:t>
      </w:r>
      <w:r w:rsidR="00575FFA" w:rsidRPr="008F291B">
        <w:rPr>
          <w:rStyle w:val="Strong"/>
          <w:rFonts w:ascii="Times New Roman" w:hAnsi="Times New Roman" w:cs="Times New Roman"/>
          <w:b w:val="0"/>
          <w:noProof/>
          <w:sz w:val="24"/>
          <w:szCs w:val="24"/>
          <w:lang w:val="sr-Cyrl-CS"/>
        </w:rPr>
        <w:t>11/01);</w:t>
      </w:r>
    </w:p>
    <w:p w:rsidR="00575FFA" w:rsidRPr="008F291B" w:rsidRDefault="00575FFA" w:rsidP="002017BD">
      <w:pPr>
        <w:pStyle w:val="ListParagraph"/>
        <w:numPr>
          <w:ilvl w:val="0"/>
          <w:numId w:val="31"/>
        </w:numPr>
        <w:tabs>
          <w:tab w:val="left" w:pos="1080"/>
        </w:tabs>
        <w:autoSpaceDE w:val="0"/>
        <w:autoSpaceDN w:val="0"/>
        <w:adjustRightInd w:val="0"/>
        <w:spacing w:after="0" w:line="240" w:lineRule="auto"/>
        <w:ind w:left="1080" w:right="-270"/>
        <w:jc w:val="both"/>
        <w:rPr>
          <w:rFonts w:ascii="Times New Roman" w:hAnsi="Times New Roman" w:cs="Times New Roman"/>
          <w:noProof/>
          <w:sz w:val="24"/>
          <w:szCs w:val="24"/>
          <w:lang w:val="sr-Cyrl-CS"/>
        </w:rPr>
      </w:pPr>
      <w:r w:rsidRPr="008F291B">
        <w:rPr>
          <w:rFonts w:ascii="Times New Roman" w:hAnsi="Times New Roman" w:cs="Times New Roman"/>
          <w:i/>
          <w:sz w:val="24"/>
          <w:szCs w:val="24"/>
          <w:lang w:val="sr-Cyrl-CS"/>
        </w:rPr>
        <w:t xml:space="preserve">Законом о потврђивању Европске конвенције о пределу </w:t>
      </w:r>
      <w:r w:rsidR="00533BC0" w:rsidRPr="008F291B">
        <w:rPr>
          <w:rFonts w:ascii="Times New Roman" w:hAnsi="Times New Roman" w:cs="Times New Roman"/>
          <w:sz w:val="24"/>
          <w:szCs w:val="24"/>
          <w:lang w:val="sr-Cyrl-CS"/>
        </w:rPr>
        <w:t>(„Службени гла</w:t>
      </w:r>
      <w:r w:rsidRPr="008F291B">
        <w:rPr>
          <w:rFonts w:ascii="Times New Roman" w:hAnsi="Times New Roman" w:cs="Times New Roman"/>
          <w:sz w:val="24"/>
          <w:szCs w:val="24"/>
          <w:lang w:val="sr-Cyrl-CS"/>
        </w:rPr>
        <w:t>с</w:t>
      </w:r>
      <w:r w:rsidR="00B434BC" w:rsidRPr="008F291B">
        <w:rPr>
          <w:rFonts w:ascii="Times New Roman" w:hAnsi="Times New Roman" w:cs="Times New Roman"/>
          <w:sz w:val="24"/>
          <w:szCs w:val="24"/>
          <w:lang w:val="sr-Cyrl-CS"/>
        </w:rPr>
        <w:t>н</w:t>
      </w:r>
      <w:r w:rsidRPr="008F291B">
        <w:rPr>
          <w:rFonts w:ascii="Times New Roman" w:hAnsi="Times New Roman" w:cs="Times New Roman"/>
          <w:sz w:val="24"/>
          <w:szCs w:val="24"/>
          <w:lang w:val="sr-Cyrl-CS"/>
        </w:rPr>
        <w:t xml:space="preserve">ик РС – Међународни </w:t>
      </w:r>
      <w:r w:rsidR="00E30DD9" w:rsidRPr="008F291B">
        <w:rPr>
          <w:rFonts w:ascii="Times New Roman" w:hAnsi="Times New Roman" w:cs="Times New Roman"/>
          <w:sz w:val="24"/>
          <w:szCs w:val="24"/>
          <w:lang w:val="sr-Cyrl-CS"/>
        </w:rPr>
        <w:t>уговори</w:t>
      </w:r>
      <w:r w:rsidR="00E30DD9" w:rsidRPr="008F291B">
        <w:rPr>
          <w:rFonts w:ascii="Times New Roman" w:hAnsi="Times New Roman" w:cs="Times New Roman"/>
          <w:noProof/>
          <w:sz w:val="24"/>
          <w:szCs w:val="24"/>
          <w:lang w:val="sr-Cyrl-CS"/>
        </w:rPr>
        <w:t>”</w:t>
      </w:r>
      <w:r w:rsidRPr="008F291B">
        <w:rPr>
          <w:rFonts w:ascii="Times New Roman" w:hAnsi="Times New Roman" w:cs="Times New Roman"/>
          <w:sz w:val="24"/>
          <w:szCs w:val="24"/>
          <w:lang w:val="sr-Cyrl-CS"/>
        </w:rPr>
        <w:t>, број 4/11);</w:t>
      </w:r>
    </w:p>
    <w:p w:rsidR="00AD4C71" w:rsidRPr="008F291B" w:rsidRDefault="00AD4C71" w:rsidP="002017BD">
      <w:pPr>
        <w:pStyle w:val="ListParagraph"/>
        <w:numPr>
          <w:ilvl w:val="2"/>
          <w:numId w:val="30"/>
        </w:numPr>
        <w:tabs>
          <w:tab w:val="left" w:pos="1080"/>
        </w:tabs>
        <w:autoSpaceDE w:val="0"/>
        <w:autoSpaceDN w:val="0"/>
        <w:adjustRightInd w:val="0"/>
        <w:spacing w:after="0" w:line="240" w:lineRule="auto"/>
        <w:ind w:left="1080" w:right="-270"/>
        <w:jc w:val="both"/>
        <w:rPr>
          <w:rFonts w:ascii="Times New Roman" w:hAnsi="Times New Roman" w:cs="Times New Roman"/>
          <w:noProof/>
          <w:sz w:val="24"/>
          <w:szCs w:val="24"/>
          <w:lang w:val="sr-Cyrl-CS"/>
        </w:rPr>
      </w:pPr>
      <w:r w:rsidRPr="008F291B">
        <w:rPr>
          <w:rFonts w:ascii="Times New Roman" w:hAnsi="Times New Roman" w:cs="Times New Roman"/>
          <w:i/>
          <w:noProof/>
          <w:sz w:val="24"/>
          <w:szCs w:val="24"/>
          <w:lang w:val="sr-Cyrl-CS"/>
        </w:rPr>
        <w:t>Директивом 86/278/ЕЕ</w:t>
      </w:r>
      <w:r w:rsidR="001F481F" w:rsidRPr="008F291B">
        <w:rPr>
          <w:rFonts w:ascii="Times New Roman" w:hAnsi="Times New Roman" w:cs="Times New Roman"/>
          <w:i/>
          <w:noProof/>
          <w:sz w:val="24"/>
          <w:szCs w:val="24"/>
          <w:lang w:val="sr-Cyrl-CS"/>
        </w:rPr>
        <w:t>Ц</w:t>
      </w:r>
      <w:r w:rsidRPr="008F291B">
        <w:rPr>
          <w:rFonts w:ascii="Times New Roman" w:hAnsi="Times New Roman" w:cs="Times New Roman"/>
          <w:i/>
          <w:noProof/>
          <w:sz w:val="24"/>
          <w:szCs w:val="24"/>
          <w:lang w:val="sr-Cyrl-CS"/>
        </w:rPr>
        <w:t xml:space="preserve"> о заштити животне средине, посебно земљишта, при коришћењу канализационог муља у пољопривреди</w:t>
      </w:r>
      <w:r w:rsidRPr="008F291B">
        <w:rPr>
          <w:rFonts w:ascii="Times New Roman" w:hAnsi="Times New Roman" w:cs="Times New Roman"/>
          <w:noProof/>
          <w:sz w:val="24"/>
          <w:szCs w:val="24"/>
          <w:lang w:val="sr-Cyrl-CS"/>
        </w:rPr>
        <w:t xml:space="preserve"> (</w:t>
      </w:r>
      <w:r w:rsidRPr="008F291B">
        <w:rPr>
          <w:rStyle w:val="Strong"/>
          <w:rFonts w:ascii="Times New Roman" w:eastAsia="Calibri" w:hAnsi="Times New Roman" w:cs="Times New Roman"/>
          <w:b w:val="0"/>
          <w:sz w:val="24"/>
          <w:szCs w:val="24"/>
          <w:lang w:val="sr-Cyrl-CS"/>
        </w:rPr>
        <w:t xml:space="preserve">Council Directive 86/278/EEC of 12 June 1986 on the protection of the environment, and in particular of the soil, when sewage sludge is used in agriculture </w:t>
      </w:r>
      <w:r w:rsidRPr="008F291B">
        <w:rPr>
          <w:rFonts w:ascii="Times New Roman" w:eastAsia="Calibri" w:hAnsi="Times New Roman" w:cs="Times New Roman"/>
          <w:sz w:val="24"/>
          <w:szCs w:val="24"/>
          <w:lang w:val="sr-Cyrl-CS"/>
        </w:rPr>
        <w:t>31986L0278</w:t>
      </w:r>
      <w:r w:rsidRPr="008F291B">
        <w:rPr>
          <w:rFonts w:ascii="Times New Roman" w:hAnsi="Times New Roman" w:cs="Times New Roman"/>
          <w:noProof/>
          <w:sz w:val="24"/>
          <w:szCs w:val="24"/>
          <w:lang w:val="sr-Cyrl-CS"/>
        </w:rPr>
        <w:t>);</w:t>
      </w:r>
    </w:p>
    <w:p w:rsidR="00AD4C71" w:rsidRPr="008F291B" w:rsidRDefault="00AD4C71" w:rsidP="002017BD">
      <w:pPr>
        <w:pStyle w:val="ListParagraph"/>
        <w:numPr>
          <w:ilvl w:val="2"/>
          <w:numId w:val="30"/>
        </w:numPr>
        <w:tabs>
          <w:tab w:val="left" w:pos="1080"/>
        </w:tabs>
        <w:autoSpaceDE w:val="0"/>
        <w:autoSpaceDN w:val="0"/>
        <w:adjustRightInd w:val="0"/>
        <w:spacing w:after="0" w:line="240" w:lineRule="auto"/>
        <w:ind w:left="1080" w:right="-270"/>
        <w:jc w:val="both"/>
        <w:rPr>
          <w:rFonts w:ascii="Times New Roman" w:eastAsia="Calibri" w:hAnsi="Times New Roman" w:cs="Times New Roman"/>
          <w:noProof/>
          <w:sz w:val="24"/>
          <w:szCs w:val="24"/>
          <w:lang w:val="sr-Cyrl-CS"/>
        </w:rPr>
      </w:pPr>
      <w:r w:rsidRPr="008F291B">
        <w:rPr>
          <w:rFonts w:ascii="Times New Roman" w:eastAsia="Calibri" w:hAnsi="Times New Roman" w:cs="Times New Roman"/>
          <w:bCs/>
          <w:i/>
          <w:sz w:val="24"/>
          <w:szCs w:val="24"/>
          <w:lang w:val="sr-Cyrl-CS"/>
        </w:rPr>
        <w:t>Уредбом 338/97/Е</w:t>
      </w:r>
      <w:r w:rsidRPr="008F291B">
        <w:rPr>
          <w:rStyle w:val="Strong"/>
          <w:rFonts w:ascii="Times New Roman" w:eastAsia="Calibri" w:hAnsi="Times New Roman" w:cs="Times New Roman"/>
          <w:b w:val="0"/>
          <w:i/>
          <w:sz w:val="24"/>
          <w:szCs w:val="24"/>
          <w:lang w:val="sr-Cyrl-CS"/>
        </w:rPr>
        <w:t>С о заштити врста дивље фауне и флоре регулисањем њихове трговине</w:t>
      </w:r>
      <w:r w:rsidRPr="008F291B">
        <w:rPr>
          <w:rStyle w:val="Strong"/>
          <w:rFonts w:ascii="Times New Roman" w:hAnsi="Times New Roman" w:cs="Times New Roman"/>
          <w:b w:val="0"/>
          <w:i/>
          <w:sz w:val="24"/>
          <w:szCs w:val="24"/>
          <w:lang w:val="sr-Cyrl-CS"/>
        </w:rPr>
        <w:t xml:space="preserve"> </w:t>
      </w:r>
      <w:r w:rsidRPr="008F291B">
        <w:rPr>
          <w:rStyle w:val="Strong"/>
          <w:rFonts w:ascii="Times New Roman" w:hAnsi="Times New Roman" w:cs="Times New Roman"/>
          <w:b w:val="0"/>
          <w:sz w:val="24"/>
          <w:szCs w:val="24"/>
          <w:lang w:val="sr-Cyrl-CS"/>
        </w:rPr>
        <w:t>(</w:t>
      </w:r>
      <w:r w:rsidRPr="008F291B">
        <w:rPr>
          <w:rStyle w:val="Strong"/>
          <w:rFonts w:ascii="Times New Roman" w:eastAsia="Calibri" w:hAnsi="Times New Roman" w:cs="Times New Roman"/>
          <w:b w:val="0"/>
          <w:sz w:val="24"/>
          <w:szCs w:val="24"/>
          <w:lang w:val="sr-Cyrl-CS"/>
        </w:rPr>
        <w:t>Council Regulation (EC) No 338/97 of 9 December 1996 on the protection of species of wild fauna and flora by regulating trade therein</w:t>
      </w:r>
      <w:r w:rsidRPr="008F291B">
        <w:rPr>
          <w:rStyle w:val="Strong"/>
          <w:rFonts w:ascii="Times New Roman" w:eastAsia="Calibri" w:hAnsi="Times New Roman" w:cs="Times New Roman"/>
          <w:sz w:val="24"/>
          <w:szCs w:val="24"/>
          <w:lang w:val="sr-Cyrl-CS"/>
        </w:rPr>
        <w:t xml:space="preserve"> </w:t>
      </w:r>
      <w:r w:rsidRPr="008F291B">
        <w:rPr>
          <w:rFonts w:ascii="Times New Roman" w:eastAsia="Calibri" w:hAnsi="Times New Roman" w:cs="Times New Roman"/>
          <w:sz w:val="24"/>
          <w:szCs w:val="24"/>
          <w:lang w:val="sr-Cyrl-CS"/>
        </w:rPr>
        <w:t>31997R0338</w:t>
      </w:r>
      <w:r w:rsidRPr="008F291B">
        <w:rPr>
          <w:rFonts w:ascii="Times New Roman" w:hAnsi="Times New Roman" w:cs="Times New Roman"/>
          <w:sz w:val="24"/>
          <w:szCs w:val="24"/>
          <w:lang w:val="sr-Cyrl-CS"/>
        </w:rPr>
        <w:t>);</w:t>
      </w:r>
    </w:p>
    <w:p w:rsidR="00AD4C71" w:rsidRPr="008F291B" w:rsidRDefault="00AD4C71" w:rsidP="002017BD">
      <w:pPr>
        <w:pStyle w:val="ListParagraph"/>
        <w:numPr>
          <w:ilvl w:val="2"/>
          <w:numId w:val="30"/>
        </w:numPr>
        <w:tabs>
          <w:tab w:val="left" w:pos="1080"/>
        </w:tabs>
        <w:autoSpaceDE w:val="0"/>
        <w:autoSpaceDN w:val="0"/>
        <w:adjustRightInd w:val="0"/>
        <w:spacing w:after="0" w:line="240" w:lineRule="auto"/>
        <w:ind w:left="1080" w:right="-270"/>
        <w:jc w:val="both"/>
        <w:rPr>
          <w:rFonts w:ascii="Times New Roman" w:hAnsi="Times New Roman" w:cs="Times New Roman"/>
          <w:noProof/>
          <w:sz w:val="24"/>
          <w:szCs w:val="24"/>
          <w:lang w:val="sr-Cyrl-CS"/>
        </w:rPr>
      </w:pPr>
      <w:r w:rsidRPr="008F291B">
        <w:rPr>
          <w:rFonts w:ascii="Times New Roman" w:hAnsi="Times New Roman" w:cs="Times New Roman"/>
          <w:i/>
          <w:noProof/>
          <w:sz w:val="24"/>
          <w:szCs w:val="24"/>
          <w:lang w:val="sr-Cyrl-CS"/>
        </w:rPr>
        <w:t xml:space="preserve">Директивом </w:t>
      </w:r>
      <w:r w:rsidRPr="008F291B">
        <w:rPr>
          <w:rStyle w:val="Strong"/>
          <w:rFonts w:ascii="Times New Roman" w:hAnsi="Times New Roman" w:cs="Times New Roman"/>
          <w:b w:val="0"/>
          <w:i/>
          <w:sz w:val="24"/>
          <w:szCs w:val="24"/>
          <w:lang w:val="sr-Cyrl-CS"/>
        </w:rPr>
        <w:t>2003/4/E</w:t>
      </w:r>
      <w:r w:rsidR="001F481F" w:rsidRPr="008F291B">
        <w:rPr>
          <w:rStyle w:val="Strong"/>
          <w:rFonts w:ascii="Times New Roman" w:hAnsi="Times New Roman" w:cs="Times New Roman"/>
          <w:b w:val="0"/>
          <w:i/>
          <w:sz w:val="24"/>
          <w:szCs w:val="24"/>
          <w:lang w:val="sr-Cyrl-CS"/>
        </w:rPr>
        <w:t>Ц</w:t>
      </w:r>
      <w:r w:rsidRPr="008F291B">
        <w:rPr>
          <w:rStyle w:val="Strong"/>
          <w:rFonts w:ascii="Times New Roman" w:hAnsi="Times New Roman" w:cs="Times New Roman"/>
          <w:b w:val="0"/>
          <w:i/>
          <w:sz w:val="24"/>
          <w:szCs w:val="24"/>
          <w:lang w:val="sr-Cyrl-CS"/>
        </w:rPr>
        <w:t xml:space="preserve"> о доступности информација о животној средини</w:t>
      </w:r>
      <w:r w:rsidRPr="008F291B">
        <w:rPr>
          <w:rStyle w:val="Strong"/>
          <w:rFonts w:ascii="Times New Roman" w:hAnsi="Times New Roman" w:cs="Times New Roman"/>
          <w:b w:val="0"/>
          <w:sz w:val="24"/>
          <w:szCs w:val="24"/>
          <w:lang w:val="sr-Cyrl-CS"/>
        </w:rPr>
        <w:t xml:space="preserve"> (</w:t>
      </w:r>
      <w:r w:rsidRPr="008F291B">
        <w:rPr>
          <w:rFonts w:ascii="Times New Roman" w:eastAsia="Calibri" w:hAnsi="Times New Roman" w:cs="Times New Roman"/>
          <w:bCs/>
          <w:sz w:val="24"/>
          <w:szCs w:val="24"/>
          <w:lang w:val="sr-Cyrl-CS"/>
        </w:rPr>
        <w:t xml:space="preserve">Directive 2003/4/EC of the European Parliament and of the Council of 28 January 2003 on public access to environmental information and repealing Council Directive 90/313/ </w:t>
      </w:r>
      <w:r w:rsidRPr="008F291B">
        <w:rPr>
          <w:rFonts w:ascii="Times New Roman" w:eastAsia="Calibri" w:hAnsi="Times New Roman" w:cs="Times New Roman"/>
          <w:sz w:val="24"/>
          <w:szCs w:val="24"/>
          <w:lang w:val="sr-Cyrl-CS"/>
        </w:rPr>
        <w:t>32003L0004</w:t>
      </w:r>
      <w:r w:rsidRPr="008F291B">
        <w:rPr>
          <w:rStyle w:val="Strong"/>
          <w:rFonts w:ascii="Times New Roman" w:hAnsi="Times New Roman" w:cs="Times New Roman"/>
          <w:b w:val="0"/>
          <w:sz w:val="24"/>
          <w:szCs w:val="24"/>
          <w:lang w:val="sr-Cyrl-CS"/>
        </w:rPr>
        <w:t>)</w:t>
      </w:r>
      <w:r w:rsidRPr="008F291B">
        <w:rPr>
          <w:rFonts w:ascii="Times New Roman" w:hAnsi="Times New Roman" w:cs="Times New Roman"/>
          <w:noProof/>
          <w:sz w:val="24"/>
          <w:szCs w:val="24"/>
          <w:lang w:val="sr-Cyrl-CS"/>
        </w:rPr>
        <w:t>;</w:t>
      </w:r>
    </w:p>
    <w:p w:rsidR="004C7383" w:rsidRPr="008F291B" w:rsidRDefault="004C7383" w:rsidP="00EA3410">
      <w:pPr>
        <w:pStyle w:val="ListParagraph"/>
        <w:numPr>
          <w:ilvl w:val="2"/>
          <w:numId w:val="30"/>
        </w:numPr>
        <w:tabs>
          <w:tab w:val="left" w:pos="1080"/>
        </w:tabs>
        <w:autoSpaceDE w:val="0"/>
        <w:autoSpaceDN w:val="0"/>
        <w:adjustRightInd w:val="0"/>
        <w:spacing w:after="120" w:line="240" w:lineRule="auto"/>
        <w:ind w:left="1080" w:right="-272"/>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Уредб</w:t>
      </w:r>
      <w:r w:rsidR="00723567" w:rsidRPr="008F291B">
        <w:rPr>
          <w:rFonts w:ascii="Times New Roman" w:hAnsi="Times New Roman" w:cs="Times New Roman"/>
          <w:noProof/>
          <w:sz w:val="24"/>
          <w:szCs w:val="24"/>
          <w:lang w:val="sr-Cyrl-CS"/>
        </w:rPr>
        <w:t>ом</w:t>
      </w:r>
      <w:r w:rsidRPr="008F291B">
        <w:rPr>
          <w:rFonts w:ascii="Times New Roman" w:hAnsi="Times New Roman" w:cs="Times New Roman"/>
          <w:noProof/>
          <w:sz w:val="24"/>
          <w:szCs w:val="24"/>
          <w:lang w:val="sr-Cyrl-CS"/>
        </w:rPr>
        <w:t xml:space="preserve"> Европског Парламента и Савета </w:t>
      </w:r>
      <w:r w:rsidRPr="008F291B">
        <w:rPr>
          <w:rFonts w:ascii="Times New Roman" w:hAnsi="Times New Roman" w:cs="Times New Roman"/>
          <w:bCs/>
          <w:sz w:val="24"/>
          <w:szCs w:val="24"/>
          <w:lang w:val="sr-Cyrl-CS"/>
        </w:rPr>
        <w:t>1221/2009</w:t>
      </w:r>
      <w:r w:rsidR="00D4144D" w:rsidRPr="008F291B">
        <w:rPr>
          <w:rFonts w:ascii="Times New Roman" w:hAnsi="Times New Roman" w:cs="Times New Roman"/>
          <w:bCs/>
          <w:sz w:val="24"/>
          <w:szCs w:val="24"/>
          <w:lang w:val="sr-Cyrl-CS"/>
        </w:rPr>
        <w:t>/ЕУ</w:t>
      </w:r>
      <w:r w:rsidRPr="008F291B">
        <w:rPr>
          <w:rFonts w:ascii="Times New Roman" w:hAnsi="Times New Roman" w:cs="Times New Roman"/>
          <w:bCs/>
          <w:sz w:val="24"/>
          <w:szCs w:val="24"/>
          <w:lang w:val="sr-Cyrl-CS"/>
        </w:rPr>
        <w:t xml:space="preserve"> од 25</w:t>
      </w:r>
      <w:r w:rsidR="001E4ED6" w:rsidRPr="008F291B">
        <w:rPr>
          <w:rFonts w:ascii="Times New Roman" w:hAnsi="Times New Roman" w:cs="Times New Roman"/>
          <w:bCs/>
          <w:sz w:val="24"/>
          <w:szCs w:val="24"/>
          <w:lang w:val="sr-Cyrl-CS"/>
        </w:rPr>
        <w:t>.</w:t>
      </w:r>
      <w:r w:rsidRPr="008F291B">
        <w:rPr>
          <w:rFonts w:ascii="Times New Roman" w:hAnsi="Times New Roman" w:cs="Times New Roman"/>
          <w:bCs/>
          <w:sz w:val="24"/>
          <w:szCs w:val="24"/>
          <w:lang w:val="sr-Cyrl-CS"/>
        </w:rPr>
        <w:t xml:space="preserve"> новембра 2009 о добровољном учешћу организација у систему менаџмента заштите животне средине (ЕМАС), (Regulation 1221/2009 of European Parliament and of the Council of 25 November 2009  on the Voluntary Participation By Organisations in a Community Eco-Management and Audit Scheme (EMAS) </w:t>
      </w:r>
      <w:r w:rsidRPr="008F291B">
        <w:rPr>
          <w:rFonts w:ascii="Times New Roman" w:hAnsi="Times New Roman" w:cs="Times New Roman"/>
          <w:sz w:val="24"/>
          <w:szCs w:val="24"/>
          <w:lang w:val="sr-Cyrl-CS"/>
        </w:rPr>
        <w:t>32009R1221)</w:t>
      </w:r>
      <w:r w:rsidRPr="008F291B">
        <w:rPr>
          <w:rFonts w:ascii="Times New Roman" w:hAnsi="Times New Roman" w:cs="Times New Roman"/>
          <w:bCs/>
          <w:sz w:val="24"/>
          <w:szCs w:val="24"/>
          <w:lang w:val="sr-Cyrl-CS"/>
        </w:rPr>
        <w:t>.</w:t>
      </w:r>
    </w:p>
    <w:p w:rsidR="007718AF" w:rsidRPr="008F291B" w:rsidRDefault="007718AF" w:rsidP="00EA3410">
      <w:pPr>
        <w:pStyle w:val="ListParagraph"/>
        <w:tabs>
          <w:tab w:val="left" w:pos="1080"/>
        </w:tabs>
        <w:autoSpaceDE w:val="0"/>
        <w:autoSpaceDN w:val="0"/>
        <w:adjustRightInd w:val="0"/>
        <w:spacing w:after="120" w:line="240" w:lineRule="auto"/>
        <w:ind w:left="1080" w:right="-272"/>
        <w:jc w:val="both"/>
        <w:rPr>
          <w:rFonts w:ascii="Times New Roman" w:hAnsi="Times New Roman" w:cs="Times New Roman"/>
          <w:noProof/>
          <w:sz w:val="24"/>
          <w:szCs w:val="24"/>
          <w:lang w:val="sr-Cyrl-CS"/>
        </w:rPr>
      </w:pPr>
    </w:p>
    <w:p w:rsidR="00C51A2D" w:rsidRPr="008F291B" w:rsidRDefault="00ED0DE9" w:rsidP="00EA3410">
      <w:pPr>
        <w:pStyle w:val="ListParagraph"/>
        <w:numPr>
          <w:ilvl w:val="0"/>
          <w:numId w:val="16"/>
        </w:numPr>
        <w:tabs>
          <w:tab w:val="left" w:pos="90"/>
          <w:tab w:val="left" w:pos="1080"/>
        </w:tabs>
        <w:autoSpaceDE w:val="0"/>
        <w:autoSpaceDN w:val="0"/>
        <w:adjustRightInd w:val="0"/>
        <w:spacing w:after="120" w:line="240" w:lineRule="auto"/>
        <w:ind w:left="0"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обезбеђивање еф</w:t>
      </w:r>
      <w:r w:rsidR="001E4ED6" w:rsidRPr="008F291B">
        <w:rPr>
          <w:rFonts w:ascii="Times New Roman" w:hAnsi="Times New Roman" w:cs="Times New Roman"/>
          <w:noProof/>
          <w:sz w:val="24"/>
          <w:szCs w:val="24"/>
          <w:lang w:val="sr-Cyrl-CS"/>
        </w:rPr>
        <w:t>икасније имплементације закона</w:t>
      </w:r>
      <w:r w:rsidRPr="008F291B">
        <w:rPr>
          <w:rFonts w:ascii="Times New Roman" w:hAnsi="Times New Roman" w:cs="Times New Roman"/>
          <w:noProof/>
          <w:sz w:val="24"/>
          <w:szCs w:val="24"/>
          <w:lang w:val="sr-Cyrl-CS"/>
        </w:rPr>
        <w:t>.</w:t>
      </w:r>
    </w:p>
    <w:p w:rsidR="00C51A2D" w:rsidRPr="008F291B" w:rsidRDefault="00A55A8B" w:rsidP="00EA3410">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 xml:space="preserve">Један од основних циљева овог закона је да се у складу са начелом одрживог развоја обезбеди заштита животне средине, природних ресурса и здравља људи. </w:t>
      </w:r>
      <w:r w:rsidR="00956636" w:rsidRPr="008F291B">
        <w:rPr>
          <w:rFonts w:ascii="Times New Roman" w:hAnsi="Times New Roman" w:cs="Times New Roman"/>
          <w:noProof/>
          <w:sz w:val="24"/>
          <w:szCs w:val="24"/>
          <w:lang w:val="sr-Cyrl-CS"/>
        </w:rPr>
        <w:t>Овим и</w:t>
      </w:r>
      <w:r w:rsidR="00C51A2D" w:rsidRPr="008F291B">
        <w:rPr>
          <w:rFonts w:ascii="Times New Roman" w:hAnsi="Times New Roman" w:cs="Times New Roman"/>
          <w:noProof/>
          <w:sz w:val="24"/>
          <w:szCs w:val="24"/>
          <w:lang w:val="sr-Cyrl-CS"/>
        </w:rPr>
        <w:t>зменама и допунама Закона о заштити животне средине остварују се општи циљеви установљени законом, односно примена установљених начела:</w:t>
      </w:r>
    </w:p>
    <w:p w:rsidR="00C51A2D" w:rsidRPr="008F291B" w:rsidRDefault="00C51A2D" w:rsidP="00EA3410">
      <w:pPr>
        <w:numPr>
          <w:ilvl w:val="0"/>
          <w:numId w:val="14"/>
        </w:numPr>
        <w:tabs>
          <w:tab w:val="clear" w:pos="1440"/>
          <w:tab w:val="num" w:pos="1080"/>
        </w:tabs>
        <w:spacing w:after="120" w:line="240" w:lineRule="auto"/>
        <w:ind w:left="1080" w:right="-272"/>
        <w:jc w:val="both"/>
        <w:rPr>
          <w:rFonts w:ascii="Times New Roman" w:eastAsia="Calibri" w:hAnsi="Times New Roman" w:cs="Times New Roman"/>
          <w:b/>
          <w:noProof/>
          <w:sz w:val="24"/>
          <w:szCs w:val="24"/>
          <w:lang w:val="sr-Cyrl-CS"/>
        </w:rPr>
      </w:pPr>
      <w:r w:rsidRPr="008F291B">
        <w:rPr>
          <w:rFonts w:ascii="Times New Roman" w:eastAsia="Calibri" w:hAnsi="Times New Roman" w:cs="Times New Roman"/>
          <w:iCs/>
          <w:noProof/>
          <w:sz w:val="24"/>
          <w:szCs w:val="24"/>
          <w:lang w:val="sr-Cyrl-CS"/>
        </w:rPr>
        <w:t xml:space="preserve">примена начела </w:t>
      </w:r>
      <w:r w:rsidR="00283E53" w:rsidRPr="008F291B">
        <w:rPr>
          <w:rFonts w:ascii="Times New Roman" w:hAnsi="Times New Roman" w:cs="Times New Roman"/>
          <w:noProof/>
          <w:sz w:val="24"/>
          <w:szCs w:val="24"/>
          <w:lang w:val="sr-Cyrl-CS"/>
        </w:rPr>
        <w:t>„</w:t>
      </w:r>
      <w:r w:rsidRPr="008F291B">
        <w:rPr>
          <w:rFonts w:ascii="Times New Roman" w:eastAsia="Calibri" w:hAnsi="Times New Roman" w:cs="Times New Roman"/>
          <w:i/>
          <w:iCs/>
          <w:noProof/>
          <w:sz w:val="24"/>
          <w:szCs w:val="24"/>
          <w:lang w:val="sr-Cyrl-CS"/>
        </w:rPr>
        <w:t>загађивач плаћа</w:t>
      </w:r>
      <w:r w:rsidR="00283E53" w:rsidRPr="008F291B">
        <w:rPr>
          <w:rFonts w:ascii="Times New Roman" w:hAnsi="Times New Roman" w:cs="Times New Roman"/>
          <w:noProof/>
          <w:sz w:val="24"/>
          <w:szCs w:val="24"/>
          <w:lang w:val="sr-Cyrl-CS"/>
        </w:rPr>
        <w:t>”</w:t>
      </w:r>
      <w:r w:rsidRPr="008F291B">
        <w:rPr>
          <w:rFonts w:ascii="Times New Roman" w:eastAsia="Calibri" w:hAnsi="Times New Roman" w:cs="Times New Roman"/>
          <w:iCs/>
          <w:noProof/>
          <w:sz w:val="24"/>
          <w:szCs w:val="24"/>
          <w:lang w:val="sr-Cyrl-CS"/>
        </w:rPr>
        <w:t xml:space="preserve"> </w:t>
      </w:r>
      <w:r w:rsidR="00C97DE3" w:rsidRPr="008F291B">
        <w:rPr>
          <w:rFonts w:ascii="Times New Roman" w:eastAsia="Calibri" w:hAnsi="Times New Roman" w:cs="Times New Roman"/>
          <w:iCs/>
          <w:noProof/>
          <w:sz w:val="24"/>
          <w:szCs w:val="24"/>
          <w:lang w:val="sr-Cyrl-CS"/>
        </w:rPr>
        <w:t xml:space="preserve">и </w:t>
      </w:r>
      <w:r w:rsidR="00C97DE3" w:rsidRPr="008F291B">
        <w:rPr>
          <w:rFonts w:ascii="Times New Roman" w:hAnsi="Times New Roman" w:cs="Times New Roman"/>
          <w:i/>
          <w:noProof/>
          <w:sz w:val="24"/>
          <w:szCs w:val="24"/>
          <w:lang w:val="sr-Cyrl-CS"/>
        </w:rPr>
        <w:t>„</w:t>
      </w:r>
      <w:r w:rsidR="00C97DE3" w:rsidRPr="008F291B">
        <w:rPr>
          <w:rFonts w:ascii="Times New Roman" w:eastAsia="Calibri" w:hAnsi="Times New Roman" w:cs="Times New Roman"/>
          <w:i/>
          <w:iCs/>
          <w:noProof/>
          <w:sz w:val="24"/>
          <w:szCs w:val="24"/>
          <w:lang w:val="sr-Cyrl-CS"/>
        </w:rPr>
        <w:t>корисник плаћа</w:t>
      </w:r>
      <w:r w:rsidR="00C97DE3" w:rsidRPr="008F291B">
        <w:rPr>
          <w:rFonts w:ascii="Times New Roman" w:hAnsi="Times New Roman" w:cs="Times New Roman"/>
          <w:i/>
          <w:noProof/>
          <w:sz w:val="24"/>
          <w:szCs w:val="24"/>
          <w:lang w:val="sr-Cyrl-CS"/>
        </w:rPr>
        <w:t>”</w:t>
      </w:r>
      <w:r w:rsidR="00C97DE3" w:rsidRPr="008F291B">
        <w:rPr>
          <w:rFonts w:ascii="Times New Roman" w:eastAsia="Calibri" w:hAnsi="Times New Roman" w:cs="Times New Roman"/>
          <w:iCs/>
          <w:noProof/>
          <w:sz w:val="24"/>
          <w:szCs w:val="24"/>
          <w:lang w:val="sr-Cyrl-CS"/>
        </w:rPr>
        <w:t xml:space="preserve"> </w:t>
      </w:r>
      <w:r w:rsidRPr="008F291B">
        <w:rPr>
          <w:rFonts w:ascii="Times New Roman" w:eastAsia="Calibri" w:hAnsi="Times New Roman" w:cs="Times New Roman"/>
          <w:iCs/>
          <w:noProof/>
          <w:sz w:val="24"/>
          <w:szCs w:val="24"/>
          <w:lang w:val="sr-Cyrl-CS"/>
        </w:rPr>
        <w:t>под једнаким условима за сва правна лица која обављају привредну делатност на територији Републике Србије</w:t>
      </w:r>
      <w:r w:rsidR="00B611EE" w:rsidRPr="008F291B">
        <w:rPr>
          <w:rFonts w:ascii="Times New Roman" w:eastAsia="Calibri" w:hAnsi="Times New Roman" w:cs="Times New Roman"/>
          <w:iCs/>
          <w:noProof/>
          <w:sz w:val="24"/>
          <w:szCs w:val="24"/>
          <w:lang w:val="sr-Cyrl-CS"/>
        </w:rPr>
        <w:t xml:space="preserve"> и обезбеђивање</w:t>
      </w:r>
      <w:r w:rsidR="00556DEA" w:rsidRPr="008F291B">
        <w:rPr>
          <w:rFonts w:ascii="Times New Roman" w:hAnsi="Times New Roman" w:cs="Times New Roman"/>
          <w:sz w:val="24"/>
          <w:szCs w:val="24"/>
          <w:lang w:val="sr-Cyrl-CS"/>
        </w:rPr>
        <w:t xml:space="preserve"> </w:t>
      </w:r>
      <w:r w:rsidR="00556DEA" w:rsidRPr="008F291B">
        <w:rPr>
          <w:rStyle w:val="rvts3"/>
          <w:rFonts w:ascii="Times New Roman" w:hAnsi="Times New Roman" w:cs="Times New Roman"/>
          <w:color w:val="auto"/>
          <w:sz w:val="24"/>
          <w:szCs w:val="24"/>
          <w:lang w:val="sr-Cyrl-CS"/>
        </w:rPr>
        <w:t>средстава намењених финансирању пројеката, програма и активности које се односе на заштиту и унапр</w:t>
      </w:r>
      <w:r w:rsidR="00FB61D6" w:rsidRPr="008F291B">
        <w:rPr>
          <w:rStyle w:val="rvts3"/>
          <w:rFonts w:ascii="Times New Roman" w:hAnsi="Times New Roman" w:cs="Times New Roman"/>
          <w:color w:val="auto"/>
          <w:sz w:val="24"/>
          <w:szCs w:val="24"/>
          <w:lang w:val="sr-Cyrl-CS"/>
        </w:rPr>
        <w:t>е</w:t>
      </w:r>
      <w:r w:rsidR="00556DEA" w:rsidRPr="008F291B">
        <w:rPr>
          <w:rStyle w:val="rvts3"/>
          <w:rFonts w:ascii="Times New Roman" w:hAnsi="Times New Roman" w:cs="Times New Roman"/>
          <w:color w:val="auto"/>
          <w:sz w:val="24"/>
          <w:szCs w:val="24"/>
          <w:lang w:val="sr-Cyrl-CS"/>
        </w:rPr>
        <w:t>ђивање животне средине</w:t>
      </w:r>
      <w:r w:rsidR="00BF0200" w:rsidRPr="008F291B">
        <w:rPr>
          <w:rFonts w:ascii="Times New Roman" w:eastAsia="Calibri" w:hAnsi="Times New Roman" w:cs="Times New Roman"/>
          <w:iCs/>
          <w:noProof/>
          <w:sz w:val="24"/>
          <w:szCs w:val="24"/>
          <w:lang w:val="sr-Cyrl-CS"/>
        </w:rPr>
        <w:t>;</w:t>
      </w:r>
      <w:r w:rsidRPr="008F291B">
        <w:rPr>
          <w:rFonts w:ascii="Times New Roman" w:eastAsia="Calibri" w:hAnsi="Times New Roman" w:cs="Times New Roman"/>
          <w:iCs/>
          <w:noProof/>
          <w:sz w:val="24"/>
          <w:szCs w:val="24"/>
          <w:lang w:val="sr-Cyrl-CS"/>
        </w:rPr>
        <w:t xml:space="preserve"> </w:t>
      </w:r>
    </w:p>
    <w:p w:rsidR="005A2792" w:rsidRPr="008F291B" w:rsidRDefault="00C51A2D" w:rsidP="00EA3410">
      <w:pPr>
        <w:numPr>
          <w:ilvl w:val="0"/>
          <w:numId w:val="14"/>
        </w:numPr>
        <w:tabs>
          <w:tab w:val="clear" w:pos="1440"/>
          <w:tab w:val="num" w:pos="1080"/>
        </w:tabs>
        <w:spacing w:after="120" w:line="240" w:lineRule="auto"/>
        <w:ind w:left="1080" w:right="-272"/>
        <w:jc w:val="both"/>
        <w:rPr>
          <w:rFonts w:ascii="Times New Roman" w:eastAsia="Calibri" w:hAnsi="Times New Roman" w:cs="Times New Roman"/>
          <w:b/>
          <w:noProof/>
          <w:sz w:val="24"/>
          <w:szCs w:val="24"/>
          <w:lang w:val="sr-Cyrl-CS"/>
        </w:rPr>
      </w:pPr>
      <w:r w:rsidRPr="008F291B">
        <w:rPr>
          <w:rFonts w:ascii="Times New Roman" w:eastAsia="Calibri" w:hAnsi="Times New Roman" w:cs="Times New Roman"/>
          <w:noProof/>
          <w:sz w:val="24"/>
          <w:szCs w:val="24"/>
          <w:lang w:val="sr-Cyrl-CS"/>
        </w:rPr>
        <w:t>усклађеност подстицајних мера са шемом државне помоћи доношењем подзаконских прописа</w:t>
      </w:r>
      <w:r w:rsidR="005A2792" w:rsidRPr="008F291B">
        <w:rPr>
          <w:rFonts w:ascii="Times New Roman" w:eastAsia="Calibri" w:hAnsi="Times New Roman" w:cs="Times New Roman"/>
          <w:noProof/>
          <w:sz w:val="24"/>
          <w:szCs w:val="24"/>
          <w:lang w:val="sr-Cyrl-CS"/>
        </w:rPr>
        <w:t>;</w:t>
      </w:r>
    </w:p>
    <w:p w:rsidR="00C51A2D" w:rsidRPr="008F291B" w:rsidRDefault="005A2792" w:rsidP="00EA3410">
      <w:pPr>
        <w:numPr>
          <w:ilvl w:val="0"/>
          <w:numId w:val="14"/>
        </w:numPr>
        <w:tabs>
          <w:tab w:val="clear" w:pos="1440"/>
          <w:tab w:val="num" w:pos="1080"/>
        </w:tabs>
        <w:spacing w:after="120" w:line="240" w:lineRule="auto"/>
        <w:ind w:left="1080" w:right="-272"/>
        <w:jc w:val="both"/>
        <w:rPr>
          <w:rFonts w:ascii="Times New Roman" w:eastAsia="Calibri" w:hAnsi="Times New Roman" w:cs="Times New Roman"/>
          <w:b/>
          <w:noProof/>
          <w:sz w:val="24"/>
          <w:szCs w:val="24"/>
          <w:lang w:val="sr-Cyrl-CS"/>
        </w:rPr>
      </w:pPr>
      <w:r w:rsidRPr="008F291B">
        <w:rPr>
          <w:rFonts w:ascii="Times New Roman" w:eastAsia="Calibri" w:hAnsi="Times New Roman" w:cs="Times New Roman"/>
          <w:iCs/>
          <w:noProof/>
          <w:sz w:val="24"/>
          <w:szCs w:val="24"/>
          <w:lang w:val="sr-Cyrl-CS"/>
        </w:rPr>
        <w:lastRenderedPageBreak/>
        <w:t>доступности информација о животној средини и учешћу јавности у доношењу одлука.</w:t>
      </w:r>
    </w:p>
    <w:p w:rsidR="00AD6CC2" w:rsidRPr="008F291B" w:rsidRDefault="00C51A2D" w:rsidP="00EA3410">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Тежиште политике заштите животне средине развијених земаља, укључујући земље ЕУ је висок ниво заштите животне средине и њено утемељење на економск</w:t>
      </w:r>
      <w:r w:rsidR="00E30DD9" w:rsidRPr="008F291B">
        <w:rPr>
          <w:rFonts w:ascii="Times New Roman" w:hAnsi="Times New Roman" w:cs="Times New Roman"/>
          <w:noProof/>
          <w:sz w:val="24"/>
          <w:szCs w:val="24"/>
          <w:lang w:val="sr-Cyrl-CS"/>
        </w:rPr>
        <w:t>им принципима („загађивач плаћа”</w:t>
      </w:r>
      <w:r w:rsidRPr="008F291B">
        <w:rPr>
          <w:rFonts w:ascii="Times New Roman" w:hAnsi="Times New Roman" w:cs="Times New Roman"/>
          <w:noProof/>
          <w:sz w:val="24"/>
          <w:szCs w:val="24"/>
          <w:lang w:val="sr-Cyrl-CS"/>
        </w:rPr>
        <w:t>).</w:t>
      </w:r>
      <w:r w:rsidR="0013717B" w:rsidRPr="008F291B">
        <w:rPr>
          <w:rFonts w:ascii="Times New Roman" w:hAnsi="Times New Roman" w:cs="Times New Roman"/>
          <w:noProof/>
          <w:sz w:val="24"/>
          <w:szCs w:val="24"/>
          <w:lang w:val="sr-Cyrl-CS"/>
        </w:rPr>
        <w:t xml:space="preserve"> </w:t>
      </w:r>
      <w:r w:rsidRPr="008F291B">
        <w:rPr>
          <w:rFonts w:ascii="Times New Roman" w:hAnsi="Times New Roman" w:cs="Times New Roman"/>
          <w:noProof/>
          <w:sz w:val="24"/>
          <w:szCs w:val="24"/>
          <w:lang w:val="sr-Cyrl-CS"/>
        </w:rPr>
        <w:t>Политика заштите животне средине усмерена је на изворе загађивања, с циљем да се обезбеди уравнотежен однос између развојних интереса и потреба заштите животне средине</w:t>
      </w:r>
      <w:r w:rsidR="00F832FA" w:rsidRPr="008F291B">
        <w:rPr>
          <w:rFonts w:ascii="Times New Roman" w:hAnsi="Times New Roman" w:cs="Times New Roman"/>
          <w:noProof/>
          <w:sz w:val="24"/>
          <w:szCs w:val="24"/>
          <w:lang w:val="sr-Cyrl-CS"/>
        </w:rPr>
        <w:t>, кроз одрживи развој</w:t>
      </w:r>
      <w:r w:rsidRPr="008F291B">
        <w:rPr>
          <w:rFonts w:ascii="Times New Roman" w:hAnsi="Times New Roman" w:cs="Times New Roman"/>
          <w:noProof/>
          <w:sz w:val="24"/>
          <w:szCs w:val="24"/>
          <w:lang w:val="sr-Cyrl-CS"/>
        </w:rPr>
        <w:t>. Интегрални приступ проглашен је основом политике заштите животне средине и свих политика на локалном, регионалном и глобалном нивоу.</w:t>
      </w:r>
      <w:r w:rsidR="00A55A8B" w:rsidRPr="008F291B">
        <w:rPr>
          <w:rFonts w:ascii="Times New Roman" w:hAnsi="Times New Roman" w:cs="Times New Roman"/>
          <w:noProof/>
          <w:sz w:val="24"/>
          <w:szCs w:val="24"/>
          <w:lang w:val="sr-Cyrl-CS"/>
        </w:rPr>
        <w:t xml:space="preserve"> </w:t>
      </w:r>
      <w:r w:rsidRPr="008F291B">
        <w:rPr>
          <w:rFonts w:ascii="Times New Roman" w:hAnsi="Times New Roman" w:cs="Times New Roman"/>
          <w:noProof/>
          <w:sz w:val="24"/>
          <w:szCs w:val="24"/>
          <w:lang w:val="sr-Cyrl-CS"/>
        </w:rPr>
        <w:t>Решавање проблема индустријског загађења заснива се на примени принципа „загађивач плаћа” у складу са Препоруком Савета 75/436 Еуратом, ЕЦСЦ,</w:t>
      </w:r>
      <w:r w:rsidR="00E30DD9" w:rsidRPr="008F291B">
        <w:rPr>
          <w:rFonts w:ascii="Times New Roman" w:hAnsi="Times New Roman" w:cs="Times New Roman"/>
          <w:noProof/>
          <w:sz w:val="24"/>
          <w:szCs w:val="24"/>
          <w:lang w:val="sr-Cyrl-CS"/>
        </w:rPr>
        <w:t xml:space="preserve"> ЕЕЦ – принцип „загађивач плаћа”</w:t>
      </w:r>
      <w:r w:rsidRPr="008F291B">
        <w:rPr>
          <w:rFonts w:ascii="Times New Roman" w:hAnsi="Times New Roman" w:cs="Times New Roman"/>
          <w:noProof/>
          <w:sz w:val="24"/>
          <w:szCs w:val="24"/>
          <w:lang w:val="sr-Cyrl-CS"/>
        </w:rPr>
        <w:t xml:space="preserve"> (</w:t>
      </w:r>
      <w:r w:rsidR="0013717B" w:rsidRPr="008F291B">
        <w:rPr>
          <w:rFonts w:ascii="Times New Roman" w:hAnsi="Times New Roman" w:cs="Times New Roman"/>
          <w:noProof/>
          <w:sz w:val="24"/>
          <w:szCs w:val="24"/>
          <w:lang w:val="sr-Cyrl-CS"/>
        </w:rPr>
        <w:t>Council Recommendation 75/436 Euratom, ECSC, EEC – Polluter Pay Principle</w:t>
      </w:r>
      <w:r w:rsidR="00556DEA" w:rsidRPr="008F291B">
        <w:rPr>
          <w:rFonts w:ascii="Times New Roman" w:hAnsi="Times New Roman" w:cs="Times New Roman"/>
          <w:noProof/>
          <w:sz w:val="24"/>
          <w:szCs w:val="24"/>
          <w:lang w:val="sr-Cyrl-CS"/>
        </w:rPr>
        <w:t xml:space="preserve"> </w:t>
      </w:r>
      <w:r w:rsidRPr="008F291B">
        <w:rPr>
          <w:rFonts w:ascii="Times New Roman" w:hAnsi="Times New Roman" w:cs="Times New Roman"/>
          <w:noProof/>
          <w:sz w:val="24"/>
          <w:szCs w:val="24"/>
          <w:lang w:val="sr-Cyrl-CS"/>
        </w:rPr>
        <w:t>) и Препоруком ОЕЦД – „Загађивач плаћа</w:t>
      </w:r>
      <w:r w:rsidR="00283E53" w:rsidRPr="008F291B">
        <w:rPr>
          <w:rFonts w:ascii="Times New Roman" w:hAnsi="Times New Roman" w:cs="Times New Roman"/>
          <w:noProof/>
          <w:sz w:val="24"/>
          <w:szCs w:val="24"/>
          <w:lang w:val="sr-Cyrl-CS"/>
        </w:rPr>
        <w:t>”</w:t>
      </w:r>
      <w:r w:rsidRPr="008F291B">
        <w:rPr>
          <w:rFonts w:ascii="Times New Roman" w:hAnsi="Times New Roman" w:cs="Times New Roman"/>
          <w:noProof/>
          <w:sz w:val="24"/>
          <w:szCs w:val="24"/>
          <w:lang w:val="sr-Cyrl-CS"/>
        </w:rPr>
        <w:t>.</w:t>
      </w:r>
    </w:p>
    <w:p w:rsidR="00A55A8B" w:rsidRPr="008F291B" w:rsidRDefault="00C8421A" w:rsidP="00EA3410">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Д</w:t>
      </w:r>
      <w:r w:rsidR="00A55A8B" w:rsidRPr="008F291B">
        <w:rPr>
          <w:rFonts w:ascii="Times New Roman" w:hAnsi="Times New Roman" w:cs="Times New Roman"/>
          <w:noProof/>
          <w:sz w:val="24"/>
          <w:szCs w:val="24"/>
          <w:lang w:val="sr-Cyrl-CS"/>
        </w:rPr>
        <w:t>оношењем Закона о престанку важења Закона о Фонду за заштиту животне средине</w:t>
      </w:r>
      <w:r w:rsidRPr="008F291B">
        <w:rPr>
          <w:rFonts w:ascii="Times New Roman" w:hAnsi="Times New Roman" w:cs="Times New Roman"/>
          <w:noProof/>
          <w:sz w:val="24"/>
          <w:szCs w:val="24"/>
          <w:lang w:val="sr-Cyrl-CS"/>
        </w:rPr>
        <w:t>, престао је са радом Фонд за заштиту животне средине</w:t>
      </w:r>
      <w:r w:rsidR="00A55A8B" w:rsidRPr="008F291B">
        <w:rPr>
          <w:rFonts w:ascii="Times New Roman" w:hAnsi="Times New Roman" w:cs="Times New Roman"/>
          <w:noProof/>
          <w:sz w:val="24"/>
          <w:szCs w:val="24"/>
          <w:lang w:val="sr-Cyrl-CS"/>
        </w:rPr>
        <w:t xml:space="preserve">. </w:t>
      </w:r>
      <w:r w:rsidR="00805AAC" w:rsidRPr="008F291B">
        <w:rPr>
          <w:rFonts w:ascii="Times New Roman" w:hAnsi="Times New Roman" w:cs="Times New Roman"/>
          <w:noProof/>
          <w:sz w:val="24"/>
          <w:szCs w:val="24"/>
          <w:lang w:val="sr-Cyrl-CS"/>
        </w:rPr>
        <w:t>З</w:t>
      </w:r>
      <w:r w:rsidR="00A55A8B" w:rsidRPr="008F291B">
        <w:rPr>
          <w:rFonts w:ascii="Times New Roman" w:hAnsi="Times New Roman" w:cs="Times New Roman"/>
          <w:noProof/>
          <w:sz w:val="24"/>
          <w:szCs w:val="24"/>
          <w:lang w:val="sr-Cyrl-CS"/>
        </w:rPr>
        <w:t xml:space="preserve">акон </w:t>
      </w:r>
      <w:r w:rsidR="00F832FA" w:rsidRPr="008F291B">
        <w:rPr>
          <w:rFonts w:ascii="Times New Roman" w:hAnsi="Times New Roman" w:cs="Times New Roman"/>
          <w:noProof/>
          <w:sz w:val="24"/>
          <w:szCs w:val="24"/>
          <w:lang w:val="sr-Cyrl-CS"/>
        </w:rPr>
        <w:t xml:space="preserve">је </w:t>
      </w:r>
      <w:r w:rsidR="00A55A8B" w:rsidRPr="008F291B">
        <w:rPr>
          <w:rFonts w:ascii="Times New Roman" w:hAnsi="Times New Roman" w:cs="Times New Roman"/>
          <w:noProof/>
          <w:sz w:val="24"/>
          <w:szCs w:val="24"/>
          <w:lang w:val="sr-Cyrl-CS"/>
        </w:rPr>
        <w:t xml:space="preserve">донет септембра 2012. године. </w:t>
      </w:r>
      <w:r w:rsidR="00A55A8B" w:rsidRPr="008F291B">
        <w:rPr>
          <w:rFonts w:ascii="Times New Roman" w:eastAsia="Times New Roman" w:hAnsi="Times New Roman" w:cs="Times New Roman"/>
          <w:noProof/>
          <w:sz w:val="24"/>
          <w:szCs w:val="24"/>
          <w:lang w:val="sr-Cyrl-CS"/>
        </w:rPr>
        <w:t>Овим законом је прописано да п</w:t>
      </w:r>
      <w:r w:rsidR="00A55A8B" w:rsidRPr="008F291B">
        <w:rPr>
          <w:rFonts w:ascii="Times New Roman" w:hAnsi="Times New Roman" w:cs="Times New Roman"/>
          <w:sz w:val="24"/>
          <w:szCs w:val="24"/>
          <w:lang w:val="sr-Cyrl-CS"/>
        </w:rPr>
        <w:t>рава и обавезе Фо</w:t>
      </w:r>
      <w:r w:rsidR="00F832FA" w:rsidRPr="008F291B">
        <w:rPr>
          <w:rFonts w:ascii="Times New Roman" w:hAnsi="Times New Roman" w:cs="Times New Roman"/>
          <w:sz w:val="24"/>
          <w:szCs w:val="24"/>
          <w:lang w:val="sr-Cyrl-CS"/>
        </w:rPr>
        <w:t>нда преузима Република Србија, да п</w:t>
      </w:r>
      <w:r w:rsidR="00A55A8B" w:rsidRPr="008F291B">
        <w:rPr>
          <w:rFonts w:ascii="Times New Roman" w:hAnsi="Times New Roman" w:cs="Times New Roman"/>
          <w:sz w:val="24"/>
          <w:szCs w:val="24"/>
          <w:lang w:val="sr-Cyrl-CS"/>
        </w:rPr>
        <w:t>рава и обавезе у и</w:t>
      </w:r>
      <w:r w:rsidR="00F832FA" w:rsidRPr="008F291B">
        <w:rPr>
          <w:rFonts w:ascii="Times New Roman" w:hAnsi="Times New Roman" w:cs="Times New Roman"/>
          <w:sz w:val="24"/>
          <w:szCs w:val="24"/>
          <w:lang w:val="sr-Cyrl-CS"/>
        </w:rPr>
        <w:t xml:space="preserve">ме Републике Србије врши Влада, као и да ће се о </w:t>
      </w:r>
      <w:r w:rsidR="00A55A8B" w:rsidRPr="008F291B">
        <w:rPr>
          <w:rFonts w:ascii="Times New Roman" w:hAnsi="Times New Roman" w:cs="Times New Roman"/>
          <w:sz w:val="24"/>
          <w:szCs w:val="24"/>
          <w:lang w:val="sr-Cyrl-CS"/>
        </w:rPr>
        <w:t>извршавању обавеза Фонда преузетих у складу са законом, стара</w:t>
      </w:r>
      <w:r w:rsidR="00B65685" w:rsidRPr="008F291B">
        <w:rPr>
          <w:rFonts w:ascii="Times New Roman" w:hAnsi="Times New Roman" w:cs="Times New Roman"/>
          <w:sz w:val="24"/>
          <w:szCs w:val="24"/>
          <w:lang w:val="sr-Cyrl-CS"/>
        </w:rPr>
        <w:t>ти</w:t>
      </w:r>
      <w:r w:rsidR="00A55A8B" w:rsidRPr="008F291B">
        <w:rPr>
          <w:rFonts w:ascii="Times New Roman" w:hAnsi="Times New Roman" w:cs="Times New Roman"/>
          <w:sz w:val="24"/>
          <w:szCs w:val="24"/>
          <w:lang w:val="sr-Cyrl-CS"/>
        </w:rPr>
        <w:t xml:space="preserve"> министарства у оквиру својих надлежности утврђених Законом о министарствима („Службени гласник РС”, број 72/12). </w:t>
      </w:r>
      <w:r w:rsidR="00970BC5" w:rsidRPr="008F291B">
        <w:rPr>
          <w:rFonts w:ascii="Times New Roman" w:hAnsi="Times New Roman" w:cs="Times New Roman"/>
          <w:noProof/>
          <w:sz w:val="24"/>
          <w:szCs w:val="24"/>
          <w:lang w:val="sr-Cyrl-CS"/>
        </w:rPr>
        <w:t>В</w:t>
      </w:r>
      <w:r w:rsidR="00A55A8B" w:rsidRPr="008F291B">
        <w:rPr>
          <w:rFonts w:ascii="Times New Roman" w:hAnsi="Times New Roman" w:cs="Times New Roman"/>
          <w:noProof/>
          <w:sz w:val="24"/>
          <w:szCs w:val="24"/>
          <w:lang w:val="sr-Cyrl-CS"/>
        </w:rPr>
        <w:t xml:space="preserve">ршење </w:t>
      </w:r>
      <w:r w:rsidR="00970BC5" w:rsidRPr="008F291B">
        <w:rPr>
          <w:rFonts w:ascii="Times New Roman" w:hAnsi="Times New Roman" w:cs="Times New Roman"/>
          <w:noProof/>
          <w:sz w:val="24"/>
          <w:szCs w:val="24"/>
          <w:lang w:val="sr-Cyrl-CS"/>
        </w:rPr>
        <w:t xml:space="preserve">послова </w:t>
      </w:r>
      <w:r w:rsidR="00A55A8B" w:rsidRPr="008F291B">
        <w:rPr>
          <w:rFonts w:ascii="Times New Roman" w:hAnsi="Times New Roman" w:cs="Times New Roman"/>
          <w:noProof/>
          <w:sz w:val="24"/>
          <w:szCs w:val="24"/>
          <w:lang w:val="sr-Cyrl-CS"/>
        </w:rPr>
        <w:t xml:space="preserve"> </w:t>
      </w:r>
      <w:r w:rsidR="00970BC5" w:rsidRPr="008F291B">
        <w:rPr>
          <w:rFonts w:ascii="Times New Roman" w:hAnsi="Times New Roman" w:cs="Times New Roman"/>
          <w:noProof/>
          <w:sz w:val="24"/>
          <w:szCs w:val="24"/>
          <w:lang w:val="sr-Cyrl-CS"/>
        </w:rPr>
        <w:t xml:space="preserve">угашеног Фонда, </w:t>
      </w:r>
      <w:r w:rsidR="00A55A8B" w:rsidRPr="008F291B">
        <w:rPr>
          <w:rFonts w:ascii="Times New Roman" w:hAnsi="Times New Roman" w:cs="Times New Roman"/>
          <w:noProof/>
          <w:sz w:val="24"/>
          <w:szCs w:val="24"/>
          <w:lang w:val="sr-Cyrl-CS"/>
        </w:rPr>
        <w:t>у контексту наведених реформи</w:t>
      </w:r>
      <w:r w:rsidR="00970BC5" w:rsidRPr="008F291B">
        <w:rPr>
          <w:rFonts w:ascii="Times New Roman" w:hAnsi="Times New Roman" w:cs="Times New Roman"/>
          <w:noProof/>
          <w:sz w:val="24"/>
          <w:szCs w:val="24"/>
          <w:lang w:val="sr-Cyrl-CS"/>
        </w:rPr>
        <w:t xml:space="preserve">, преузела </w:t>
      </w:r>
      <w:r w:rsidR="00A55A8B" w:rsidRPr="008F291B">
        <w:rPr>
          <w:rFonts w:ascii="Times New Roman" w:hAnsi="Times New Roman" w:cs="Times New Roman"/>
          <w:noProof/>
          <w:sz w:val="24"/>
          <w:szCs w:val="24"/>
          <w:lang w:val="sr-Cyrl-CS"/>
        </w:rPr>
        <w:t xml:space="preserve"> </w:t>
      </w:r>
      <w:r w:rsidR="00970BC5" w:rsidRPr="008F291B">
        <w:rPr>
          <w:rFonts w:ascii="Times New Roman" w:hAnsi="Times New Roman" w:cs="Times New Roman"/>
          <w:noProof/>
          <w:sz w:val="24"/>
          <w:szCs w:val="24"/>
          <w:lang w:val="sr-Cyrl-CS"/>
        </w:rPr>
        <w:t xml:space="preserve">су ресорна министарства. </w:t>
      </w:r>
      <w:r w:rsidR="00F832FA" w:rsidRPr="008F291B">
        <w:rPr>
          <w:rFonts w:ascii="Times New Roman" w:hAnsi="Times New Roman" w:cs="Times New Roman"/>
          <w:noProof/>
          <w:sz w:val="24"/>
          <w:szCs w:val="24"/>
          <w:lang w:val="sr-Cyrl-CS"/>
        </w:rPr>
        <w:t xml:space="preserve"> </w:t>
      </w:r>
    </w:p>
    <w:p w:rsidR="002340FB" w:rsidRPr="008F291B" w:rsidRDefault="00B0700D" w:rsidP="00EA3410">
      <w:pPr>
        <w:spacing w:after="120" w:line="240" w:lineRule="auto"/>
        <w:ind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Укидање</w:t>
      </w:r>
      <w:r w:rsidR="005C08F2" w:rsidRPr="008F291B">
        <w:rPr>
          <w:rFonts w:ascii="Times New Roman" w:hAnsi="Times New Roman" w:cs="Times New Roman"/>
          <w:noProof/>
          <w:sz w:val="24"/>
          <w:szCs w:val="24"/>
          <w:lang w:val="sr-Cyrl-CS"/>
        </w:rPr>
        <w:t xml:space="preserve"> Фонда услови</w:t>
      </w:r>
      <w:r w:rsidR="00671E7E" w:rsidRPr="008F291B">
        <w:rPr>
          <w:rFonts w:ascii="Times New Roman" w:hAnsi="Times New Roman" w:cs="Times New Roman"/>
          <w:noProof/>
          <w:sz w:val="24"/>
          <w:szCs w:val="24"/>
          <w:lang w:val="sr-Cyrl-CS"/>
        </w:rPr>
        <w:t xml:space="preserve">ло је </w:t>
      </w:r>
      <w:r w:rsidRPr="008F291B">
        <w:rPr>
          <w:rFonts w:ascii="Times New Roman" w:hAnsi="Times New Roman" w:cs="Times New Roman"/>
          <w:noProof/>
          <w:sz w:val="24"/>
          <w:szCs w:val="24"/>
          <w:lang w:val="sr-Cyrl-CS"/>
        </w:rPr>
        <w:t xml:space="preserve">потребу за </w:t>
      </w:r>
      <w:r w:rsidR="00671E7E" w:rsidRPr="008F291B">
        <w:rPr>
          <w:rFonts w:ascii="Times New Roman" w:hAnsi="Times New Roman" w:cs="Times New Roman"/>
          <w:noProof/>
          <w:sz w:val="24"/>
          <w:szCs w:val="24"/>
          <w:lang w:val="sr-Cyrl-CS"/>
        </w:rPr>
        <w:t>проналажење</w:t>
      </w:r>
      <w:r w:rsidRPr="008F291B">
        <w:rPr>
          <w:rFonts w:ascii="Times New Roman" w:hAnsi="Times New Roman" w:cs="Times New Roman"/>
          <w:noProof/>
          <w:sz w:val="24"/>
          <w:szCs w:val="24"/>
          <w:lang w:val="sr-Cyrl-CS"/>
        </w:rPr>
        <w:t>м</w:t>
      </w:r>
      <w:r w:rsidR="00671E7E" w:rsidRPr="008F291B">
        <w:rPr>
          <w:rFonts w:ascii="Times New Roman" w:hAnsi="Times New Roman" w:cs="Times New Roman"/>
          <w:noProof/>
          <w:sz w:val="24"/>
          <w:szCs w:val="24"/>
          <w:lang w:val="sr-Cyrl-CS"/>
        </w:rPr>
        <w:t xml:space="preserve"> решења </w:t>
      </w:r>
      <w:r w:rsidR="005C08F2" w:rsidRPr="008F291B">
        <w:rPr>
          <w:rFonts w:ascii="Times New Roman" w:hAnsi="Times New Roman" w:cs="Times New Roman"/>
          <w:noProof/>
          <w:sz w:val="24"/>
          <w:szCs w:val="24"/>
          <w:lang w:val="sr-Cyrl-CS"/>
        </w:rPr>
        <w:t>за</w:t>
      </w:r>
      <w:r w:rsidRPr="008F291B">
        <w:rPr>
          <w:rFonts w:ascii="Times New Roman" w:hAnsi="Times New Roman" w:cs="Times New Roman"/>
          <w:noProof/>
          <w:sz w:val="24"/>
          <w:szCs w:val="24"/>
          <w:lang w:val="sr-Cyrl-CS"/>
        </w:rPr>
        <w:t xml:space="preserve"> стабилно</w:t>
      </w:r>
      <w:r w:rsidR="002340FB" w:rsidRPr="008F291B">
        <w:rPr>
          <w:rFonts w:ascii="Times New Roman" w:hAnsi="Times New Roman" w:cs="Times New Roman"/>
          <w:noProof/>
          <w:sz w:val="24"/>
          <w:szCs w:val="24"/>
          <w:lang w:val="sr-Cyrl-CS"/>
        </w:rPr>
        <w:t xml:space="preserve"> </w:t>
      </w:r>
      <w:r w:rsidR="005C08F2" w:rsidRPr="008F291B">
        <w:rPr>
          <w:rFonts w:ascii="Times New Roman" w:hAnsi="Times New Roman" w:cs="Times New Roman"/>
          <w:noProof/>
          <w:sz w:val="24"/>
          <w:szCs w:val="24"/>
          <w:lang w:val="sr-Cyrl-CS"/>
        </w:rPr>
        <w:t>финансирањ</w:t>
      </w:r>
      <w:r w:rsidR="00671E7E" w:rsidRPr="008F291B">
        <w:rPr>
          <w:rFonts w:ascii="Times New Roman" w:hAnsi="Times New Roman" w:cs="Times New Roman"/>
          <w:noProof/>
          <w:sz w:val="24"/>
          <w:szCs w:val="24"/>
          <w:lang w:val="sr-Cyrl-CS"/>
        </w:rPr>
        <w:t>е</w:t>
      </w:r>
      <w:r w:rsidR="005C08F2" w:rsidRPr="008F291B">
        <w:rPr>
          <w:rFonts w:ascii="Times New Roman" w:hAnsi="Times New Roman" w:cs="Times New Roman"/>
          <w:noProof/>
          <w:sz w:val="24"/>
          <w:szCs w:val="24"/>
          <w:lang w:val="sr-Cyrl-CS"/>
        </w:rPr>
        <w:t xml:space="preserve"> заштите животне средине, у складу</w:t>
      </w:r>
      <w:r w:rsidR="00FE7CAF" w:rsidRPr="008F291B">
        <w:rPr>
          <w:rFonts w:ascii="Times New Roman" w:hAnsi="Times New Roman" w:cs="Times New Roman"/>
          <w:noProof/>
          <w:sz w:val="24"/>
          <w:szCs w:val="24"/>
          <w:lang w:val="sr-Cyrl-CS"/>
        </w:rPr>
        <w:t xml:space="preserve"> са Законом о буџетском систему</w:t>
      </w:r>
      <w:r w:rsidR="005C08F2" w:rsidRPr="008F291B">
        <w:rPr>
          <w:rFonts w:ascii="Times New Roman" w:hAnsi="Times New Roman" w:cs="Times New Roman"/>
          <w:noProof/>
          <w:sz w:val="24"/>
          <w:szCs w:val="24"/>
          <w:lang w:val="sr-Cyrl-CS"/>
        </w:rPr>
        <w:t xml:space="preserve">. </w:t>
      </w:r>
    </w:p>
    <w:p w:rsidR="005C08F2" w:rsidRPr="008F291B" w:rsidRDefault="002340FB" w:rsidP="00EA3410">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С</w:t>
      </w:r>
      <w:r w:rsidR="0010533D" w:rsidRPr="008F291B">
        <w:rPr>
          <w:rFonts w:ascii="Times New Roman" w:hAnsi="Times New Roman" w:cs="Times New Roman"/>
          <w:noProof/>
          <w:sz w:val="24"/>
          <w:szCs w:val="24"/>
          <w:lang w:val="sr-Cyrl-CS"/>
        </w:rPr>
        <w:t xml:space="preserve"> </w:t>
      </w:r>
      <w:r w:rsidRPr="008F291B">
        <w:rPr>
          <w:rFonts w:ascii="Times New Roman" w:hAnsi="Times New Roman" w:cs="Times New Roman"/>
          <w:noProof/>
          <w:sz w:val="24"/>
          <w:szCs w:val="24"/>
          <w:lang w:val="sr-Cyrl-CS"/>
        </w:rPr>
        <w:t>обзиром да важећи</w:t>
      </w:r>
      <w:r w:rsidR="00B93993" w:rsidRPr="008F291B">
        <w:rPr>
          <w:rFonts w:ascii="Times New Roman" w:hAnsi="Times New Roman" w:cs="Times New Roman"/>
          <w:noProof/>
          <w:sz w:val="24"/>
          <w:szCs w:val="24"/>
          <w:lang w:val="sr-Cyrl-CS"/>
        </w:rPr>
        <w:t xml:space="preserve"> </w:t>
      </w:r>
      <w:r w:rsidR="005C08F2" w:rsidRPr="008F291B">
        <w:rPr>
          <w:rFonts w:ascii="Times New Roman" w:hAnsi="Times New Roman" w:cs="Times New Roman"/>
          <w:noProof/>
          <w:sz w:val="24"/>
          <w:szCs w:val="24"/>
          <w:lang w:val="sr-Cyrl-CS"/>
        </w:rPr>
        <w:t>Закон о заштити животне средине не садржи одредбе које се о</w:t>
      </w:r>
      <w:r w:rsidRPr="008F291B">
        <w:rPr>
          <w:rFonts w:ascii="Times New Roman" w:hAnsi="Times New Roman" w:cs="Times New Roman"/>
          <w:noProof/>
          <w:sz w:val="24"/>
          <w:szCs w:val="24"/>
          <w:lang w:val="sr-Cyrl-CS"/>
        </w:rPr>
        <w:t xml:space="preserve">дносе на доделу државне помоћи, један од значајних разлога за измене и допуне овог закона јесте и </w:t>
      </w:r>
      <w:r w:rsidR="00B93993" w:rsidRPr="008F291B">
        <w:rPr>
          <w:rFonts w:ascii="Times New Roman" w:hAnsi="Times New Roman" w:cs="Times New Roman"/>
          <w:noProof/>
          <w:sz w:val="24"/>
          <w:szCs w:val="24"/>
          <w:lang w:val="sr-Cyrl-CS"/>
        </w:rPr>
        <w:t xml:space="preserve">његово </w:t>
      </w:r>
      <w:r w:rsidR="005C08F2" w:rsidRPr="008F291B">
        <w:rPr>
          <w:rFonts w:ascii="Times New Roman" w:hAnsi="Times New Roman" w:cs="Times New Roman"/>
          <w:noProof/>
          <w:sz w:val="24"/>
          <w:szCs w:val="24"/>
          <w:lang w:val="sr-Cyrl-CS"/>
        </w:rPr>
        <w:t>усклађивање са прописима о додели државне помоћи</w:t>
      </w:r>
      <w:r w:rsidRPr="008F291B">
        <w:rPr>
          <w:rFonts w:ascii="Times New Roman" w:hAnsi="Times New Roman" w:cs="Times New Roman"/>
          <w:noProof/>
          <w:sz w:val="24"/>
          <w:szCs w:val="24"/>
          <w:lang w:val="sr-Cyrl-CS"/>
        </w:rPr>
        <w:t xml:space="preserve">. </w:t>
      </w:r>
      <w:r w:rsidR="00FD3A66" w:rsidRPr="008F291B">
        <w:rPr>
          <w:rFonts w:ascii="Times New Roman" w:hAnsi="Times New Roman" w:cs="Times New Roman"/>
          <w:noProof/>
          <w:sz w:val="24"/>
          <w:szCs w:val="24"/>
          <w:lang w:val="sr-Cyrl-CS"/>
        </w:rPr>
        <w:t xml:space="preserve"> </w:t>
      </w:r>
      <w:r w:rsidR="00FA2696" w:rsidRPr="008F291B">
        <w:rPr>
          <w:rFonts w:ascii="Times New Roman" w:hAnsi="Times New Roman" w:cs="Times New Roman"/>
          <w:noProof/>
          <w:sz w:val="24"/>
          <w:szCs w:val="24"/>
          <w:lang w:val="sr-Cyrl-CS"/>
        </w:rPr>
        <w:t>Наиме, 2011. годин</w:t>
      </w:r>
      <w:r w:rsidR="00FB61D6" w:rsidRPr="008F291B">
        <w:rPr>
          <w:rFonts w:ascii="Times New Roman" w:hAnsi="Times New Roman" w:cs="Times New Roman"/>
          <w:noProof/>
          <w:sz w:val="24"/>
          <w:szCs w:val="24"/>
          <w:lang w:val="sr-Cyrl-CS"/>
        </w:rPr>
        <w:t>е донет је Закључ</w:t>
      </w:r>
      <w:r w:rsidR="00FA2696" w:rsidRPr="008F291B">
        <w:rPr>
          <w:rFonts w:ascii="Times New Roman" w:hAnsi="Times New Roman" w:cs="Times New Roman"/>
          <w:noProof/>
          <w:sz w:val="24"/>
          <w:szCs w:val="24"/>
          <w:lang w:val="sr-Cyrl-CS"/>
        </w:rPr>
        <w:t>ак</w:t>
      </w:r>
      <w:r w:rsidR="00FD3A66" w:rsidRPr="008F291B">
        <w:rPr>
          <w:rFonts w:ascii="Times New Roman" w:hAnsi="Times New Roman" w:cs="Times New Roman"/>
          <w:noProof/>
          <w:sz w:val="24"/>
          <w:szCs w:val="24"/>
          <w:lang w:val="sr-Cyrl-CS"/>
        </w:rPr>
        <w:t xml:space="preserve"> Владе </w:t>
      </w:r>
      <w:r w:rsidR="0038787D" w:rsidRPr="008F291B">
        <w:rPr>
          <w:rFonts w:ascii="Times New Roman" w:hAnsi="Times New Roman" w:cs="Times New Roman"/>
          <w:noProof/>
          <w:sz w:val="24"/>
          <w:szCs w:val="24"/>
          <w:lang w:val="sr-Cyrl-CS"/>
        </w:rPr>
        <w:t xml:space="preserve">05 Бpoj: 401-6830/2011-1 </w:t>
      </w:r>
      <w:r w:rsidR="00556DEA" w:rsidRPr="008F291B">
        <w:rPr>
          <w:rFonts w:ascii="Times New Roman" w:hAnsi="Times New Roman" w:cs="Times New Roman"/>
          <w:sz w:val="24"/>
          <w:szCs w:val="24"/>
          <w:lang w:val="sr-Cyrl-CS"/>
        </w:rPr>
        <w:t xml:space="preserve">од 9. септембра 2011. године </w:t>
      </w:r>
      <w:r w:rsidR="00FE6AA6" w:rsidRPr="008F291B">
        <w:rPr>
          <w:rFonts w:ascii="Times New Roman" w:hAnsi="Times New Roman" w:cs="Times New Roman"/>
          <w:noProof/>
          <w:sz w:val="24"/>
          <w:szCs w:val="24"/>
          <w:lang w:val="sr-Cyrl-CS"/>
        </w:rPr>
        <w:t xml:space="preserve">о </w:t>
      </w:r>
      <w:r w:rsidR="00FD3A66" w:rsidRPr="008F291B">
        <w:rPr>
          <w:rFonts w:ascii="Times New Roman" w:hAnsi="Times New Roman" w:cs="Times New Roman"/>
          <w:noProof/>
          <w:sz w:val="24"/>
          <w:szCs w:val="24"/>
          <w:lang w:val="sr-Cyrl-CS"/>
        </w:rPr>
        <w:t>Попис</w:t>
      </w:r>
      <w:r w:rsidR="00FE6AA6" w:rsidRPr="008F291B">
        <w:rPr>
          <w:rFonts w:ascii="Times New Roman" w:hAnsi="Times New Roman" w:cs="Times New Roman"/>
          <w:noProof/>
          <w:sz w:val="24"/>
          <w:szCs w:val="24"/>
          <w:lang w:val="sr-Cyrl-CS"/>
        </w:rPr>
        <w:t>у</w:t>
      </w:r>
      <w:r w:rsidR="00FD3A66" w:rsidRPr="008F291B">
        <w:rPr>
          <w:rFonts w:ascii="Times New Roman" w:hAnsi="Times New Roman" w:cs="Times New Roman"/>
          <w:noProof/>
          <w:sz w:val="24"/>
          <w:szCs w:val="24"/>
          <w:lang w:val="sr-Cyrl-CS"/>
        </w:rPr>
        <w:t xml:space="preserve"> постојећих шема државне помоћи</w:t>
      </w:r>
      <w:r w:rsidR="00FE6AA6" w:rsidRPr="008F291B">
        <w:rPr>
          <w:rFonts w:ascii="Times New Roman" w:hAnsi="Times New Roman" w:cs="Times New Roman"/>
          <w:noProof/>
          <w:sz w:val="24"/>
          <w:szCs w:val="24"/>
          <w:lang w:val="sr-Cyrl-CS"/>
        </w:rPr>
        <w:t>.</w:t>
      </w:r>
      <w:r w:rsidR="00FA2696" w:rsidRPr="008F291B">
        <w:rPr>
          <w:rFonts w:ascii="Times New Roman" w:hAnsi="Times New Roman" w:cs="Times New Roman"/>
          <w:noProof/>
          <w:sz w:val="24"/>
          <w:szCs w:val="24"/>
          <w:lang w:val="sr-Cyrl-CS"/>
        </w:rPr>
        <w:t xml:space="preserve"> Попис шема државне помоћи представља попис прописа и  и одредаба, које је потребно ускладити са прописима којима се уређује државна помоћ. На наведеном Попису шема државне помоћи налази се и важећи Закон о заштити животне средине. У циљу његовог усклађивања са прописима у области државне помоћи, предложене су измене и допуне у том домену.</w:t>
      </w:r>
    </w:p>
    <w:p w:rsidR="004E559D" w:rsidRPr="008F291B" w:rsidRDefault="00201632" w:rsidP="00EA3410">
      <w:pPr>
        <w:spacing w:after="120" w:line="240" w:lineRule="auto"/>
        <w:ind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 xml:space="preserve">Овај закон такође садржи предлоге решења која се односе на </w:t>
      </w:r>
      <w:r w:rsidR="00517245" w:rsidRPr="008F291B">
        <w:rPr>
          <w:rFonts w:ascii="Times New Roman" w:hAnsi="Times New Roman" w:cs="Times New Roman"/>
          <w:noProof/>
          <w:sz w:val="24"/>
          <w:szCs w:val="24"/>
          <w:lang w:val="sr-Cyrl-CS"/>
        </w:rPr>
        <w:t>усклађ</w:t>
      </w:r>
      <w:r w:rsidR="004E559D" w:rsidRPr="008F291B">
        <w:rPr>
          <w:rFonts w:ascii="Times New Roman" w:hAnsi="Times New Roman" w:cs="Times New Roman"/>
          <w:noProof/>
          <w:sz w:val="24"/>
          <w:szCs w:val="24"/>
          <w:lang w:val="sr-Cyrl-CS"/>
        </w:rPr>
        <w:t>ивање са релевантним прописима Европске уније и то најпре у домену остваривања захтева заштите животне средине и људског здравља при третману, одлагању и коришћењу муља који настаје приликом пречишћавања отпадних вода</w:t>
      </w:r>
      <w:r w:rsidR="004E559D" w:rsidRPr="008F291B">
        <w:rPr>
          <w:rFonts w:ascii="Times New Roman" w:hAnsi="Times New Roman" w:cs="Times New Roman"/>
          <w:sz w:val="24"/>
          <w:szCs w:val="24"/>
          <w:lang w:val="sr-Cyrl-CS"/>
        </w:rPr>
        <w:t>.</w:t>
      </w:r>
    </w:p>
    <w:p w:rsidR="00201632" w:rsidRPr="008F291B" w:rsidRDefault="004E559D" w:rsidP="00EA3410">
      <w:pPr>
        <w:spacing w:after="120" w:line="240" w:lineRule="auto"/>
        <w:ind w:right="-27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 xml:space="preserve"> </w:t>
      </w:r>
      <w:r w:rsidR="00556DEA" w:rsidRPr="008F291B">
        <w:rPr>
          <w:rFonts w:ascii="Times New Roman" w:hAnsi="Times New Roman" w:cs="Times New Roman"/>
          <w:sz w:val="24"/>
          <w:szCs w:val="24"/>
          <w:lang w:val="sr-Cyrl-CS"/>
        </w:rPr>
        <w:t>Предложена решења</w:t>
      </w:r>
      <w:r w:rsidR="00201632" w:rsidRPr="008F291B">
        <w:rPr>
          <w:rFonts w:ascii="Times New Roman" w:hAnsi="Times New Roman" w:cs="Times New Roman"/>
          <w:noProof/>
          <w:sz w:val="24"/>
          <w:szCs w:val="24"/>
          <w:lang w:val="sr-Cyrl-CS"/>
        </w:rPr>
        <w:t xml:space="preserve"> представљају </w:t>
      </w:r>
      <w:r w:rsidRPr="008F291B">
        <w:rPr>
          <w:rFonts w:ascii="Times New Roman" w:hAnsi="Times New Roman" w:cs="Times New Roman"/>
          <w:noProof/>
          <w:sz w:val="24"/>
          <w:szCs w:val="24"/>
          <w:lang w:val="sr-Cyrl-CS"/>
        </w:rPr>
        <w:t xml:space="preserve">делимично </w:t>
      </w:r>
      <w:r w:rsidR="00201632" w:rsidRPr="008F291B">
        <w:rPr>
          <w:rFonts w:ascii="Times New Roman" w:hAnsi="Times New Roman" w:cs="Times New Roman"/>
          <w:noProof/>
          <w:sz w:val="24"/>
          <w:szCs w:val="24"/>
          <w:lang w:val="sr-Cyrl-CS"/>
        </w:rPr>
        <w:t>ускалађивање са Директивом 86/278/ЕЕ</w:t>
      </w:r>
      <w:r w:rsidR="001F481F" w:rsidRPr="008F291B">
        <w:rPr>
          <w:rFonts w:ascii="Times New Roman" w:hAnsi="Times New Roman" w:cs="Times New Roman"/>
          <w:noProof/>
          <w:sz w:val="24"/>
          <w:szCs w:val="24"/>
          <w:lang w:val="sr-Cyrl-CS"/>
        </w:rPr>
        <w:t>Ц</w:t>
      </w:r>
      <w:r w:rsidR="00201632" w:rsidRPr="008F291B">
        <w:rPr>
          <w:rFonts w:ascii="Times New Roman" w:hAnsi="Times New Roman" w:cs="Times New Roman"/>
          <w:noProof/>
          <w:sz w:val="24"/>
          <w:szCs w:val="24"/>
          <w:lang w:val="sr-Cyrl-CS"/>
        </w:rPr>
        <w:t xml:space="preserve"> о заштити животне средине, посебно земљишта, при коришћењу канализационог муља у пољопривреди и односе се на поновну употребу канализационог муља и одлагање </w:t>
      </w:r>
      <w:r w:rsidR="00556DEA" w:rsidRPr="008F291B">
        <w:rPr>
          <w:rFonts w:ascii="Times New Roman" w:hAnsi="Times New Roman" w:cs="Times New Roman"/>
          <w:sz w:val="24"/>
          <w:szCs w:val="24"/>
          <w:lang w:val="sr-Cyrl-CS"/>
        </w:rPr>
        <w:t>који заостаје након пречишћавања комуналних отпадних вода,</w:t>
      </w:r>
      <w:r w:rsidR="003A252F" w:rsidRPr="008F291B">
        <w:rPr>
          <w:rFonts w:ascii="Times New Roman" w:hAnsi="Times New Roman" w:cs="Times New Roman"/>
          <w:sz w:val="24"/>
          <w:szCs w:val="24"/>
          <w:lang w:val="sr-Cyrl-CS"/>
        </w:rPr>
        <w:t xml:space="preserve"> као и муља после третмана технолошких отпадних вода</w:t>
      </w:r>
      <w:r w:rsidRPr="008F291B">
        <w:rPr>
          <w:rFonts w:ascii="Times New Roman" w:hAnsi="Times New Roman" w:cs="Times New Roman"/>
          <w:noProof/>
          <w:sz w:val="24"/>
          <w:szCs w:val="24"/>
          <w:lang w:val="sr-Cyrl-CS"/>
        </w:rPr>
        <w:t xml:space="preserve"> начин на који се не угрожава животна средина</w:t>
      </w:r>
      <w:r w:rsidR="003A252F" w:rsidRPr="008F291B">
        <w:rPr>
          <w:rFonts w:ascii="Times New Roman" w:hAnsi="Times New Roman" w:cs="Times New Roman"/>
          <w:sz w:val="24"/>
          <w:szCs w:val="24"/>
          <w:lang w:val="sr-Cyrl-CS"/>
        </w:rPr>
        <w:t>,</w:t>
      </w:r>
      <w:r w:rsidR="00556DEA" w:rsidRPr="008F291B">
        <w:rPr>
          <w:rFonts w:ascii="Times New Roman" w:hAnsi="Times New Roman" w:cs="Times New Roman"/>
          <w:sz w:val="24"/>
          <w:szCs w:val="24"/>
          <w:lang w:val="sr-Cyrl-CS"/>
        </w:rPr>
        <w:t xml:space="preserve"> </w:t>
      </w:r>
      <w:r w:rsidRPr="008F291B">
        <w:rPr>
          <w:rFonts w:ascii="Times New Roman" w:hAnsi="Times New Roman" w:cs="Times New Roman"/>
          <w:sz w:val="24"/>
          <w:szCs w:val="24"/>
          <w:lang w:val="sr-Cyrl-CS"/>
        </w:rPr>
        <w:t xml:space="preserve">а за које до сада није било предвиђено којим ће законом бити детаљније уређени. </w:t>
      </w:r>
      <w:r w:rsidR="00556DEA" w:rsidRPr="008F291B">
        <w:rPr>
          <w:rFonts w:ascii="Times New Roman" w:hAnsi="Times New Roman" w:cs="Times New Roman"/>
          <w:sz w:val="24"/>
          <w:szCs w:val="24"/>
          <w:lang w:val="sr-Cyrl-CS"/>
        </w:rPr>
        <w:t xml:space="preserve">Предложена решења омогућавају </w:t>
      </w:r>
      <w:r w:rsidR="00201632" w:rsidRPr="008F291B">
        <w:rPr>
          <w:rFonts w:ascii="Times New Roman" w:hAnsi="Times New Roman" w:cs="Times New Roman"/>
          <w:noProof/>
          <w:sz w:val="24"/>
          <w:szCs w:val="24"/>
          <w:lang w:val="sr-Cyrl-CS"/>
        </w:rPr>
        <w:t>системско усклађивањ</w:t>
      </w:r>
      <w:r w:rsidR="00C65A68" w:rsidRPr="008F291B">
        <w:rPr>
          <w:rFonts w:ascii="Times New Roman" w:hAnsi="Times New Roman" w:cs="Times New Roman"/>
          <w:noProof/>
          <w:sz w:val="24"/>
          <w:szCs w:val="24"/>
          <w:lang w:val="sr-Cyrl-CS"/>
        </w:rPr>
        <w:t>е</w:t>
      </w:r>
      <w:r w:rsidR="00201632" w:rsidRPr="008F291B">
        <w:rPr>
          <w:rFonts w:ascii="Times New Roman" w:hAnsi="Times New Roman" w:cs="Times New Roman"/>
          <w:noProof/>
          <w:sz w:val="24"/>
          <w:szCs w:val="24"/>
          <w:lang w:val="sr-Cyrl-CS"/>
        </w:rPr>
        <w:t xml:space="preserve"> са прописима у области заштите вода од загађивања и њихову ефикаснију имплементацију.</w:t>
      </w:r>
    </w:p>
    <w:p w:rsidR="00CA0DC6" w:rsidRPr="008F291B" w:rsidRDefault="00D362D5" w:rsidP="00EA3410">
      <w:pPr>
        <w:spacing w:after="120" w:line="240" w:lineRule="auto"/>
        <w:ind w:right="-272" w:firstLine="720"/>
        <w:jc w:val="both"/>
        <w:rPr>
          <w:rFonts w:ascii="Times New Roman" w:hAnsi="Times New Roman" w:cs="Times New Roman"/>
          <w:sz w:val="24"/>
          <w:szCs w:val="24"/>
          <w:lang w:val="sr-Cyrl-CS"/>
        </w:rPr>
      </w:pPr>
      <w:r w:rsidRPr="008F291B">
        <w:rPr>
          <w:rFonts w:ascii="Times New Roman" w:hAnsi="Times New Roman" w:cs="Times New Roman"/>
          <w:noProof/>
          <w:sz w:val="24"/>
          <w:szCs w:val="24"/>
          <w:lang w:val="sr-Cyrl-CS"/>
        </w:rPr>
        <w:t>Измене и допуне у</w:t>
      </w:r>
      <w:r w:rsidR="00CA0DC6" w:rsidRPr="008F291B">
        <w:rPr>
          <w:rFonts w:ascii="Times New Roman" w:hAnsi="Times New Roman" w:cs="Times New Roman"/>
          <w:noProof/>
          <w:sz w:val="24"/>
          <w:szCs w:val="24"/>
          <w:lang w:val="sr-Cyrl-CS"/>
        </w:rPr>
        <w:t xml:space="preserve"> домену </w:t>
      </w:r>
      <w:r w:rsidR="00D221BB" w:rsidRPr="008F291B">
        <w:rPr>
          <w:rFonts w:ascii="Times New Roman" w:hAnsi="Times New Roman" w:cs="Times New Roman"/>
          <w:noProof/>
          <w:sz w:val="24"/>
          <w:szCs w:val="24"/>
          <w:lang w:val="sr-Cyrl-CS"/>
        </w:rPr>
        <w:t>промета угрожених врста дивље флоре и фауне</w:t>
      </w:r>
      <w:r w:rsidR="00556DEA" w:rsidRPr="008F291B">
        <w:rPr>
          <w:rFonts w:ascii="Times New Roman" w:hAnsi="Times New Roman" w:cs="Times New Roman"/>
          <w:sz w:val="24"/>
          <w:szCs w:val="24"/>
          <w:lang w:val="sr-Cyrl-CS"/>
        </w:rPr>
        <w:t xml:space="preserve">, представљају усклађивање са </w:t>
      </w:r>
      <w:r w:rsidR="00556DEA" w:rsidRPr="008F291B">
        <w:rPr>
          <w:rFonts w:ascii="Times New Roman" w:eastAsia="Calibri" w:hAnsi="Times New Roman" w:cs="Times New Roman"/>
          <w:sz w:val="24"/>
          <w:szCs w:val="24"/>
          <w:lang w:val="sr-Cyrl-CS"/>
        </w:rPr>
        <w:t>од</w:t>
      </w:r>
      <w:r w:rsidR="00556DEA" w:rsidRPr="008F291B">
        <w:rPr>
          <w:rFonts w:ascii="Times New Roman" w:hAnsi="Times New Roman" w:cs="Times New Roman"/>
          <w:sz w:val="24"/>
          <w:szCs w:val="24"/>
          <w:lang w:val="sr-Cyrl-CS"/>
        </w:rPr>
        <w:t xml:space="preserve">редбама </w:t>
      </w:r>
      <w:r w:rsidR="000A1CFF" w:rsidRPr="008F291B">
        <w:rPr>
          <w:rStyle w:val="Strong"/>
          <w:rFonts w:ascii="Times New Roman" w:eastAsia="Calibri" w:hAnsi="Times New Roman" w:cs="Times New Roman"/>
          <w:b w:val="0"/>
          <w:sz w:val="24"/>
          <w:szCs w:val="24"/>
          <w:lang w:val="sr-Cyrl-CS"/>
        </w:rPr>
        <w:t>Закон</w:t>
      </w:r>
      <w:r w:rsidR="000A1CFF" w:rsidRPr="008F291B">
        <w:rPr>
          <w:rStyle w:val="Strong"/>
          <w:rFonts w:ascii="Times New Roman" w:hAnsi="Times New Roman" w:cs="Times New Roman"/>
          <w:b w:val="0"/>
          <w:sz w:val="24"/>
          <w:szCs w:val="24"/>
          <w:lang w:val="sr-Cyrl-CS"/>
        </w:rPr>
        <w:t>а</w:t>
      </w:r>
      <w:r w:rsidR="00290D6F" w:rsidRPr="008F291B">
        <w:rPr>
          <w:rStyle w:val="Strong"/>
          <w:rFonts w:ascii="Times New Roman" w:hAnsi="Times New Roman" w:cs="Times New Roman"/>
          <w:b w:val="0"/>
          <w:sz w:val="24"/>
          <w:szCs w:val="24"/>
          <w:lang w:val="sr-Cyrl-CS"/>
        </w:rPr>
        <w:t xml:space="preserve"> о</w:t>
      </w:r>
      <w:r w:rsidR="000A1CFF" w:rsidRPr="008F291B">
        <w:rPr>
          <w:rStyle w:val="Strong"/>
          <w:rFonts w:ascii="Times New Roman" w:eastAsia="Calibri" w:hAnsi="Times New Roman" w:cs="Times New Roman"/>
          <w:b w:val="0"/>
          <w:sz w:val="24"/>
          <w:szCs w:val="24"/>
          <w:lang w:val="sr-Cyrl-CS"/>
        </w:rPr>
        <w:t xml:space="preserve"> потврђивању Конвенције о међународном </w:t>
      </w:r>
      <w:r w:rsidR="000A1CFF" w:rsidRPr="008F291B">
        <w:rPr>
          <w:rStyle w:val="Strong"/>
          <w:rFonts w:ascii="Times New Roman" w:eastAsia="Calibri" w:hAnsi="Times New Roman" w:cs="Times New Roman"/>
          <w:b w:val="0"/>
          <w:sz w:val="24"/>
          <w:szCs w:val="24"/>
          <w:lang w:val="sr-Cyrl-CS"/>
        </w:rPr>
        <w:lastRenderedPageBreak/>
        <w:t>промету угрожених врста дивље фауне и  флоре</w:t>
      </w:r>
      <w:r w:rsidR="00556DEA" w:rsidRPr="008F291B">
        <w:rPr>
          <w:rFonts w:ascii="Times New Roman" w:hAnsi="Times New Roman" w:cs="Times New Roman"/>
          <w:sz w:val="24"/>
          <w:szCs w:val="24"/>
          <w:lang w:val="sr-Cyrl-CS"/>
        </w:rPr>
        <w:t xml:space="preserve">  (ЦИТЕС) и Уредбе</w:t>
      </w:r>
      <w:r w:rsidR="00556DEA" w:rsidRPr="008F291B">
        <w:rPr>
          <w:rFonts w:ascii="Times New Roman" w:eastAsia="Calibri" w:hAnsi="Times New Roman" w:cs="Times New Roman"/>
          <w:sz w:val="24"/>
          <w:szCs w:val="24"/>
          <w:lang w:val="sr-Cyrl-CS"/>
        </w:rPr>
        <w:t xml:space="preserve"> 338/97</w:t>
      </w:r>
      <w:r w:rsidR="000A1CFF" w:rsidRPr="008F291B">
        <w:rPr>
          <w:rFonts w:ascii="Times New Roman" w:hAnsi="Times New Roman" w:cs="Times New Roman"/>
          <w:b/>
          <w:sz w:val="24"/>
          <w:szCs w:val="24"/>
          <w:lang w:val="sr-Cyrl-CS"/>
        </w:rPr>
        <w:t xml:space="preserve"> </w:t>
      </w:r>
      <w:r w:rsidR="000A1CFF" w:rsidRPr="008F291B">
        <w:rPr>
          <w:rStyle w:val="Strong"/>
          <w:rFonts w:ascii="Times New Roman" w:hAnsi="Times New Roman" w:cs="Times New Roman"/>
          <w:b w:val="0"/>
          <w:sz w:val="24"/>
          <w:szCs w:val="24"/>
          <w:lang w:val="sr-Cyrl-CS"/>
        </w:rPr>
        <w:t>о заштити врста дивље фауне и флоре регулисањем њихове трговине</w:t>
      </w:r>
      <w:r w:rsidR="00556DEA" w:rsidRPr="008F291B">
        <w:rPr>
          <w:rFonts w:ascii="Times New Roman" w:eastAsia="Calibri" w:hAnsi="Times New Roman" w:cs="Times New Roman"/>
          <w:sz w:val="24"/>
          <w:szCs w:val="24"/>
          <w:lang w:val="sr-Cyrl-CS"/>
        </w:rPr>
        <w:t xml:space="preserve">. Такође, усклађивање </w:t>
      </w:r>
      <w:r w:rsidR="00556DEA" w:rsidRPr="008F291B">
        <w:rPr>
          <w:rFonts w:ascii="Times New Roman" w:hAnsi="Times New Roman" w:cs="Times New Roman"/>
          <w:sz w:val="24"/>
          <w:szCs w:val="24"/>
          <w:lang w:val="sr-Cyrl-CS"/>
        </w:rPr>
        <w:t>са овим ЕУ прописом</w:t>
      </w:r>
      <w:r w:rsidR="00C65A68" w:rsidRPr="008F291B">
        <w:rPr>
          <w:rFonts w:ascii="Times New Roman" w:hAnsi="Times New Roman" w:cs="Times New Roman"/>
          <w:sz w:val="24"/>
          <w:szCs w:val="24"/>
          <w:lang w:val="sr-Cyrl-CS"/>
        </w:rPr>
        <w:t xml:space="preserve"> и међународним уговором</w:t>
      </w:r>
      <w:r w:rsidR="00556DEA" w:rsidRPr="008F291B">
        <w:rPr>
          <w:rFonts w:ascii="Times New Roman" w:hAnsi="Times New Roman" w:cs="Times New Roman"/>
          <w:sz w:val="24"/>
          <w:szCs w:val="24"/>
          <w:lang w:val="sr-Cyrl-CS"/>
        </w:rPr>
        <w:t xml:space="preserve"> представљају и решења која се односе на </w:t>
      </w:r>
      <w:r w:rsidR="00D221BB" w:rsidRPr="008F291B">
        <w:rPr>
          <w:rFonts w:ascii="Times New Roman" w:hAnsi="Times New Roman" w:cs="Times New Roman"/>
          <w:noProof/>
          <w:sz w:val="24"/>
          <w:szCs w:val="24"/>
          <w:lang w:val="sr-Cyrl-CS"/>
        </w:rPr>
        <w:t xml:space="preserve">прописивања </w:t>
      </w:r>
      <w:r w:rsidR="00556DEA" w:rsidRPr="008F291B">
        <w:rPr>
          <w:rFonts w:ascii="Times New Roman" w:eastAsia="Calibri" w:hAnsi="Times New Roman" w:cs="Times New Roman"/>
          <w:sz w:val="24"/>
          <w:szCs w:val="24"/>
          <w:lang w:val="sr-Cyrl-CS"/>
        </w:rPr>
        <w:t>улог</w:t>
      </w:r>
      <w:r w:rsidR="00556DEA" w:rsidRPr="008F291B">
        <w:rPr>
          <w:rFonts w:ascii="Times New Roman" w:hAnsi="Times New Roman" w:cs="Times New Roman"/>
          <w:sz w:val="24"/>
          <w:szCs w:val="24"/>
          <w:lang w:val="sr-Cyrl-CS"/>
        </w:rPr>
        <w:t>е</w:t>
      </w:r>
      <w:r w:rsidR="00556DEA" w:rsidRPr="008F291B">
        <w:rPr>
          <w:rFonts w:ascii="Times New Roman" w:eastAsia="Calibri" w:hAnsi="Times New Roman" w:cs="Times New Roman"/>
          <w:sz w:val="24"/>
          <w:szCs w:val="24"/>
          <w:lang w:val="sr-Cyrl-CS"/>
        </w:rPr>
        <w:t xml:space="preserve"> научних и стручних организација у њиховом спровођењу</w:t>
      </w:r>
      <w:r w:rsidR="00556DEA" w:rsidRPr="008F291B">
        <w:rPr>
          <w:rFonts w:ascii="Times New Roman" w:hAnsi="Times New Roman" w:cs="Times New Roman"/>
          <w:sz w:val="24"/>
          <w:szCs w:val="24"/>
          <w:lang w:val="sr-Cyrl-CS"/>
        </w:rPr>
        <w:t xml:space="preserve">. Закон садржи и решења </w:t>
      </w:r>
      <w:r w:rsidR="00B0700D" w:rsidRPr="008F291B">
        <w:rPr>
          <w:rFonts w:ascii="Times New Roman" w:eastAsia="Calibri" w:hAnsi="Times New Roman" w:cs="Times New Roman"/>
          <w:sz w:val="24"/>
          <w:szCs w:val="24"/>
          <w:lang w:val="sr-Cyrl-CS"/>
        </w:rPr>
        <w:t>за испуњавања обавеза из овог међународног уговора и осталих националних прописа у овој области,</w:t>
      </w:r>
      <w:r w:rsidR="00B0700D" w:rsidRPr="008F291B">
        <w:rPr>
          <w:rFonts w:ascii="Times New Roman" w:hAnsi="Times New Roman" w:cs="Times New Roman"/>
          <w:noProof/>
          <w:sz w:val="24"/>
          <w:szCs w:val="24"/>
          <w:lang w:val="sr-Cyrl-CS"/>
        </w:rPr>
        <w:t xml:space="preserve"> а </w:t>
      </w:r>
      <w:r w:rsidR="00CA0DC6" w:rsidRPr="008F291B">
        <w:rPr>
          <w:rFonts w:ascii="Times New Roman" w:hAnsi="Times New Roman" w:cs="Times New Roman"/>
          <w:noProof/>
          <w:sz w:val="24"/>
          <w:szCs w:val="24"/>
          <w:lang w:val="sr-Cyrl-CS"/>
        </w:rPr>
        <w:t>која се односе на к</w:t>
      </w:r>
      <w:r w:rsidR="00B0700D" w:rsidRPr="008F291B">
        <w:rPr>
          <w:rFonts w:ascii="Times New Roman" w:eastAsia="Calibri" w:hAnsi="Times New Roman" w:cs="Times New Roman"/>
          <w:noProof/>
          <w:sz w:val="24"/>
          <w:szCs w:val="24"/>
          <w:lang w:val="sr-Cyrl-CS"/>
        </w:rPr>
        <w:t xml:space="preserve">оришћење средстава </w:t>
      </w:r>
      <w:r w:rsidR="00CA0DC6" w:rsidRPr="008F291B">
        <w:rPr>
          <w:rFonts w:ascii="Times New Roman" w:eastAsia="Calibri" w:hAnsi="Times New Roman" w:cs="Times New Roman"/>
          <w:noProof/>
          <w:sz w:val="24"/>
          <w:szCs w:val="24"/>
          <w:lang w:val="sr-Cyrl-CS"/>
        </w:rPr>
        <w:t xml:space="preserve"> </w:t>
      </w:r>
      <w:r w:rsidR="00671E7E" w:rsidRPr="008F291B">
        <w:rPr>
          <w:rFonts w:ascii="Times New Roman" w:eastAsia="Calibri" w:hAnsi="Times New Roman" w:cs="Times New Roman"/>
          <w:noProof/>
          <w:sz w:val="24"/>
          <w:szCs w:val="24"/>
          <w:lang w:val="sr-Cyrl-CS"/>
        </w:rPr>
        <w:t xml:space="preserve">Зеленог фонда РС </w:t>
      </w:r>
      <w:r w:rsidR="00B0700D" w:rsidRPr="008F291B">
        <w:rPr>
          <w:rFonts w:ascii="Times New Roman" w:eastAsia="Calibri" w:hAnsi="Times New Roman" w:cs="Times New Roman"/>
          <w:noProof/>
          <w:sz w:val="24"/>
          <w:szCs w:val="24"/>
          <w:lang w:val="sr-Cyrl-CS"/>
        </w:rPr>
        <w:t>као буџетског фонда</w:t>
      </w:r>
      <w:r w:rsidR="00556DEA" w:rsidRPr="008F291B">
        <w:rPr>
          <w:rFonts w:ascii="Times New Roman" w:eastAsia="Calibri" w:hAnsi="Times New Roman" w:cs="Times New Roman"/>
          <w:sz w:val="24"/>
          <w:szCs w:val="24"/>
          <w:lang w:val="sr-Cyrl-CS"/>
        </w:rPr>
        <w:t>.</w:t>
      </w:r>
      <w:r w:rsidR="00556DEA" w:rsidRPr="008F291B">
        <w:rPr>
          <w:rFonts w:ascii="Times New Roman" w:hAnsi="Times New Roman" w:cs="Times New Roman"/>
          <w:sz w:val="24"/>
          <w:szCs w:val="24"/>
          <w:lang w:val="sr-Cyrl-CS"/>
        </w:rPr>
        <w:t xml:space="preserve"> Наиме, за спровођење одредаба ЦИТЕС конвенције посебно члана 8. овог међународног уговора, као и одредаба овог и других националних прописа који детаљније дефинишу област прекограничног промета и трговине угроженим, односно заштићеним врстама, такође је неопходно да се обезбеди механизам за финансирање активности које чине саставни део спровођења надзора.</w:t>
      </w:r>
    </w:p>
    <w:p w:rsidR="00977172" w:rsidRPr="008F291B" w:rsidRDefault="00556DEA" w:rsidP="00EA3410">
      <w:pPr>
        <w:spacing w:after="120" w:line="240" w:lineRule="auto"/>
        <w:ind w:right="-272" w:firstLine="720"/>
        <w:jc w:val="both"/>
        <w:rPr>
          <w:rFonts w:ascii="Times New Roman" w:hAnsi="Times New Roman" w:cs="Times New Roman"/>
          <w:sz w:val="24"/>
          <w:szCs w:val="24"/>
          <w:lang w:val="sr-Cyrl-CS"/>
        </w:rPr>
      </w:pPr>
      <w:r w:rsidRPr="008F291B">
        <w:rPr>
          <w:rFonts w:ascii="Times New Roman" w:hAnsi="Times New Roman" w:cs="Times New Roman"/>
          <w:sz w:val="24"/>
          <w:szCs w:val="24"/>
          <w:lang w:val="sr-Cyrl-CS"/>
        </w:rPr>
        <w:t xml:space="preserve">Предложена решења овог закона условљена су такође потребом усклађивања </w:t>
      </w:r>
      <w:r w:rsidRPr="008F291B">
        <w:rPr>
          <w:rFonts w:ascii="Times New Roman" w:hAnsi="Times New Roman" w:cs="Times New Roman"/>
          <w:noProof/>
          <w:sz w:val="24"/>
          <w:szCs w:val="24"/>
          <w:lang w:val="sr-Cyrl-CS"/>
        </w:rPr>
        <w:t xml:space="preserve">са Директивом </w:t>
      </w:r>
      <w:r w:rsidRPr="008F291B">
        <w:rPr>
          <w:rStyle w:val="Strong"/>
          <w:rFonts w:ascii="Times New Roman" w:hAnsi="Times New Roman" w:cs="Times New Roman"/>
          <w:b w:val="0"/>
          <w:sz w:val="24"/>
          <w:szCs w:val="24"/>
          <w:lang w:val="sr-Cyrl-CS"/>
        </w:rPr>
        <w:t>2003/4/</w:t>
      </w:r>
      <w:r w:rsidR="00696449" w:rsidRPr="008F291B">
        <w:rPr>
          <w:rStyle w:val="Strong"/>
          <w:rFonts w:ascii="Times New Roman" w:hAnsi="Times New Roman" w:cs="Times New Roman"/>
          <w:b w:val="0"/>
          <w:sz w:val="24"/>
          <w:szCs w:val="24"/>
          <w:lang w:val="sr-Cyrl-CS"/>
        </w:rPr>
        <w:t>E</w:t>
      </w:r>
      <w:r w:rsidRPr="008F291B">
        <w:rPr>
          <w:rStyle w:val="Strong"/>
          <w:rFonts w:ascii="Times New Roman" w:hAnsi="Times New Roman" w:cs="Times New Roman"/>
          <w:b w:val="0"/>
          <w:sz w:val="24"/>
          <w:szCs w:val="24"/>
          <w:lang w:val="sr-Cyrl-CS"/>
        </w:rPr>
        <w:t>Ц о доступности јавности информација о животној средини</w:t>
      </w:r>
      <w:r w:rsidRPr="008F291B">
        <w:rPr>
          <w:rStyle w:val="Strong"/>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Directive</w:t>
      </w:r>
      <w:r w:rsidRPr="008F291B">
        <w:rPr>
          <w:rFonts w:ascii="Times New Roman" w:hAnsi="Times New Roman" w:cs="Times New Roman"/>
          <w:sz w:val="24"/>
          <w:szCs w:val="24"/>
          <w:lang w:val="sr-Cyrl-CS"/>
        </w:rPr>
        <w:t xml:space="preserve"> 2003/4/</w:t>
      </w:r>
      <w:r w:rsidR="00696449" w:rsidRPr="008F291B">
        <w:rPr>
          <w:rFonts w:ascii="Times New Roman" w:hAnsi="Times New Roman" w:cs="Times New Roman"/>
          <w:sz w:val="24"/>
          <w:szCs w:val="24"/>
          <w:lang w:val="sr-Cyrl-CS"/>
        </w:rPr>
        <w:t>EC</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of</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the</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European</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Parliament</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and</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of</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the</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Council</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of</w:t>
      </w:r>
      <w:r w:rsidRPr="008F291B">
        <w:rPr>
          <w:rFonts w:ascii="Times New Roman" w:hAnsi="Times New Roman" w:cs="Times New Roman"/>
          <w:sz w:val="24"/>
          <w:szCs w:val="24"/>
          <w:lang w:val="sr-Cyrl-CS"/>
        </w:rPr>
        <w:t xml:space="preserve"> 28 </w:t>
      </w:r>
      <w:r w:rsidR="00696449" w:rsidRPr="008F291B">
        <w:rPr>
          <w:rFonts w:ascii="Times New Roman" w:hAnsi="Times New Roman" w:cs="Times New Roman"/>
          <w:sz w:val="24"/>
          <w:szCs w:val="24"/>
          <w:lang w:val="sr-Cyrl-CS"/>
        </w:rPr>
        <w:t>January</w:t>
      </w:r>
      <w:r w:rsidRPr="008F291B">
        <w:rPr>
          <w:rFonts w:ascii="Times New Roman" w:hAnsi="Times New Roman" w:cs="Times New Roman"/>
          <w:sz w:val="24"/>
          <w:szCs w:val="24"/>
          <w:lang w:val="sr-Cyrl-CS"/>
        </w:rPr>
        <w:t xml:space="preserve"> 2003 </w:t>
      </w:r>
      <w:r w:rsidR="00696449" w:rsidRPr="008F291B">
        <w:rPr>
          <w:rFonts w:ascii="Times New Roman" w:hAnsi="Times New Roman" w:cs="Times New Roman"/>
          <w:sz w:val="24"/>
          <w:szCs w:val="24"/>
          <w:lang w:val="sr-Cyrl-CS"/>
        </w:rPr>
        <w:t>on</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public</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access</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to</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environmental</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information</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and</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repealing</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Council</w:t>
      </w:r>
      <w:r w:rsidRPr="008F291B">
        <w:rPr>
          <w:rFonts w:ascii="Times New Roman" w:hAnsi="Times New Roman" w:cs="Times New Roman"/>
          <w:sz w:val="24"/>
          <w:szCs w:val="24"/>
          <w:lang w:val="sr-Cyrl-CS"/>
        </w:rPr>
        <w:t xml:space="preserve"> </w:t>
      </w:r>
      <w:r w:rsidR="00696449" w:rsidRPr="008F291B">
        <w:rPr>
          <w:rFonts w:ascii="Times New Roman" w:hAnsi="Times New Roman" w:cs="Times New Roman"/>
          <w:sz w:val="24"/>
          <w:szCs w:val="24"/>
          <w:lang w:val="sr-Cyrl-CS"/>
        </w:rPr>
        <w:t>Directive</w:t>
      </w:r>
      <w:r w:rsidRPr="008F291B">
        <w:rPr>
          <w:rFonts w:ascii="Times New Roman" w:hAnsi="Times New Roman" w:cs="Times New Roman"/>
          <w:sz w:val="24"/>
          <w:szCs w:val="24"/>
          <w:lang w:val="sr-Cyrl-CS"/>
        </w:rPr>
        <w:t xml:space="preserve"> 90/313/) и Законом о потврђивању </w:t>
      </w:r>
      <w:r w:rsidRPr="008F291B">
        <w:rPr>
          <w:rFonts w:ascii="Times New Roman" w:eastAsia="SimSun" w:hAnsi="Times New Roman" w:cs="Times New Roman"/>
          <w:iCs/>
          <w:sz w:val="24"/>
          <w:szCs w:val="24"/>
          <w:lang w:val="sr-Cyrl-CS"/>
        </w:rPr>
        <w:t>Конвенције о доступности информација, учешћу јавности у доношењу одлука и праву на правну заштиту у питањима животне средине</w:t>
      </w:r>
      <w:r w:rsidRPr="008F291B">
        <w:rPr>
          <w:rFonts w:ascii="Times New Roman" w:hAnsi="Times New Roman" w:cs="Times New Roman"/>
          <w:iCs/>
          <w:sz w:val="24"/>
          <w:szCs w:val="24"/>
          <w:lang w:val="sr-Cyrl-CS"/>
        </w:rPr>
        <w:t xml:space="preserve"> </w:t>
      </w:r>
      <w:r w:rsidR="00696449" w:rsidRPr="008F291B">
        <w:rPr>
          <w:rFonts w:ascii="Times New Roman" w:eastAsia="SimSun" w:hAnsi="Times New Roman" w:cs="Times New Roman"/>
          <w:sz w:val="24"/>
          <w:szCs w:val="24"/>
          <w:lang w:val="sr-Cyrl-CS"/>
        </w:rPr>
        <w:t>(„Службени гласник РС-Међ</w:t>
      </w:r>
      <w:r w:rsidRPr="008F291B">
        <w:rPr>
          <w:rFonts w:ascii="Times New Roman" w:eastAsia="SimSun" w:hAnsi="Times New Roman" w:cs="Times New Roman"/>
          <w:sz w:val="24"/>
          <w:szCs w:val="24"/>
          <w:lang w:val="sr-Cyrl-CS"/>
        </w:rPr>
        <w:t xml:space="preserve">ународни </w:t>
      </w:r>
      <w:r w:rsidR="00696449" w:rsidRPr="008F291B">
        <w:rPr>
          <w:rFonts w:ascii="Times New Roman" w:eastAsia="SimSun" w:hAnsi="Times New Roman" w:cs="Times New Roman"/>
          <w:sz w:val="24"/>
          <w:szCs w:val="24"/>
          <w:lang w:val="sr-Cyrl-CS"/>
        </w:rPr>
        <w:t xml:space="preserve"> уговори</w:t>
      </w:r>
      <w:r w:rsidRPr="008F291B">
        <w:rPr>
          <w:rFonts w:ascii="Times New Roman" w:eastAsia="SimSun" w:hAnsi="Times New Roman" w:cs="Times New Roman"/>
          <w:sz w:val="24"/>
          <w:szCs w:val="24"/>
          <w:lang w:val="sr-Cyrl-CS"/>
        </w:rPr>
        <w:t>”</w:t>
      </w:r>
      <w:r w:rsidR="00696449" w:rsidRPr="008F291B">
        <w:rPr>
          <w:rFonts w:ascii="Times New Roman" w:eastAsia="SimSun" w:hAnsi="Times New Roman" w:cs="Times New Roman"/>
          <w:sz w:val="24"/>
          <w:szCs w:val="24"/>
          <w:lang w:val="sr-Cyrl-CS"/>
        </w:rPr>
        <w:t>,</w:t>
      </w:r>
      <w:r w:rsidRPr="008F291B">
        <w:rPr>
          <w:rFonts w:ascii="Times New Roman" w:eastAsia="SimSun" w:hAnsi="Times New Roman" w:cs="Times New Roman"/>
          <w:sz w:val="24"/>
          <w:szCs w:val="24"/>
          <w:lang w:val="sr-Cyrl-CS"/>
        </w:rPr>
        <w:t xml:space="preserve"> </w:t>
      </w:r>
      <w:r w:rsidR="00696449" w:rsidRPr="008F291B">
        <w:rPr>
          <w:rFonts w:ascii="Times New Roman" w:eastAsia="SimSun" w:hAnsi="Times New Roman" w:cs="Times New Roman"/>
          <w:sz w:val="24"/>
          <w:szCs w:val="24"/>
          <w:lang w:val="sr-Cyrl-CS"/>
        </w:rPr>
        <w:t>бр</w:t>
      </w:r>
      <w:r w:rsidRPr="008F291B">
        <w:rPr>
          <w:rFonts w:ascii="Times New Roman" w:eastAsia="SimSun" w:hAnsi="Times New Roman" w:cs="Times New Roman"/>
          <w:sz w:val="24"/>
          <w:szCs w:val="24"/>
          <w:lang w:val="sr-Cyrl-CS"/>
        </w:rPr>
        <w:t xml:space="preserve">ој </w:t>
      </w:r>
      <w:r w:rsidR="00696449" w:rsidRPr="008F291B">
        <w:rPr>
          <w:rFonts w:ascii="Times New Roman" w:eastAsia="SimSun" w:hAnsi="Times New Roman" w:cs="Times New Roman"/>
          <w:sz w:val="24"/>
          <w:szCs w:val="24"/>
          <w:lang w:val="sr-Cyrl-CS"/>
        </w:rPr>
        <w:t>38/09</w:t>
      </w:r>
      <w:r w:rsidRPr="008F291B">
        <w:rPr>
          <w:rFonts w:ascii="Times New Roman" w:eastAsia="SimSun" w:hAnsi="Times New Roman" w:cs="Times New Roman"/>
          <w:sz w:val="24"/>
          <w:szCs w:val="24"/>
          <w:lang w:val="sr-Cyrl-CS"/>
        </w:rPr>
        <w:t>)</w:t>
      </w:r>
      <w:r w:rsidR="00F81D64" w:rsidRPr="008F291B">
        <w:rPr>
          <w:rFonts w:ascii="Times New Roman" w:eastAsia="SimSun" w:hAnsi="Times New Roman" w:cs="Times New Roman"/>
          <w:sz w:val="24"/>
          <w:szCs w:val="24"/>
          <w:lang w:val="sr-Cyrl-CS"/>
        </w:rPr>
        <w:t xml:space="preserve"> и то у домену </w:t>
      </w:r>
      <w:r w:rsidRPr="008F291B">
        <w:rPr>
          <w:rFonts w:ascii="Times New Roman" w:eastAsia="SimSun" w:hAnsi="Times New Roman" w:cs="Times New Roman"/>
          <w:sz w:val="24"/>
          <w:szCs w:val="24"/>
          <w:lang w:val="sr-Cyrl-CS"/>
        </w:rPr>
        <w:t>дефинисањ</w:t>
      </w:r>
      <w:r w:rsidR="00F81D64" w:rsidRPr="008F291B">
        <w:rPr>
          <w:rFonts w:ascii="Times New Roman" w:eastAsia="SimSun" w:hAnsi="Times New Roman" w:cs="Times New Roman"/>
          <w:sz w:val="24"/>
          <w:szCs w:val="24"/>
          <w:lang w:val="sr-Cyrl-CS"/>
        </w:rPr>
        <w:t>а</w:t>
      </w:r>
      <w:r w:rsidRPr="008F291B">
        <w:rPr>
          <w:rFonts w:ascii="Times New Roman" w:eastAsia="SimSun" w:hAnsi="Times New Roman" w:cs="Times New Roman"/>
          <w:sz w:val="24"/>
          <w:szCs w:val="24"/>
          <w:lang w:val="sr-Cyrl-CS"/>
        </w:rPr>
        <w:t xml:space="preserve"> појмова, прецизирања</w:t>
      </w:r>
      <w:r w:rsidR="00DA70B4" w:rsidRPr="008F291B">
        <w:rPr>
          <w:rFonts w:ascii="Times New Roman" w:eastAsia="SimSun" w:hAnsi="Times New Roman" w:cs="Times New Roman"/>
          <w:sz w:val="24"/>
          <w:szCs w:val="24"/>
          <w:lang w:val="sr-Cyrl-CS"/>
        </w:rPr>
        <w:t xml:space="preserve"> поступка  и услова за </w:t>
      </w:r>
      <w:r w:rsidRPr="008F291B">
        <w:rPr>
          <w:rFonts w:ascii="Times New Roman" w:eastAsia="SimSun" w:hAnsi="Times New Roman" w:cs="Times New Roman"/>
          <w:sz w:val="24"/>
          <w:szCs w:val="24"/>
          <w:lang w:val="sr-Cyrl-CS"/>
        </w:rPr>
        <w:t>давањ</w:t>
      </w:r>
      <w:r w:rsidR="00DA70B4" w:rsidRPr="008F291B">
        <w:rPr>
          <w:rFonts w:ascii="Times New Roman" w:eastAsia="SimSun" w:hAnsi="Times New Roman" w:cs="Times New Roman"/>
          <w:sz w:val="24"/>
          <w:szCs w:val="24"/>
          <w:lang w:val="sr-Cyrl-CS"/>
        </w:rPr>
        <w:t>е</w:t>
      </w:r>
      <w:r w:rsidRPr="008F291B">
        <w:rPr>
          <w:rFonts w:ascii="Times New Roman" w:eastAsia="SimSun" w:hAnsi="Times New Roman" w:cs="Times New Roman"/>
          <w:sz w:val="24"/>
          <w:szCs w:val="24"/>
          <w:lang w:val="sr-Cyrl-CS"/>
        </w:rPr>
        <w:t xml:space="preserve"> информације и њихово одбијањ</w:t>
      </w:r>
      <w:r w:rsidR="00DA70B4" w:rsidRPr="008F291B">
        <w:rPr>
          <w:rFonts w:ascii="Times New Roman" w:eastAsia="SimSun" w:hAnsi="Times New Roman" w:cs="Times New Roman"/>
          <w:sz w:val="24"/>
          <w:szCs w:val="24"/>
          <w:lang w:val="sr-Cyrl-CS"/>
        </w:rPr>
        <w:t>е</w:t>
      </w:r>
      <w:r w:rsidRPr="008F291B">
        <w:rPr>
          <w:rFonts w:ascii="Times New Roman" w:eastAsia="SimSun" w:hAnsi="Times New Roman" w:cs="Times New Roman"/>
          <w:sz w:val="24"/>
          <w:szCs w:val="24"/>
          <w:lang w:val="sr-Cyrl-CS"/>
        </w:rPr>
        <w:t xml:space="preserve">. Предложена решења, односе се и на </w:t>
      </w:r>
      <w:r w:rsidR="00490833" w:rsidRPr="008F291B">
        <w:rPr>
          <w:rFonts w:ascii="Times New Roman" w:hAnsi="Times New Roman" w:cs="Times New Roman"/>
          <w:bCs/>
          <w:noProof/>
          <w:sz w:val="24"/>
          <w:szCs w:val="24"/>
          <w:lang w:val="sr-Cyrl-CS"/>
        </w:rPr>
        <w:t>успостављање и вођења Националн</w:t>
      </w:r>
      <w:r w:rsidRPr="008F291B">
        <w:rPr>
          <w:rFonts w:ascii="Times New Roman" w:hAnsi="Times New Roman" w:cs="Times New Roman"/>
          <w:bCs/>
          <w:noProof/>
          <w:sz w:val="24"/>
          <w:szCs w:val="24"/>
          <w:lang w:val="sr-Cyrl-CS"/>
        </w:rPr>
        <w:t>ог</w:t>
      </w:r>
      <w:r w:rsidR="00490833" w:rsidRPr="008F291B">
        <w:rPr>
          <w:rFonts w:ascii="Times New Roman" w:hAnsi="Times New Roman" w:cs="Times New Roman"/>
          <w:bCs/>
          <w:noProof/>
          <w:sz w:val="24"/>
          <w:szCs w:val="24"/>
          <w:lang w:val="sr-Cyrl-CS"/>
        </w:rPr>
        <w:t xml:space="preserve"> метарегистр</w:t>
      </w:r>
      <w:r w:rsidR="00BD738C" w:rsidRPr="008F291B">
        <w:rPr>
          <w:rFonts w:ascii="Times New Roman" w:hAnsi="Times New Roman" w:cs="Times New Roman"/>
          <w:bCs/>
          <w:noProof/>
          <w:sz w:val="24"/>
          <w:szCs w:val="24"/>
          <w:lang w:val="sr-Cyrl-CS"/>
        </w:rPr>
        <w:t>а</w:t>
      </w:r>
      <w:r w:rsidR="00275DC3" w:rsidRPr="008F291B">
        <w:rPr>
          <w:rFonts w:ascii="Times New Roman" w:hAnsi="Times New Roman" w:cs="Times New Roman"/>
          <w:bCs/>
          <w:noProof/>
          <w:sz w:val="24"/>
          <w:szCs w:val="24"/>
          <w:lang w:val="sr-Cyrl-CS"/>
        </w:rPr>
        <w:t xml:space="preserve"> за информације о животној средини као електронск</w:t>
      </w:r>
      <w:r w:rsidR="001D4CBB" w:rsidRPr="008F291B">
        <w:rPr>
          <w:rFonts w:ascii="Times New Roman" w:hAnsi="Times New Roman" w:cs="Times New Roman"/>
          <w:bCs/>
          <w:noProof/>
          <w:sz w:val="24"/>
          <w:szCs w:val="24"/>
          <w:lang w:val="sr-Cyrl-CS"/>
        </w:rPr>
        <w:t>е</w:t>
      </w:r>
      <w:r w:rsidR="00275DC3" w:rsidRPr="008F291B">
        <w:rPr>
          <w:rFonts w:ascii="Times New Roman" w:hAnsi="Times New Roman" w:cs="Times New Roman"/>
          <w:bCs/>
          <w:noProof/>
          <w:sz w:val="24"/>
          <w:szCs w:val="24"/>
          <w:lang w:val="sr-Cyrl-CS"/>
        </w:rPr>
        <w:t xml:space="preserve"> баз</w:t>
      </w:r>
      <w:r w:rsidR="001D4CBB" w:rsidRPr="008F291B">
        <w:rPr>
          <w:rFonts w:ascii="Times New Roman" w:hAnsi="Times New Roman" w:cs="Times New Roman"/>
          <w:bCs/>
          <w:noProof/>
          <w:sz w:val="24"/>
          <w:szCs w:val="24"/>
          <w:lang w:val="sr-Cyrl-CS"/>
        </w:rPr>
        <w:t>е</w:t>
      </w:r>
      <w:r w:rsidR="00275DC3" w:rsidRPr="008F291B">
        <w:rPr>
          <w:rFonts w:ascii="Times New Roman" w:hAnsi="Times New Roman" w:cs="Times New Roman"/>
          <w:bCs/>
          <w:noProof/>
          <w:sz w:val="24"/>
          <w:szCs w:val="24"/>
          <w:lang w:val="sr-Cyrl-CS"/>
        </w:rPr>
        <w:t xml:space="preserve"> података и портал</w:t>
      </w:r>
      <w:r w:rsidR="001D4CBB" w:rsidRPr="008F291B">
        <w:rPr>
          <w:rFonts w:ascii="Times New Roman" w:hAnsi="Times New Roman" w:cs="Times New Roman"/>
          <w:bCs/>
          <w:noProof/>
          <w:sz w:val="24"/>
          <w:szCs w:val="24"/>
          <w:lang w:val="sr-Cyrl-CS"/>
        </w:rPr>
        <w:t>а</w:t>
      </w:r>
      <w:r w:rsidR="00275DC3" w:rsidRPr="008F291B">
        <w:rPr>
          <w:rFonts w:ascii="Times New Roman" w:hAnsi="Times New Roman" w:cs="Times New Roman"/>
          <w:bCs/>
          <w:noProof/>
          <w:sz w:val="24"/>
          <w:szCs w:val="24"/>
          <w:lang w:val="sr-Cyrl-CS"/>
        </w:rPr>
        <w:t xml:space="preserve"> ка </w:t>
      </w:r>
      <w:r w:rsidR="001D4CBB" w:rsidRPr="008F291B">
        <w:rPr>
          <w:rFonts w:ascii="Times New Roman" w:hAnsi="Times New Roman" w:cs="Times New Roman"/>
          <w:bCs/>
          <w:noProof/>
          <w:sz w:val="24"/>
          <w:szCs w:val="24"/>
          <w:lang w:val="sr-Cyrl-CS"/>
        </w:rPr>
        <w:t xml:space="preserve">постојећим базама и документима, </w:t>
      </w:r>
      <w:r w:rsidR="00275DC3" w:rsidRPr="008F291B">
        <w:rPr>
          <w:rFonts w:ascii="Times New Roman" w:hAnsi="Times New Roman" w:cs="Times New Roman"/>
          <w:bCs/>
          <w:noProof/>
          <w:sz w:val="24"/>
          <w:szCs w:val="24"/>
          <w:lang w:val="sr-Cyrl-CS"/>
        </w:rPr>
        <w:t xml:space="preserve">у поседу различитих институција и организација, а </w:t>
      </w:r>
      <w:r w:rsidR="00490833" w:rsidRPr="008F291B">
        <w:rPr>
          <w:rFonts w:ascii="Times New Roman" w:hAnsi="Times New Roman" w:cs="Times New Roman"/>
          <w:bCs/>
          <w:noProof/>
          <w:sz w:val="24"/>
          <w:szCs w:val="24"/>
          <w:lang w:val="sr-Cyrl-CS"/>
        </w:rPr>
        <w:t xml:space="preserve">који је саставни део информационог система. </w:t>
      </w:r>
      <w:r w:rsidR="00490833" w:rsidRPr="008F291B">
        <w:rPr>
          <w:rFonts w:ascii="Times New Roman" w:hAnsi="Times New Roman" w:cs="Times New Roman"/>
          <w:sz w:val="24"/>
          <w:szCs w:val="24"/>
          <w:lang w:val="sr-Cyrl-CS"/>
        </w:rPr>
        <w:t>Национални метарегистар</w:t>
      </w:r>
      <w:r w:rsidR="008139CF" w:rsidRPr="008F291B">
        <w:rPr>
          <w:rFonts w:ascii="Times New Roman" w:hAnsi="Times New Roman" w:cs="Times New Roman"/>
          <w:sz w:val="24"/>
          <w:szCs w:val="24"/>
          <w:lang w:val="sr-Cyrl-CS"/>
        </w:rPr>
        <w:t>,</w:t>
      </w:r>
      <w:r w:rsidR="00490833" w:rsidRPr="008F291B">
        <w:rPr>
          <w:rFonts w:ascii="Times New Roman" w:hAnsi="Times New Roman" w:cs="Times New Roman"/>
          <w:sz w:val="24"/>
          <w:szCs w:val="24"/>
          <w:lang w:val="sr-Cyrl-CS"/>
        </w:rPr>
        <w:t xml:space="preserve"> односно Екорегистар је успостављен са циљем да се јавности омогући лак, брз и једноставан приступ информацијама о животној средини и унапреди општа доступност информација из</w:t>
      </w:r>
      <w:r w:rsidR="00B92F97" w:rsidRPr="008F291B">
        <w:rPr>
          <w:rFonts w:ascii="Times New Roman" w:hAnsi="Times New Roman" w:cs="Times New Roman"/>
          <w:sz w:val="24"/>
          <w:szCs w:val="24"/>
          <w:lang w:val="sr-Cyrl-CS"/>
        </w:rPr>
        <w:t xml:space="preserve"> ове области широкој јавности, тако што је, п</w:t>
      </w:r>
      <w:r w:rsidR="00490833" w:rsidRPr="008F291B">
        <w:rPr>
          <w:rFonts w:ascii="Times New Roman" w:hAnsi="Times New Roman" w:cs="Times New Roman"/>
          <w:sz w:val="24"/>
          <w:szCs w:val="24"/>
          <w:lang w:val="sr-Cyrl-CS"/>
        </w:rPr>
        <w:t>утем раз</w:t>
      </w:r>
      <w:r w:rsidR="00B92F97" w:rsidRPr="008F291B">
        <w:rPr>
          <w:rFonts w:ascii="Times New Roman" w:hAnsi="Times New Roman" w:cs="Times New Roman"/>
          <w:sz w:val="24"/>
          <w:szCs w:val="24"/>
          <w:lang w:val="sr-Cyrl-CS"/>
        </w:rPr>
        <w:t>л</w:t>
      </w:r>
      <w:r w:rsidR="00490833" w:rsidRPr="008F291B">
        <w:rPr>
          <w:rFonts w:ascii="Times New Roman" w:hAnsi="Times New Roman" w:cs="Times New Roman"/>
          <w:sz w:val="24"/>
          <w:szCs w:val="24"/>
          <w:lang w:val="sr-Cyrl-CS"/>
        </w:rPr>
        <w:t>ичитих</w:t>
      </w:r>
      <w:r w:rsidR="00B92F97" w:rsidRPr="008F291B">
        <w:rPr>
          <w:rFonts w:ascii="Times New Roman" w:hAnsi="Times New Roman" w:cs="Times New Roman"/>
          <w:sz w:val="24"/>
          <w:szCs w:val="24"/>
          <w:lang w:val="sr-Cyrl-CS"/>
        </w:rPr>
        <w:t xml:space="preserve"> интерактивних система претраге,</w:t>
      </w:r>
      <w:r w:rsidR="00490833" w:rsidRPr="008F291B">
        <w:rPr>
          <w:rFonts w:ascii="Times New Roman" w:hAnsi="Times New Roman" w:cs="Times New Roman"/>
          <w:sz w:val="24"/>
          <w:szCs w:val="24"/>
          <w:lang w:val="sr-Cyrl-CS"/>
        </w:rPr>
        <w:t xml:space="preserve"> корисницима омогућено лако проналажење жељених информација, директан приступ документима доступним у електронском облику, као и контакт подаци надлежних институција за подношење захте</w:t>
      </w:r>
      <w:r w:rsidR="00306C14" w:rsidRPr="008F291B">
        <w:rPr>
          <w:rFonts w:ascii="Times New Roman" w:hAnsi="Times New Roman" w:cs="Times New Roman"/>
          <w:sz w:val="24"/>
          <w:szCs w:val="24"/>
          <w:lang w:val="sr-Cyrl-CS"/>
        </w:rPr>
        <w:t>ва за приступ информацијама који нису доступни</w:t>
      </w:r>
      <w:r w:rsidR="00490833" w:rsidRPr="008F291B">
        <w:rPr>
          <w:rFonts w:ascii="Times New Roman" w:hAnsi="Times New Roman" w:cs="Times New Roman"/>
          <w:sz w:val="24"/>
          <w:szCs w:val="24"/>
          <w:lang w:val="sr-Cyrl-CS"/>
        </w:rPr>
        <w:t xml:space="preserve"> на Интернету. </w:t>
      </w:r>
    </w:p>
    <w:p w:rsidR="00696449" w:rsidRPr="008F291B" w:rsidRDefault="00FB6A62" w:rsidP="00EA3410">
      <w:pPr>
        <w:spacing w:after="120" w:line="240" w:lineRule="auto"/>
        <w:ind w:right="-272" w:firstLine="720"/>
        <w:jc w:val="both"/>
        <w:rPr>
          <w:rFonts w:ascii="Times New Roman" w:hAnsi="Times New Roman" w:cs="Times New Roman"/>
          <w:sz w:val="24"/>
          <w:szCs w:val="24"/>
          <w:lang w:val="sr-Cyrl-CS"/>
        </w:rPr>
      </w:pPr>
      <w:r w:rsidRPr="008F291B">
        <w:rPr>
          <w:rFonts w:ascii="Times New Roman" w:hAnsi="Times New Roman" w:cs="Times New Roman"/>
          <w:sz w:val="24"/>
          <w:szCs w:val="24"/>
          <w:lang w:val="sr-Cyrl-CS"/>
        </w:rPr>
        <w:t xml:space="preserve">Предложена решења односе се такође и на предлог који се односи на прописивање општих услова, заштите, одржавања, обнове уништених јавних зелених површина јавних зелених површина, чиме би се на ефикасан начин уредила област уређења јавних зелених површина, а у смислу заштите животне средине. </w:t>
      </w:r>
    </w:p>
    <w:p w:rsidR="00B85711" w:rsidRPr="008F291B" w:rsidRDefault="00B85711" w:rsidP="00EA3410">
      <w:pPr>
        <w:spacing w:after="120" w:line="240" w:lineRule="auto"/>
        <w:ind w:right="-272" w:firstLine="720"/>
        <w:jc w:val="both"/>
        <w:rPr>
          <w:rFonts w:ascii="Times New Roman" w:hAnsi="Times New Roman" w:cs="Times New Roman"/>
          <w:sz w:val="24"/>
          <w:szCs w:val="24"/>
          <w:lang w:val="sr-Cyrl-CS"/>
        </w:rPr>
      </w:pPr>
      <w:r w:rsidRPr="008F291B">
        <w:rPr>
          <w:rFonts w:ascii="Times New Roman" w:hAnsi="Times New Roman" w:cs="Times New Roman"/>
          <w:noProof/>
          <w:sz w:val="24"/>
          <w:szCs w:val="24"/>
          <w:lang w:val="sr-Cyrl-CS"/>
        </w:rPr>
        <w:t xml:space="preserve">Доношење нове уредбе ЕМАС (ЕМАС </w:t>
      </w:r>
      <w:r w:rsidRPr="008F291B">
        <w:rPr>
          <w:rFonts w:ascii="Times New Roman" w:hAnsi="Times New Roman" w:cs="Times New Roman"/>
          <w:sz w:val="24"/>
          <w:szCs w:val="24"/>
          <w:lang w:val="sr-Cyrl-CS"/>
        </w:rPr>
        <w:t>III</w:t>
      </w:r>
      <w:r w:rsidRPr="008F291B">
        <w:rPr>
          <w:rFonts w:ascii="Times New Roman" w:hAnsi="Times New Roman" w:cs="Times New Roman"/>
          <w:noProof/>
          <w:sz w:val="24"/>
          <w:szCs w:val="24"/>
          <w:lang w:val="sr-Cyrl-CS"/>
        </w:rPr>
        <w:t xml:space="preserve">) - </w:t>
      </w:r>
      <w:r w:rsidRPr="008F291B">
        <w:rPr>
          <w:rFonts w:ascii="Times New Roman" w:hAnsi="Times New Roman" w:cs="Times New Roman"/>
          <w:sz w:val="24"/>
          <w:szCs w:val="24"/>
          <w:lang w:val="sr-Cyrl-CS"/>
        </w:rPr>
        <w:t>Regulation</w:t>
      </w:r>
      <w:r w:rsidR="00556DEA" w:rsidRPr="008F291B">
        <w:rPr>
          <w:rFonts w:ascii="Times New Roman" w:hAnsi="Times New Roman" w:cs="Times New Roman"/>
          <w:sz w:val="24"/>
          <w:szCs w:val="24"/>
          <w:lang w:val="sr-Cyrl-CS"/>
        </w:rPr>
        <w:t xml:space="preserve"> (</w:t>
      </w:r>
      <w:r w:rsidRPr="008F291B">
        <w:rPr>
          <w:rFonts w:ascii="Times New Roman" w:hAnsi="Times New Roman" w:cs="Times New Roman"/>
          <w:sz w:val="24"/>
          <w:szCs w:val="24"/>
          <w:lang w:val="sr-Cyrl-CS"/>
        </w:rPr>
        <w:t>EC</w:t>
      </w:r>
      <w:r w:rsidR="00556DEA" w:rsidRPr="008F291B">
        <w:rPr>
          <w:rFonts w:ascii="Times New Roman" w:hAnsi="Times New Roman" w:cs="Times New Roman"/>
          <w:sz w:val="24"/>
          <w:szCs w:val="24"/>
          <w:lang w:val="sr-Cyrl-CS"/>
        </w:rPr>
        <w:t xml:space="preserve">) </w:t>
      </w:r>
      <w:r w:rsidRPr="008F291B">
        <w:rPr>
          <w:rFonts w:ascii="Times New Roman" w:hAnsi="Times New Roman" w:cs="Times New Roman"/>
          <w:sz w:val="24"/>
          <w:szCs w:val="24"/>
          <w:lang w:val="sr-Cyrl-CS"/>
        </w:rPr>
        <w:t>No</w:t>
      </w:r>
      <w:r w:rsidR="00556DEA" w:rsidRPr="008F291B">
        <w:rPr>
          <w:rFonts w:ascii="Times New Roman" w:hAnsi="Times New Roman" w:cs="Times New Roman"/>
          <w:sz w:val="24"/>
          <w:szCs w:val="24"/>
          <w:lang w:val="sr-Cyrl-CS"/>
        </w:rPr>
        <w:t xml:space="preserve"> 1221/2009, условило је </w:t>
      </w:r>
      <w:r w:rsidR="00F81D64" w:rsidRPr="008F291B">
        <w:rPr>
          <w:rFonts w:ascii="Times New Roman" w:hAnsi="Times New Roman" w:cs="Times New Roman"/>
          <w:sz w:val="24"/>
          <w:szCs w:val="24"/>
          <w:lang w:val="sr-Cyrl-CS"/>
        </w:rPr>
        <w:t xml:space="preserve">такође </w:t>
      </w:r>
      <w:r w:rsidR="00556DEA" w:rsidRPr="008F291B">
        <w:rPr>
          <w:rFonts w:ascii="Times New Roman" w:hAnsi="Times New Roman" w:cs="Times New Roman"/>
          <w:sz w:val="24"/>
          <w:szCs w:val="24"/>
          <w:lang w:val="sr-Cyrl-CS"/>
        </w:rPr>
        <w:t>измене одредаба Закона о заштити животне средине које се односе на систем управљања животном средином и то у смислу њиховог брисања из важећег закона</w:t>
      </w:r>
      <w:r w:rsidR="00047A8D" w:rsidRPr="008F291B">
        <w:rPr>
          <w:rFonts w:ascii="Times New Roman" w:hAnsi="Times New Roman" w:cs="Times New Roman"/>
          <w:sz w:val="24"/>
          <w:szCs w:val="24"/>
          <w:lang w:val="sr-Cyrl-CS"/>
        </w:rPr>
        <w:t xml:space="preserve">, односно замену важећих решења новим решењима у складу са </w:t>
      </w:r>
      <w:r w:rsidR="00D6043F" w:rsidRPr="008F291B">
        <w:rPr>
          <w:rFonts w:ascii="Times New Roman" w:hAnsi="Times New Roman" w:cs="Times New Roman"/>
          <w:sz w:val="24"/>
          <w:szCs w:val="24"/>
          <w:lang w:val="sr-Cyrl-CS"/>
        </w:rPr>
        <w:t xml:space="preserve">новом </w:t>
      </w:r>
      <w:r w:rsidR="00D6043F" w:rsidRPr="008F291B">
        <w:rPr>
          <w:rFonts w:ascii="Times New Roman" w:hAnsi="Times New Roman" w:cs="Times New Roman"/>
          <w:noProof/>
          <w:sz w:val="24"/>
          <w:szCs w:val="24"/>
          <w:lang w:val="sr-Cyrl-CS"/>
        </w:rPr>
        <w:t xml:space="preserve">ЕМАС (ЕМАС </w:t>
      </w:r>
      <w:r w:rsidR="00D6043F" w:rsidRPr="008F291B">
        <w:rPr>
          <w:rFonts w:ascii="Times New Roman" w:hAnsi="Times New Roman" w:cs="Times New Roman"/>
          <w:sz w:val="24"/>
          <w:szCs w:val="24"/>
          <w:lang w:val="sr-Cyrl-CS"/>
        </w:rPr>
        <w:t>III</w:t>
      </w:r>
      <w:r w:rsidR="00D6043F" w:rsidRPr="008F291B">
        <w:rPr>
          <w:rFonts w:ascii="Times New Roman" w:hAnsi="Times New Roman" w:cs="Times New Roman"/>
          <w:noProof/>
          <w:sz w:val="24"/>
          <w:szCs w:val="24"/>
          <w:lang w:val="sr-Cyrl-CS"/>
        </w:rPr>
        <w:t>) уредбом</w:t>
      </w:r>
      <w:r w:rsidR="00556DEA" w:rsidRPr="008F291B">
        <w:rPr>
          <w:rFonts w:ascii="Times New Roman" w:hAnsi="Times New Roman" w:cs="Times New Roman"/>
          <w:sz w:val="24"/>
          <w:szCs w:val="24"/>
          <w:lang w:val="sr-Cyrl-CS"/>
        </w:rPr>
        <w:t xml:space="preserve">. Наиме, у време доношења Закона о заштити животне средине </w:t>
      </w:r>
      <w:r w:rsidR="00AF337E" w:rsidRPr="008F291B">
        <w:rPr>
          <w:rFonts w:ascii="Times New Roman" w:hAnsi="Times New Roman" w:cs="Times New Roman"/>
          <w:noProof/>
          <w:sz w:val="24"/>
          <w:szCs w:val="24"/>
          <w:lang w:val="sr-Cyrl-CS"/>
        </w:rPr>
        <w:t xml:space="preserve">кроз </w:t>
      </w:r>
      <w:r w:rsidR="00AF337E" w:rsidRPr="008F291B">
        <w:rPr>
          <w:rFonts w:ascii="Times New Roman" w:hAnsi="Times New Roman" w:cs="Times New Roman"/>
          <w:sz w:val="24"/>
          <w:szCs w:val="24"/>
          <w:lang w:val="sr-Cyrl-CS"/>
        </w:rPr>
        <w:t>Regulation</w:t>
      </w:r>
      <w:r w:rsidR="00556DEA" w:rsidRPr="008F291B">
        <w:rPr>
          <w:rFonts w:ascii="Times New Roman" w:hAnsi="Times New Roman" w:cs="Times New Roman"/>
          <w:sz w:val="24"/>
          <w:szCs w:val="24"/>
          <w:lang w:val="sr-Cyrl-CS"/>
        </w:rPr>
        <w:t xml:space="preserve"> (</w:t>
      </w:r>
      <w:r w:rsidR="00AF337E" w:rsidRPr="008F291B">
        <w:rPr>
          <w:rFonts w:ascii="Times New Roman" w:hAnsi="Times New Roman" w:cs="Times New Roman"/>
          <w:sz w:val="24"/>
          <w:szCs w:val="24"/>
          <w:lang w:val="sr-Cyrl-CS"/>
        </w:rPr>
        <w:t>EC</w:t>
      </w:r>
      <w:r w:rsidR="00556DEA" w:rsidRPr="008F291B">
        <w:rPr>
          <w:rFonts w:ascii="Times New Roman" w:hAnsi="Times New Roman" w:cs="Times New Roman"/>
          <w:sz w:val="24"/>
          <w:szCs w:val="24"/>
          <w:lang w:val="sr-Cyrl-CS"/>
        </w:rPr>
        <w:t xml:space="preserve">) </w:t>
      </w:r>
      <w:r w:rsidR="00AF337E" w:rsidRPr="008F291B">
        <w:rPr>
          <w:rFonts w:ascii="Times New Roman" w:hAnsi="Times New Roman" w:cs="Times New Roman"/>
          <w:sz w:val="24"/>
          <w:szCs w:val="24"/>
          <w:lang w:val="sr-Cyrl-CS"/>
        </w:rPr>
        <w:t>No</w:t>
      </w:r>
      <w:r w:rsidR="00AF337E" w:rsidRPr="008F291B">
        <w:rPr>
          <w:rFonts w:ascii="Times New Roman" w:hAnsi="Times New Roman" w:cs="Times New Roman"/>
          <w:noProof/>
          <w:sz w:val="24"/>
          <w:szCs w:val="24"/>
          <w:lang w:val="sr-Cyrl-CS"/>
        </w:rPr>
        <w:t xml:space="preserve"> 761/2001, </w:t>
      </w:r>
      <w:r w:rsidR="00F45957" w:rsidRPr="008F291B">
        <w:rPr>
          <w:rFonts w:ascii="Times New Roman" w:hAnsi="Times New Roman" w:cs="Times New Roman"/>
          <w:noProof/>
          <w:sz w:val="24"/>
          <w:szCs w:val="24"/>
          <w:lang w:val="sr-Cyrl-CS"/>
        </w:rPr>
        <w:t xml:space="preserve">био је дефинисан </w:t>
      </w:r>
      <w:r w:rsidR="00AF337E" w:rsidRPr="008F291B">
        <w:rPr>
          <w:rFonts w:ascii="Times New Roman" w:hAnsi="Times New Roman" w:cs="Times New Roman"/>
          <w:noProof/>
          <w:sz w:val="24"/>
          <w:szCs w:val="24"/>
          <w:lang w:val="sr-Cyrl-CS"/>
        </w:rPr>
        <w:t xml:space="preserve">тзв. ЕМАС </w:t>
      </w:r>
      <w:r w:rsidR="00AF337E" w:rsidRPr="008F291B">
        <w:rPr>
          <w:rFonts w:ascii="Times New Roman" w:hAnsi="Times New Roman" w:cs="Times New Roman"/>
          <w:sz w:val="24"/>
          <w:szCs w:val="24"/>
          <w:lang w:val="sr-Cyrl-CS"/>
        </w:rPr>
        <w:t>II</w:t>
      </w:r>
      <w:r w:rsidR="00AF337E" w:rsidRPr="008F291B">
        <w:rPr>
          <w:rFonts w:ascii="Times New Roman" w:hAnsi="Times New Roman" w:cs="Times New Roman"/>
          <w:noProof/>
          <w:sz w:val="24"/>
          <w:szCs w:val="24"/>
          <w:lang w:val="sr-Cyrl-CS"/>
        </w:rPr>
        <w:t xml:space="preserve"> који није омогућавао учешће компанијама из Србије у систем</w:t>
      </w:r>
      <w:r w:rsidR="00556DEA" w:rsidRPr="008F291B">
        <w:rPr>
          <w:rFonts w:ascii="Times New Roman" w:hAnsi="Times New Roman" w:cs="Times New Roman"/>
          <w:noProof/>
          <w:sz w:val="24"/>
          <w:szCs w:val="24"/>
          <w:lang w:val="sr-Cyrl-CS"/>
        </w:rPr>
        <w:t>у</w:t>
      </w:r>
      <w:r w:rsidR="00AF337E" w:rsidRPr="008F291B">
        <w:rPr>
          <w:rFonts w:ascii="Times New Roman" w:hAnsi="Times New Roman" w:cs="Times New Roman"/>
          <w:noProof/>
          <w:sz w:val="24"/>
          <w:szCs w:val="24"/>
          <w:lang w:val="sr-Cyrl-CS"/>
        </w:rPr>
        <w:t xml:space="preserve"> управљања и контроле заштите животне средине. Због </w:t>
      </w:r>
      <w:r w:rsidR="00F45957" w:rsidRPr="008F291B">
        <w:rPr>
          <w:rFonts w:ascii="Times New Roman" w:hAnsi="Times New Roman" w:cs="Times New Roman"/>
          <w:noProof/>
          <w:sz w:val="24"/>
          <w:szCs w:val="24"/>
          <w:lang w:val="sr-Cyrl-CS"/>
        </w:rPr>
        <w:t>тога се Законом о заштити живот</w:t>
      </w:r>
      <w:r w:rsidR="00AF337E" w:rsidRPr="008F291B">
        <w:rPr>
          <w:rFonts w:ascii="Times New Roman" w:hAnsi="Times New Roman" w:cs="Times New Roman"/>
          <w:noProof/>
          <w:sz w:val="24"/>
          <w:szCs w:val="24"/>
          <w:lang w:val="sr-Cyrl-CS"/>
        </w:rPr>
        <w:t>не средине кренуло у стварање оквира за спровођење српског</w:t>
      </w:r>
      <w:r w:rsidR="00333398" w:rsidRPr="008F291B">
        <w:rPr>
          <w:rFonts w:ascii="Times New Roman" w:hAnsi="Times New Roman" w:cs="Times New Roman"/>
          <w:noProof/>
          <w:sz w:val="24"/>
          <w:szCs w:val="24"/>
          <w:lang w:val="sr-Cyrl-CS"/>
        </w:rPr>
        <w:t xml:space="preserve"> система </w:t>
      </w:r>
      <w:r w:rsidR="00D6043F" w:rsidRPr="008F291B">
        <w:rPr>
          <w:rFonts w:ascii="Times New Roman" w:hAnsi="Times New Roman" w:cs="Times New Roman"/>
          <w:noProof/>
          <w:sz w:val="24"/>
          <w:szCs w:val="24"/>
          <w:lang w:val="sr-Cyrl-CS"/>
        </w:rPr>
        <w:t>ЕМАС</w:t>
      </w:r>
      <w:r w:rsidR="00AF337E" w:rsidRPr="008F291B">
        <w:rPr>
          <w:rFonts w:ascii="Times New Roman" w:hAnsi="Times New Roman" w:cs="Times New Roman"/>
          <w:noProof/>
          <w:sz w:val="24"/>
          <w:szCs w:val="24"/>
          <w:lang w:val="sr-Cyrl-CS"/>
        </w:rPr>
        <w:t xml:space="preserve">, </w:t>
      </w:r>
      <w:r w:rsidR="00540CC1" w:rsidRPr="008F291B">
        <w:rPr>
          <w:rFonts w:ascii="Times New Roman" w:hAnsi="Times New Roman" w:cs="Times New Roman"/>
          <w:noProof/>
          <w:sz w:val="24"/>
          <w:szCs w:val="24"/>
          <w:lang w:val="sr-Cyrl-CS"/>
        </w:rPr>
        <w:t xml:space="preserve">у </w:t>
      </w:r>
      <w:r w:rsidR="00AF337E" w:rsidRPr="008F291B">
        <w:rPr>
          <w:rFonts w:ascii="Times New Roman" w:hAnsi="Times New Roman" w:cs="Times New Roman"/>
          <w:noProof/>
          <w:sz w:val="24"/>
          <w:szCs w:val="24"/>
          <w:lang w:val="sr-Cyrl-CS"/>
        </w:rPr>
        <w:t>који би се могле пријавити и у коме би учествовале само компаније из Србије.</w:t>
      </w:r>
      <w:r w:rsidR="00556DEA" w:rsidRPr="008F291B">
        <w:rPr>
          <w:rFonts w:ascii="Times New Roman" w:hAnsi="Times New Roman" w:cs="Times New Roman"/>
          <w:sz w:val="24"/>
          <w:szCs w:val="24"/>
          <w:lang w:val="sr-Cyrl-CS"/>
        </w:rPr>
        <w:t xml:space="preserve"> </w:t>
      </w:r>
      <w:r w:rsidR="00D6043F" w:rsidRPr="008F291B">
        <w:rPr>
          <w:rFonts w:ascii="Times New Roman" w:hAnsi="Times New Roman" w:cs="Times New Roman"/>
          <w:noProof/>
          <w:sz w:val="24"/>
          <w:szCs w:val="24"/>
          <w:lang w:val="sr-Cyrl-CS"/>
        </w:rPr>
        <w:t>У новој уредби</w:t>
      </w:r>
      <w:r w:rsidRPr="008F291B">
        <w:rPr>
          <w:rFonts w:ascii="Times New Roman" w:hAnsi="Times New Roman" w:cs="Times New Roman"/>
          <w:noProof/>
          <w:sz w:val="24"/>
          <w:szCs w:val="24"/>
          <w:lang w:val="sr-Cyrl-CS"/>
        </w:rPr>
        <w:t xml:space="preserve"> за ЕМАС (ЕМАС </w:t>
      </w:r>
      <w:r w:rsidR="00333398" w:rsidRPr="008F291B">
        <w:rPr>
          <w:rFonts w:ascii="Times New Roman" w:hAnsi="Times New Roman" w:cs="Times New Roman"/>
          <w:sz w:val="24"/>
          <w:szCs w:val="24"/>
          <w:lang w:val="sr-Cyrl-CS"/>
        </w:rPr>
        <w:t>III</w:t>
      </w:r>
      <w:r w:rsidR="00333398" w:rsidRPr="008F291B">
        <w:rPr>
          <w:rFonts w:ascii="Times New Roman" w:hAnsi="Times New Roman" w:cs="Times New Roman"/>
          <w:noProof/>
          <w:sz w:val="24"/>
          <w:szCs w:val="24"/>
          <w:lang w:val="sr-Cyrl-CS"/>
        </w:rPr>
        <w:t>)</w:t>
      </w:r>
      <w:r w:rsidRPr="008F291B">
        <w:rPr>
          <w:rFonts w:ascii="Times New Roman" w:hAnsi="Times New Roman" w:cs="Times New Roman"/>
          <w:noProof/>
          <w:sz w:val="24"/>
          <w:szCs w:val="24"/>
          <w:lang w:val="sr-Cyrl-CS"/>
        </w:rPr>
        <w:t xml:space="preserve"> – </w:t>
      </w:r>
      <w:r w:rsidR="00560891" w:rsidRPr="008F291B">
        <w:rPr>
          <w:rFonts w:ascii="Times New Roman" w:hAnsi="Times New Roman" w:cs="Times New Roman"/>
          <w:noProof/>
          <w:sz w:val="24"/>
          <w:szCs w:val="24"/>
          <w:lang w:val="sr-Cyrl-CS"/>
        </w:rPr>
        <w:t>Regulation</w:t>
      </w:r>
      <w:r w:rsidRPr="008F291B">
        <w:rPr>
          <w:rFonts w:ascii="Times New Roman" w:hAnsi="Times New Roman" w:cs="Times New Roman"/>
          <w:noProof/>
          <w:sz w:val="24"/>
          <w:szCs w:val="24"/>
          <w:lang w:val="sr-Cyrl-CS"/>
        </w:rPr>
        <w:t xml:space="preserve"> (Е</w:t>
      </w:r>
      <w:r w:rsidR="001F481F" w:rsidRPr="008F291B">
        <w:rPr>
          <w:rFonts w:ascii="Times New Roman" w:hAnsi="Times New Roman" w:cs="Times New Roman"/>
          <w:noProof/>
          <w:sz w:val="24"/>
          <w:szCs w:val="24"/>
          <w:lang w:val="sr-Cyrl-CS"/>
        </w:rPr>
        <w:t>C</w:t>
      </w:r>
      <w:r w:rsidRPr="008F291B">
        <w:rPr>
          <w:rFonts w:ascii="Times New Roman" w:hAnsi="Times New Roman" w:cs="Times New Roman"/>
          <w:noProof/>
          <w:sz w:val="24"/>
          <w:szCs w:val="24"/>
          <w:lang w:val="sr-Cyrl-CS"/>
        </w:rPr>
        <w:t xml:space="preserve">) </w:t>
      </w:r>
      <w:r w:rsidR="00333398" w:rsidRPr="008F291B">
        <w:rPr>
          <w:rFonts w:ascii="Times New Roman" w:hAnsi="Times New Roman" w:cs="Times New Roman"/>
          <w:sz w:val="24"/>
          <w:szCs w:val="24"/>
          <w:lang w:val="sr-Cyrl-CS"/>
        </w:rPr>
        <w:t>No</w:t>
      </w:r>
      <w:r w:rsidRPr="008F291B">
        <w:rPr>
          <w:rFonts w:ascii="Times New Roman" w:hAnsi="Times New Roman" w:cs="Times New Roman"/>
          <w:noProof/>
          <w:sz w:val="24"/>
          <w:szCs w:val="24"/>
          <w:lang w:val="sr-Cyrl-CS"/>
        </w:rPr>
        <w:t xml:space="preserve"> 1221/2009</w:t>
      </w:r>
      <w:r w:rsidR="00D6043F" w:rsidRPr="008F291B">
        <w:rPr>
          <w:rFonts w:ascii="Times New Roman" w:hAnsi="Times New Roman" w:cs="Times New Roman"/>
          <w:noProof/>
          <w:sz w:val="24"/>
          <w:szCs w:val="24"/>
          <w:lang w:val="sr-Cyrl-CS"/>
        </w:rPr>
        <w:t>, која је ступила на снагу,</w:t>
      </w:r>
      <w:r w:rsidRPr="008F291B">
        <w:rPr>
          <w:rFonts w:ascii="Times New Roman" w:hAnsi="Times New Roman" w:cs="Times New Roman"/>
          <w:noProof/>
          <w:sz w:val="24"/>
          <w:szCs w:val="24"/>
          <w:lang w:val="sr-Cyrl-CS"/>
        </w:rPr>
        <w:t xml:space="preserve"> Европска Комисија је предвидела могућност да се компаније из држава које нису </w:t>
      </w:r>
      <w:r w:rsidR="00333398" w:rsidRPr="008F291B">
        <w:rPr>
          <w:rFonts w:ascii="Times New Roman" w:hAnsi="Times New Roman" w:cs="Times New Roman"/>
          <w:noProof/>
          <w:sz w:val="24"/>
          <w:szCs w:val="24"/>
          <w:lang w:val="sr-Cyrl-CS"/>
        </w:rPr>
        <w:t>чланице ЕУ, па самим тим и из Ср</w:t>
      </w:r>
      <w:r w:rsidRPr="008F291B">
        <w:rPr>
          <w:rFonts w:ascii="Times New Roman" w:hAnsi="Times New Roman" w:cs="Times New Roman"/>
          <w:noProof/>
          <w:sz w:val="24"/>
          <w:szCs w:val="24"/>
          <w:lang w:val="sr-Cyrl-CS"/>
        </w:rPr>
        <w:t xml:space="preserve">бије, могу пријавити за ЕМАС сертификацију и добити ЕМАС знак али на начин како то дефинише </w:t>
      </w:r>
      <w:r w:rsidR="00333398" w:rsidRPr="008F291B">
        <w:rPr>
          <w:rFonts w:ascii="Times New Roman" w:hAnsi="Times New Roman" w:cs="Times New Roman"/>
          <w:noProof/>
          <w:sz w:val="24"/>
          <w:szCs w:val="24"/>
          <w:lang w:val="sr-Cyrl-CS"/>
        </w:rPr>
        <w:t xml:space="preserve">та регулатива </w:t>
      </w:r>
      <w:r w:rsidRPr="008F291B">
        <w:rPr>
          <w:rFonts w:ascii="Times New Roman" w:hAnsi="Times New Roman" w:cs="Times New Roman"/>
          <w:noProof/>
          <w:sz w:val="24"/>
          <w:szCs w:val="24"/>
          <w:lang w:val="sr-Cyrl-CS"/>
        </w:rPr>
        <w:t xml:space="preserve">и </w:t>
      </w:r>
      <w:r w:rsidR="00333398" w:rsidRPr="008F291B">
        <w:rPr>
          <w:rFonts w:ascii="Times New Roman" w:hAnsi="Times New Roman" w:cs="Times New Roman"/>
          <w:sz w:val="24"/>
          <w:szCs w:val="24"/>
          <w:lang w:val="sr-Cyrl-CS"/>
        </w:rPr>
        <w:t>Commission</w:t>
      </w:r>
      <w:r w:rsidR="00556DEA" w:rsidRPr="008F291B">
        <w:rPr>
          <w:rFonts w:ascii="Times New Roman" w:hAnsi="Times New Roman" w:cs="Times New Roman"/>
          <w:sz w:val="24"/>
          <w:szCs w:val="24"/>
          <w:lang w:val="sr-Cyrl-CS"/>
        </w:rPr>
        <w:t xml:space="preserve"> </w:t>
      </w:r>
      <w:r w:rsidR="00333398" w:rsidRPr="008F291B">
        <w:rPr>
          <w:rFonts w:ascii="Times New Roman" w:hAnsi="Times New Roman" w:cs="Times New Roman"/>
          <w:sz w:val="24"/>
          <w:szCs w:val="24"/>
          <w:lang w:val="sr-Cyrl-CS"/>
        </w:rPr>
        <w:t>Decision</w:t>
      </w:r>
      <w:r w:rsidR="00556DEA" w:rsidRPr="008F291B">
        <w:rPr>
          <w:rFonts w:ascii="Times New Roman" w:hAnsi="Times New Roman" w:cs="Times New Roman"/>
          <w:sz w:val="24"/>
          <w:szCs w:val="24"/>
          <w:lang w:val="sr-Cyrl-CS"/>
        </w:rPr>
        <w:t xml:space="preserve"> 2011/832/</w:t>
      </w:r>
      <w:r w:rsidR="00333398" w:rsidRPr="008F291B">
        <w:rPr>
          <w:rFonts w:ascii="Times New Roman" w:hAnsi="Times New Roman" w:cs="Times New Roman"/>
          <w:sz w:val="24"/>
          <w:szCs w:val="24"/>
          <w:lang w:val="sr-Cyrl-CS"/>
        </w:rPr>
        <w:t>EU</w:t>
      </w:r>
      <w:r w:rsidR="00556DEA" w:rsidRPr="008F291B">
        <w:rPr>
          <w:rFonts w:ascii="Times New Roman" w:hAnsi="Times New Roman" w:cs="Times New Roman"/>
          <w:sz w:val="24"/>
          <w:szCs w:val="24"/>
          <w:lang w:val="sr-Cyrl-CS"/>
        </w:rPr>
        <w:t xml:space="preserve"> </w:t>
      </w:r>
      <w:r w:rsidRPr="008F291B">
        <w:rPr>
          <w:rFonts w:ascii="Times New Roman" w:hAnsi="Times New Roman" w:cs="Times New Roman"/>
          <w:noProof/>
          <w:sz w:val="24"/>
          <w:szCs w:val="24"/>
          <w:lang w:val="sr-Cyrl-CS"/>
        </w:rPr>
        <w:t>–</w:t>
      </w:r>
      <w:r w:rsidR="00F858F6" w:rsidRPr="008F291B">
        <w:rPr>
          <w:rFonts w:ascii="Times New Roman" w:hAnsi="Times New Roman" w:cs="Times New Roman"/>
          <w:noProof/>
          <w:sz w:val="24"/>
          <w:szCs w:val="24"/>
          <w:lang w:val="sr-Cyrl-CS"/>
        </w:rPr>
        <w:t xml:space="preserve"> Одлука Комисије</w:t>
      </w:r>
      <w:r w:rsidR="0055137F" w:rsidRPr="008F291B">
        <w:rPr>
          <w:rFonts w:ascii="Times New Roman" w:hAnsi="Times New Roman" w:cs="Times New Roman"/>
          <w:noProof/>
          <w:sz w:val="24"/>
          <w:szCs w:val="24"/>
          <w:lang w:val="sr-Cyrl-CS"/>
        </w:rPr>
        <w:t xml:space="preserve"> </w:t>
      </w:r>
      <w:r w:rsidR="0055137F" w:rsidRPr="008F291B">
        <w:rPr>
          <w:rFonts w:ascii="Times New Roman" w:hAnsi="Times New Roman" w:cs="Times New Roman"/>
          <w:noProof/>
          <w:sz w:val="24"/>
          <w:szCs w:val="24"/>
          <w:lang w:val="sr-Cyrl-CS"/>
        </w:rPr>
        <w:lastRenderedPageBreak/>
        <w:t xml:space="preserve">2011/832/ЕУ и то самом </w:t>
      </w:r>
      <w:r w:rsidRPr="008F291B">
        <w:rPr>
          <w:rFonts w:ascii="Times New Roman" w:hAnsi="Times New Roman" w:cs="Times New Roman"/>
          <w:noProof/>
          <w:sz w:val="24"/>
          <w:szCs w:val="24"/>
          <w:lang w:val="sr-Cyrl-CS"/>
        </w:rPr>
        <w:t xml:space="preserve">пријавом код компетентног тела неке државе чланице ЕУ. </w:t>
      </w:r>
      <w:r w:rsidR="00AA41FE" w:rsidRPr="008F291B">
        <w:rPr>
          <w:rFonts w:ascii="Times New Roman" w:hAnsi="Times New Roman" w:cs="Times New Roman"/>
          <w:noProof/>
          <w:sz w:val="24"/>
          <w:szCs w:val="24"/>
          <w:lang w:val="sr-Cyrl-CS"/>
        </w:rPr>
        <w:t xml:space="preserve">Нова ЕУ регулатива </w:t>
      </w:r>
      <w:r w:rsidR="00D6043F" w:rsidRPr="008F291B">
        <w:rPr>
          <w:rFonts w:ascii="Times New Roman" w:hAnsi="Times New Roman" w:cs="Times New Roman"/>
          <w:noProof/>
          <w:sz w:val="24"/>
          <w:szCs w:val="24"/>
          <w:lang w:val="sr-Cyrl-CS"/>
        </w:rPr>
        <w:t xml:space="preserve">дакле </w:t>
      </w:r>
      <w:r w:rsidR="00AC41EE" w:rsidRPr="008F291B">
        <w:rPr>
          <w:rFonts w:ascii="Times New Roman" w:hAnsi="Times New Roman" w:cs="Times New Roman"/>
          <w:noProof/>
          <w:sz w:val="24"/>
          <w:szCs w:val="24"/>
          <w:lang w:val="sr-Cyrl-CS"/>
        </w:rPr>
        <w:t>пружа могућност</w:t>
      </w:r>
      <w:r w:rsidR="00AA41FE" w:rsidRPr="008F291B">
        <w:rPr>
          <w:rFonts w:ascii="Times New Roman" w:hAnsi="Times New Roman" w:cs="Times New Roman"/>
          <w:noProof/>
          <w:sz w:val="24"/>
          <w:szCs w:val="24"/>
          <w:lang w:val="sr-Cyrl-CS"/>
        </w:rPr>
        <w:t xml:space="preserve"> </w:t>
      </w:r>
      <w:r w:rsidR="009C5A69" w:rsidRPr="008F291B">
        <w:rPr>
          <w:rFonts w:ascii="Times New Roman" w:hAnsi="Times New Roman" w:cs="Times New Roman"/>
          <w:noProof/>
          <w:sz w:val="24"/>
          <w:szCs w:val="24"/>
          <w:lang w:val="sr-Cyrl-CS"/>
        </w:rPr>
        <w:t xml:space="preserve">компанијама </w:t>
      </w:r>
      <w:r w:rsidR="008B4E3E" w:rsidRPr="008F291B">
        <w:rPr>
          <w:rFonts w:ascii="Times New Roman" w:hAnsi="Times New Roman" w:cs="Times New Roman"/>
          <w:noProof/>
          <w:sz w:val="24"/>
          <w:szCs w:val="24"/>
          <w:lang w:val="sr-Cyrl-CS"/>
        </w:rPr>
        <w:t>земаља нечланица</w:t>
      </w:r>
      <w:r w:rsidR="00AC41EE" w:rsidRPr="008F291B">
        <w:rPr>
          <w:rFonts w:ascii="Times New Roman" w:hAnsi="Times New Roman" w:cs="Times New Roman"/>
          <w:noProof/>
          <w:sz w:val="24"/>
          <w:szCs w:val="24"/>
          <w:lang w:val="sr-Cyrl-CS"/>
        </w:rPr>
        <w:t>ма ЕУ</w:t>
      </w:r>
      <w:r w:rsidR="008B4E3E" w:rsidRPr="008F291B">
        <w:rPr>
          <w:rFonts w:ascii="Times New Roman" w:hAnsi="Times New Roman" w:cs="Times New Roman"/>
          <w:noProof/>
          <w:sz w:val="24"/>
          <w:szCs w:val="24"/>
          <w:lang w:val="sr-Cyrl-CS"/>
        </w:rPr>
        <w:t xml:space="preserve"> </w:t>
      </w:r>
      <w:r w:rsidR="00AC41EE" w:rsidRPr="008F291B">
        <w:rPr>
          <w:rFonts w:ascii="Times New Roman" w:hAnsi="Times New Roman" w:cs="Times New Roman"/>
          <w:noProof/>
          <w:sz w:val="24"/>
          <w:szCs w:val="24"/>
          <w:lang w:val="sr-Cyrl-CS"/>
        </w:rPr>
        <w:t>да</w:t>
      </w:r>
      <w:r w:rsidR="008B4E3E" w:rsidRPr="008F291B">
        <w:rPr>
          <w:rFonts w:ascii="Times New Roman" w:hAnsi="Times New Roman" w:cs="Times New Roman"/>
          <w:noProof/>
          <w:sz w:val="24"/>
          <w:szCs w:val="24"/>
          <w:lang w:val="sr-Cyrl-CS"/>
        </w:rPr>
        <w:t xml:space="preserve"> </w:t>
      </w:r>
      <w:r w:rsidR="00676961" w:rsidRPr="008F291B">
        <w:rPr>
          <w:rFonts w:ascii="Times New Roman" w:hAnsi="Times New Roman" w:cs="Times New Roman"/>
          <w:noProof/>
          <w:sz w:val="24"/>
          <w:szCs w:val="24"/>
          <w:lang w:val="sr-Cyrl-CS"/>
        </w:rPr>
        <w:t>кроз механизам учлањења за „Треће земље” као и кроз „</w:t>
      </w:r>
      <w:r w:rsidR="009C5A69" w:rsidRPr="008F291B">
        <w:rPr>
          <w:rFonts w:ascii="Times New Roman" w:hAnsi="Times New Roman" w:cs="Times New Roman"/>
          <w:noProof/>
          <w:sz w:val="24"/>
          <w:szCs w:val="24"/>
          <w:lang w:val="sr-Cyrl-CS"/>
        </w:rPr>
        <w:t xml:space="preserve">ЕМАС Глобал” </w:t>
      </w:r>
      <w:r w:rsidR="00AC41EE" w:rsidRPr="008F291B">
        <w:rPr>
          <w:rFonts w:ascii="Times New Roman" w:hAnsi="Times New Roman" w:cs="Times New Roman"/>
          <w:noProof/>
          <w:sz w:val="24"/>
          <w:szCs w:val="24"/>
          <w:lang w:val="sr-Cyrl-CS"/>
        </w:rPr>
        <w:t xml:space="preserve">и </w:t>
      </w:r>
      <w:r w:rsidR="008B4E3E" w:rsidRPr="008F291B">
        <w:rPr>
          <w:rFonts w:ascii="Times New Roman" w:hAnsi="Times New Roman" w:cs="Times New Roman"/>
          <w:noProof/>
          <w:sz w:val="24"/>
          <w:szCs w:val="24"/>
          <w:lang w:val="sr-Cyrl-CS"/>
        </w:rPr>
        <w:t xml:space="preserve">оне </w:t>
      </w:r>
      <w:r w:rsidR="009C5A69" w:rsidRPr="008F291B">
        <w:rPr>
          <w:rFonts w:ascii="Times New Roman" w:hAnsi="Times New Roman" w:cs="Times New Roman"/>
          <w:noProof/>
          <w:sz w:val="24"/>
          <w:szCs w:val="24"/>
          <w:lang w:val="sr-Cyrl-CS"/>
        </w:rPr>
        <w:t>постану део европског ЕМАС система.</w:t>
      </w:r>
      <w:r w:rsidR="00556DEA" w:rsidRPr="008F291B">
        <w:rPr>
          <w:rFonts w:ascii="Times New Roman" w:hAnsi="Times New Roman" w:cs="Times New Roman"/>
          <w:sz w:val="24"/>
          <w:szCs w:val="24"/>
          <w:lang w:val="sr-Cyrl-CS"/>
        </w:rPr>
        <w:t xml:space="preserve"> </w:t>
      </w:r>
      <w:r w:rsidR="00D6043F" w:rsidRPr="008F291B">
        <w:rPr>
          <w:rFonts w:ascii="Times New Roman" w:hAnsi="Times New Roman" w:cs="Times New Roman"/>
          <w:sz w:val="24"/>
          <w:szCs w:val="24"/>
          <w:lang w:val="sr-Cyrl-CS"/>
        </w:rPr>
        <w:t>У циљу усклађивања са новом ЕУ регулативом у овој области предложене су измене и допуне овог закона.</w:t>
      </w:r>
    </w:p>
    <w:p w:rsidR="0026526C" w:rsidRPr="008F291B" w:rsidRDefault="00C51BD4" w:rsidP="000F6D7C">
      <w:pPr>
        <w:tabs>
          <w:tab w:val="left" w:pos="360"/>
          <w:tab w:val="left" w:pos="720"/>
        </w:tabs>
        <w:spacing w:after="0" w:line="240" w:lineRule="auto"/>
        <w:ind w:right="-270"/>
        <w:jc w:val="both"/>
        <w:rPr>
          <w:rFonts w:ascii="Times New Roman" w:hAnsi="Times New Roman" w:cs="Times New Roman"/>
          <w:sz w:val="24"/>
          <w:szCs w:val="24"/>
          <w:lang w:val="sr-Cyrl-CS"/>
        </w:rPr>
      </w:pPr>
      <w:r w:rsidRPr="008F291B">
        <w:rPr>
          <w:rFonts w:ascii="Times New Roman" w:hAnsi="Times New Roman" w:cs="Times New Roman"/>
          <w:sz w:val="24"/>
          <w:szCs w:val="24"/>
          <w:lang w:val="sr-Cyrl-CS"/>
        </w:rPr>
        <w:tab/>
      </w:r>
      <w:r w:rsidR="00E66CFA" w:rsidRPr="008F291B">
        <w:rPr>
          <w:rFonts w:ascii="Times New Roman" w:hAnsi="Times New Roman" w:cs="Times New Roman"/>
          <w:sz w:val="24"/>
          <w:szCs w:val="24"/>
          <w:lang w:val="sr-Cyrl-CS"/>
        </w:rPr>
        <w:tab/>
      </w:r>
      <w:r w:rsidR="00295697" w:rsidRPr="008F291B">
        <w:rPr>
          <w:rFonts w:ascii="Times New Roman" w:hAnsi="Times New Roman" w:cs="Times New Roman"/>
          <w:sz w:val="24"/>
          <w:szCs w:val="24"/>
          <w:lang w:val="sr-Cyrl-CS"/>
        </w:rPr>
        <w:t>Законом о потврђивању Европске конвенције о пределу („Службени г</w:t>
      </w:r>
      <w:r w:rsidR="00E30DD9" w:rsidRPr="008F291B">
        <w:rPr>
          <w:rFonts w:ascii="Times New Roman" w:hAnsi="Times New Roman" w:cs="Times New Roman"/>
          <w:sz w:val="24"/>
          <w:szCs w:val="24"/>
          <w:lang w:val="sr-Cyrl-CS"/>
        </w:rPr>
        <w:t>лансик РС – Међународни уговори</w:t>
      </w:r>
      <w:r w:rsidR="00E30DD9" w:rsidRPr="008F291B">
        <w:rPr>
          <w:rFonts w:ascii="Times New Roman" w:hAnsi="Times New Roman" w:cs="Times New Roman"/>
          <w:noProof/>
          <w:sz w:val="24"/>
          <w:szCs w:val="24"/>
          <w:lang w:val="sr-Cyrl-CS"/>
        </w:rPr>
        <w:t>”</w:t>
      </w:r>
      <w:r w:rsidR="00295697" w:rsidRPr="008F291B">
        <w:rPr>
          <w:rFonts w:ascii="Times New Roman" w:hAnsi="Times New Roman" w:cs="Times New Roman"/>
          <w:sz w:val="24"/>
          <w:szCs w:val="24"/>
          <w:lang w:val="sr-Cyrl-CS"/>
        </w:rPr>
        <w:t xml:space="preserve">, број 4/11) Република Србија је прихватила све обавезе које произилазе из ове конвенције ради остваривања циљева заштите, управљања и планирања предела, као и организације сарадње у овој области у оквиру Европе. </w:t>
      </w:r>
      <w:r w:rsidR="00F242DA" w:rsidRPr="008F291B">
        <w:rPr>
          <w:rFonts w:ascii="Times New Roman" w:hAnsi="Times New Roman" w:cs="Times New Roman"/>
          <w:sz w:val="24"/>
          <w:szCs w:val="24"/>
          <w:lang w:val="sr-Cyrl-CS"/>
        </w:rPr>
        <w:t xml:space="preserve">Овом конвенцијом дефинисане су и </w:t>
      </w:r>
      <w:r w:rsidR="00295697" w:rsidRPr="008F291B">
        <w:rPr>
          <w:rFonts w:ascii="Times New Roman" w:hAnsi="Times New Roman" w:cs="Times New Roman"/>
          <w:sz w:val="24"/>
          <w:szCs w:val="24"/>
          <w:lang w:val="sr-Cyrl-CS"/>
        </w:rPr>
        <w:t xml:space="preserve">опште мере за </w:t>
      </w:r>
      <w:r w:rsidR="00F242DA" w:rsidRPr="008F291B">
        <w:rPr>
          <w:rFonts w:ascii="Times New Roman" w:hAnsi="Times New Roman" w:cs="Times New Roman"/>
          <w:sz w:val="24"/>
          <w:szCs w:val="24"/>
          <w:lang w:val="sr-Cyrl-CS"/>
        </w:rPr>
        <w:t xml:space="preserve">државе чланице </w:t>
      </w:r>
      <w:r w:rsidR="00295697" w:rsidRPr="008F291B">
        <w:rPr>
          <w:rFonts w:ascii="Times New Roman" w:hAnsi="Times New Roman" w:cs="Times New Roman"/>
          <w:sz w:val="24"/>
          <w:szCs w:val="24"/>
          <w:lang w:val="sr-Cyrl-CS"/>
        </w:rPr>
        <w:t>које се обавезују</w:t>
      </w:r>
      <w:r w:rsidR="00F242DA" w:rsidRPr="008F291B">
        <w:rPr>
          <w:rFonts w:ascii="Times New Roman" w:hAnsi="Times New Roman" w:cs="Times New Roman"/>
          <w:sz w:val="24"/>
          <w:szCs w:val="24"/>
          <w:lang w:val="sr-Cyrl-CS"/>
        </w:rPr>
        <w:t>:</w:t>
      </w:r>
      <w:r w:rsidR="00295697" w:rsidRPr="008F291B">
        <w:rPr>
          <w:rFonts w:ascii="Times New Roman" w:hAnsi="Times New Roman" w:cs="Times New Roman"/>
          <w:sz w:val="24"/>
          <w:szCs w:val="24"/>
          <w:lang w:val="sr-Cyrl-CS"/>
        </w:rPr>
        <w:t xml:space="preserve"> да ће правно признати предео као основну компоненту животног окружења становништва, као израз разноврсности њиховог заједничког културног и природног наслеђа и темеље њиховог индентитета, </w:t>
      </w:r>
      <w:r w:rsidR="00F242DA" w:rsidRPr="008F291B">
        <w:rPr>
          <w:rFonts w:ascii="Times New Roman" w:hAnsi="Times New Roman" w:cs="Times New Roman"/>
          <w:sz w:val="24"/>
          <w:szCs w:val="24"/>
          <w:lang w:val="sr-Cyrl-CS"/>
        </w:rPr>
        <w:t xml:space="preserve"> да </w:t>
      </w:r>
      <w:r w:rsidR="00295697" w:rsidRPr="008F291B">
        <w:rPr>
          <w:rFonts w:ascii="Times New Roman" w:hAnsi="Times New Roman" w:cs="Times New Roman"/>
          <w:sz w:val="24"/>
          <w:szCs w:val="24"/>
          <w:lang w:val="sr-Cyrl-CS"/>
        </w:rPr>
        <w:t xml:space="preserve">ће усвајањем специјалних мера утврдити и спровести оне политике предела које имају за циљ његову заштиту, управљање и планирање као и да ће </w:t>
      </w:r>
      <w:r w:rsidR="00D8786D" w:rsidRPr="008F291B">
        <w:rPr>
          <w:rFonts w:ascii="Times New Roman" w:hAnsi="Times New Roman" w:cs="Times New Roman"/>
          <w:sz w:val="24"/>
          <w:szCs w:val="24"/>
          <w:lang w:val="sr-Cyrl-CS"/>
        </w:rPr>
        <w:t>их</w:t>
      </w:r>
      <w:r w:rsidR="00295697" w:rsidRPr="008F291B">
        <w:rPr>
          <w:rFonts w:ascii="Times New Roman" w:hAnsi="Times New Roman" w:cs="Times New Roman"/>
          <w:sz w:val="24"/>
          <w:szCs w:val="24"/>
          <w:lang w:val="sr-Cyrl-CS"/>
        </w:rPr>
        <w:t xml:space="preserve"> </w:t>
      </w:r>
      <w:r w:rsidR="00F242DA" w:rsidRPr="008F291B">
        <w:rPr>
          <w:rFonts w:ascii="Times New Roman" w:hAnsi="Times New Roman" w:cs="Times New Roman"/>
          <w:sz w:val="24"/>
          <w:szCs w:val="24"/>
          <w:lang w:val="sr-Cyrl-CS"/>
        </w:rPr>
        <w:t xml:space="preserve">интегрисати </w:t>
      </w:r>
      <w:r w:rsidR="00295697" w:rsidRPr="008F291B">
        <w:rPr>
          <w:rFonts w:ascii="Times New Roman" w:hAnsi="Times New Roman" w:cs="Times New Roman"/>
          <w:sz w:val="24"/>
          <w:szCs w:val="24"/>
          <w:lang w:val="sr-Cyrl-CS"/>
        </w:rPr>
        <w:t>у политике просторног (регионалн</w:t>
      </w:r>
      <w:r w:rsidR="00F242DA" w:rsidRPr="008F291B">
        <w:rPr>
          <w:rFonts w:ascii="Times New Roman" w:hAnsi="Times New Roman" w:cs="Times New Roman"/>
          <w:sz w:val="24"/>
          <w:szCs w:val="24"/>
          <w:lang w:val="sr-Cyrl-CS"/>
        </w:rPr>
        <w:t>ог) и урбанистичког планирања,</w:t>
      </w:r>
      <w:r w:rsidR="00295697" w:rsidRPr="008F291B">
        <w:rPr>
          <w:rFonts w:ascii="Times New Roman" w:hAnsi="Times New Roman" w:cs="Times New Roman"/>
          <w:sz w:val="24"/>
          <w:szCs w:val="24"/>
          <w:lang w:val="sr-Cyrl-CS"/>
        </w:rPr>
        <w:t xml:space="preserve"> у културне, пољопривредне, социјалне, економске и политике живо</w:t>
      </w:r>
      <w:r w:rsidR="00F242DA" w:rsidRPr="008F291B">
        <w:rPr>
          <w:rFonts w:ascii="Times New Roman" w:hAnsi="Times New Roman" w:cs="Times New Roman"/>
          <w:sz w:val="24"/>
          <w:szCs w:val="24"/>
          <w:lang w:val="sr-Cyrl-CS"/>
        </w:rPr>
        <w:t>тне средине,</w:t>
      </w:r>
      <w:r w:rsidR="00295697" w:rsidRPr="008F291B">
        <w:rPr>
          <w:rFonts w:ascii="Times New Roman" w:hAnsi="Times New Roman" w:cs="Times New Roman"/>
          <w:sz w:val="24"/>
          <w:szCs w:val="24"/>
          <w:lang w:val="sr-Cyrl-CS"/>
        </w:rPr>
        <w:t xml:space="preserve"> и све остале политике које могу да имају посредан или непосредан утицај на </w:t>
      </w:r>
      <w:r w:rsidR="00F242DA" w:rsidRPr="008F291B">
        <w:rPr>
          <w:rFonts w:ascii="Times New Roman" w:hAnsi="Times New Roman" w:cs="Times New Roman"/>
          <w:sz w:val="24"/>
          <w:szCs w:val="24"/>
          <w:lang w:val="sr-Cyrl-CS"/>
        </w:rPr>
        <w:t>њега</w:t>
      </w:r>
      <w:r w:rsidR="00295697" w:rsidRPr="008F291B">
        <w:rPr>
          <w:rFonts w:ascii="Times New Roman" w:hAnsi="Times New Roman" w:cs="Times New Roman"/>
          <w:sz w:val="24"/>
          <w:szCs w:val="24"/>
          <w:lang w:val="sr-Cyrl-CS"/>
        </w:rPr>
        <w:t>.</w:t>
      </w:r>
      <w:r w:rsidR="000F6D7C" w:rsidRPr="008F291B">
        <w:rPr>
          <w:rFonts w:ascii="Times New Roman" w:hAnsi="Times New Roman" w:cs="Times New Roman"/>
          <w:sz w:val="24"/>
          <w:szCs w:val="24"/>
          <w:lang w:val="sr-Cyrl-CS"/>
        </w:rPr>
        <w:t xml:space="preserve"> </w:t>
      </w:r>
      <w:r w:rsidR="00295697" w:rsidRPr="008F291B">
        <w:rPr>
          <w:rFonts w:ascii="Times New Roman" w:hAnsi="Times New Roman" w:cs="Times New Roman"/>
          <w:sz w:val="24"/>
          <w:szCs w:val="24"/>
          <w:lang w:val="sr-Cyrl-CS"/>
        </w:rPr>
        <w:t xml:space="preserve">Имајући све то у виду, предложено је брисање дела </w:t>
      </w:r>
      <w:r w:rsidR="00F744D2" w:rsidRPr="008F291B">
        <w:rPr>
          <w:rFonts w:ascii="Times New Roman" w:hAnsi="Times New Roman" w:cs="Times New Roman"/>
          <w:sz w:val="24"/>
          <w:szCs w:val="24"/>
          <w:lang w:val="sr-Cyrl-CS"/>
        </w:rPr>
        <w:t xml:space="preserve">одредбе која одређује да предели </w:t>
      </w:r>
      <w:r w:rsidR="00FB61D6" w:rsidRPr="008F291B">
        <w:rPr>
          <w:rFonts w:ascii="Times New Roman" w:hAnsi="Times New Roman" w:cs="Times New Roman"/>
          <w:sz w:val="24"/>
          <w:szCs w:val="24"/>
          <w:lang w:val="sr-Cyrl-CS"/>
        </w:rPr>
        <w:t>„</w:t>
      </w:r>
      <w:r w:rsidR="00F744D2" w:rsidRPr="008F291B">
        <w:rPr>
          <w:rFonts w:ascii="Times New Roman" w:hAnsi="Times New Roman" w:cs="Times New Roman"/>
          <w:sz w:val="24"/>
          <w:szCs w:val="24"/>
          <w:lang w:val="sr-Cyrl-CS"/>
        </w:rPr>
        <w:t>обухватају и подручја изван заштићених природних добара</w:t>
      </w:r>
      <w:r w:rsidR="00FB61D6" w:rsidRPr="008F291B">
        <w:rPr>
          <w:rFonts w:ascii="Times New Roman" w:hAnsi="Times New Roman" w:cs="Times New Roman"/>
          <w:sz w:val="24"/>
          <w:szCs w:val="24"/>
          <w:lang w:val="sr-Cyrl-CS"/>
        </w:rPr>
        <w:t>”</w:t>
      </w:r>
      <w:r w:rsidR="00F744D2" w:rsidRPr="008F291B">
        <w:rPr>
          <w:rFonts w:ascii="Times New Roman" w:hAnsi="Times New Roman" w:cs="Times New Roman"/>
          <w:noProof/>
          <w:sz w:val="24"/>
          <w:szCs w:val="24"/>
          <w:lang w:val="sr-Cyrl-CS"/>
        </w:rPr>
        <w:t xml:space="preserve"> </w:t>
      </w:r>
      <w:r w:rsidR="00295697" w:rsidRPr="008F291B">
        <w:rPr>
          <w:rFonts w:ascii="Times New Roman" w:hAnsi="Times New Roman" w:cs="Times New Roman"/>
          <w:sz w:val="24"/>
          <w:szCs w:val="24"/>
          <w:lang w:val="sr-Cyrl-CS"/>
        </w:rPr>
        <w:t xml:space="preserve">посебно </w:t>
      </w:r>
      <w:r w:rsidR="000C7FEB" w:rsidRPr="008F291B">
        <w:rPr>
          <w:rFonts w:ascii="Times New Roman" w:hAnsi="Times New Roman" w:cs="Times New Roman"/>
          <w:sz w:val="24"/>
          <w:szCs w:val="24"/>
          <w:lang w:val="sr-Cyrl-CS"/>
        </w:rPr>
        <w:t>с</w:t>
      </w:r>
      <w:r w:rsidR="00723567" w:rsidRPr="008F291B">
        <w:rPr>
          <w:rFonts w:ascii="Times New Roman" w:hAnsi="Times New Roman" w:cs="Times New Roman"/>
          <w:sz w:val="24"/>
          <w:szCs w:val="24"/>
          <w:lang w:val="sr-Cyrl-CS"/>
        </w:rPr>
        <w:t xml:space="preserve"> </w:t>
      </w:r>
      <w:r w:rsidR="000C7FEB" w:rsidRPr="008F291B">
        <w:rPr>
          <w:rFonts w:ascii="Times New Roman" w:hAnsi="Times New Roman" w:cs="Times New Roman"/>
          <w:sz w:val="24"/>
          <w:szCs w:val="24"/>
          <w:lang w:val="sr-Cyrl-CS"/>
        </w:rPr>
        <w:t>обзиром на</w:t>
      </w:r>
      <w:r w:rsidR="00295697" w:rsidRPr="008F291B">
        <w:rPr>
          <w:rFonts w:ascii="Times New Roman" w:hAnsi="Times New Roman" w:cs="Times New Roman"/>
          <w:sz w:val="24"/>
          <w:szCs w:val="24"/>
          <w:lang w:val="sr-Cyrl-CS"/>
        </w:rPr>
        <w:t xml:space="preserve"> чињеницу да се Конвенција о пределу односи на очување, заштиту и планирање предела </w:t>
      </w:r>
      <w:r w:rsidR="007350E7" w:rsidRPr="008F291B">
        <w:rPr>
          <w:rFonts w:ascii="Times New Roman" w:hAnsi="Times New Roman" w:cs="Times New Roman"/>
          <w:sz w:val="24"/>
          <w:szCs w:val="24"/>
          <w:lang w:val="sr-Cyrl-CS"/>
        </w:rPr>
        <w:t>на целој територију земље ч</w:t>
      </w:r>
      <w:r w:rsidR="00295697" w:rsidRPr="008F291B">
        <w:rPr>
          <w:rFonts w:ascii="Times New Roman" w:hAnsi="Times New Roman" w:cs="Times New Roman"/>
          <w:sz w:val="24"/>
          <w:szCs w:val="24"/>
          <w:lang w:val="sr-Cyrl-CS"/>
        </w:rPr>
        <w:t xml:space="preserve">ланице укључујући и заштићена подручја а идући у сусрет развоју еколошке мреже у Републици Србији.  Принципи очувања и заштите предела као дела природне и културне баштине на целој теритоји Републике Србије прихваћени су и у Закону о </w:t>
      </w:r>
      <w:r w:rsidR="00723567" w:rsidRPr="008F291B">
        <w:rPr>
          <w:rFonts w:ascii="Times New Roman" w:hAnsi="Times New Roman" w:cs="Times New Roman"/>
          <w:sz w:val="24"/>
          <w:szCs w:val="24"/>
          <w:lang w:val="sr-Cyrl-CS"/>
        </w:rPr>
        <w:t xml:space="preserve">Просторном </w:t>
      </w:r>
      <w:r w:rsidR="00295697" w:rsidRPr="008F291B">
        <w:rPr>
          <w:rFonts w:ascii="Times New Roman" w:hAnsi="Times New Roman" w:cs="Times New Roman"/>
          <w:sz w:val="24"/>
          <w:szCs w:val="24"/>
          <w:lang w:val="sr-Cyrl-CS"/>
        </w:rPr>
        <w:t>плану Републи</w:t>
      </w:r>
      <w:r w:rsidR="00E30DD9" w:rsidRPr="008F291B">
        <w:rPr>
          <w:rFonts w:ascii="Times New Roman" w:hAnsi="Times New Roman" w:cs="Times New Roman"/>
          <w:sz w:val="24"/>
          <w:szCs w:val="24"/>
          <w:lang w:val="sr-Cyrl-CS"/>
        </w:rPr>
        <w:t>ке Србије („Службени глансик РС</w:t>
      </w:r>
      <w:r w:rsidR="00E30DD9" w:rsidRPr="008F291B">
        <w:rPr>
          <w:rFonts w:ascii="Times New Roman" w:hAnsi="Times New Roman" w:cs="Times New Roman"/>
          <w:noProof/>
          <w:sz w:val="24"/>
          <w:szCs w:val="24"/>
          <w:lang w:val="sr-Cyrl-CS"/>
        </w:rPr>
        <w:t>”</w:t>
      </w:r>
      <w:r w:rsidR="00295697" w:rsidRPr="008F291B">
        <w:rPr>
          <w:rFonts w:ascii="Times New Roman" w:hAnsi="Times New Roman" w:cs="Times New Roman"/>
          <w:sz w:val="24"/>
          <w:szCs w:val="24"/>
          <w:lang w:val="sr-Cyrl-CS"/>
        </w:rPr>
        <w:t>, број 99/11)</w:t>
      </w:r>
      <w:r w:rsidR="00320942" w:rsidRPr="008F291B">
        <w:rPr>
          <w:rFonts w:ascii="Times New Roman" w:hAnsi="Times New Roman" w:cs="Times New Roman"/>
          <w:sz w:val="24"/>
          <w:szCs w:val="24"/>
          <w:lang w:val="sr-Cyrl-CS"/>
        </w:rPr>
        <w:t>.</w:t>
      </w:r>
    </w:p>
    <w:p w:rsidR="00320942" w:rsidRPr="008F291B" w:rsidRDefault="00320942" w:rsidP="002017BD">
      <w:pPr>
        <w:spacing w:after="0" w:line="240" w:lineRule="auto"/>
        <w:ind w:right="-270" w:firstLine="720"/>
        <w:jc w:val="both"/>
        <w:rPr>
          <w:rFonts w:ascii="Times New Roman" w:hAnsi="Times New Roman" w:cs="Times New Roman"/>
          <w:sz w:val="24"/>
          <w:szCs w:val="24"/>
          <w:lang w:val="sr-Cyrl-CS"/>
        </w:rPr>
      </w:pPr>
    </w:p>
    <w:p w:rsidR="00C20987" w:rsidRPr="008F291B" w:rsidRDefault="00C20987" w:rsidP="00C20987">
      <w:pPr>
        <w:spacing w:after="120" w:line="240" w:lineRule="auto"/>
        <w:ind w:right="-270"/>
        <w:rPr>
          <w:rFonts w:ascii="Times New Roman" w:hAnsi="Times New Roman" w:cs="Times New Roman"/>
          <w:b/>
          <w:bCs/>
          <w:noProof/>
          <w:sz w:val="24"/>
          <w:szCs w:val="24"/>
          <w:lang w:val="sr-Cyrl-CS"/>
        </w:rPr>
      </w:pPr>
      <w:r w:rsidRPr="008F291B">
        <w:rPr>
          <w:rFonts w:ascii="Times New Roman" w:hAnsi="Times New Roman" w:cs="Times New Roman"/>
          <w:b/>
          <w:bCs/>
          <w:noProof/>
          <w:sz w:val="24"/>
          <w:szCs w:val="24"/>
          <w:lang w:val="sr-Cyrl-CS"/>
        </w:rPr>
        <w:t>III</w:t>
      </w:r>
      <w:r w:rsidR="00FB61D6" w:rsidRPr="008F291B">
        <w:rPr>
          <w:rFonts w:ascii="Times New Roman" w:hAnsi="Times New Roman" w:cs="Times New Roman"/>
          <w:b/>
          <w:bCs/>
          <w:noProof/>
          <w:sz w:val="24"/>
          <w:szCs w:val="24"/>
          <w:lang w:val="sr-Cyrl-CS"/>
        </w:rPr>
        <w:t>.</w:t>
      </w:r>
      <w:r w:rsidRPr="008F291B">
        <w:rPr>
          <w:rFonts w:ascii="Times New Roman" w:hAnsi="Times New Roman" w:cs="Times New Roman"/>
          <w:b/>
          <w:bCs/>
          <w:noProof/>
          <w:sz w:val="24"/>
          <w:szCs w:val="24"/>
          <w:lang w:val="sr-Cyrl-CS"/>
        </w:rPr>
        <w:t xml:space="preserve">  ОБЈАШЊЕЊЕ ОСНОВНИХ ПРАВНИХ ИНСТИТУТА</w:t>
      </w:r>
    </w:p>
    <w:p w:rsidR="0038787D" w:rsidRPr="008F291B" w:rsidRDefault="0038787D" w:rsidP="00C20987">
      <w:pPr>
        <w:spacing w:after="120" w:line="240" w:lineRule="auto"/>
        <w:ind w:right="-270"/>
        <w:rPr>
          <w:rFonts w:ascii="Times New Roman" w:hAnsi="Times New Roman" w:cs="Times New Roman"/>
          <w:b/>
          <w:bCs/>
          <w:noProof/>
          <w:sz w:val="24"/>
          <w:szCs w:val="24"/>
          <w:lang w:val="sr-Cyrl-CS"/>
        </w:rPr>
      </w:pPr>
    </w:p>
    <w:p w:rsidR="00C20987" w:rsidRPr="008F291B" w:rsidRDefault="00C20987" w:rsidP="00EA3410">
      <w:pPr>
        <w:pStyle w:val="Style13"/>
        <w:widowControl/>
        <w:spacing w:after="120"/>
        <w:ind w:firstLine="720"/>
        <w:jc w:val="both"/>
        <w:rPr>
          <w:rStyle w:val="rvts3"/>
          <w:rFonts w:ascii="Times New Roman" w:hAnsi="Times New Roman"/>
          <w:noProof/>
          <w:color w:val="auto"/>
          <w:sz w:val="24"/>
          <w:szCs w:val="24"/>
          <w:lang w:val="sr-Cyrl-CS"/>
        </w:rPr>
      </w:pPr>
      <w:r w:rsidRPr="008F291B">
        <w:rPr>
          <w:rFonts w:ascii="Times New Roman" w:hAnsi="Times New Roman"/>
          <w:noProof/>
          <w:lang w:val="sr-Cyrl-CS"/>
        </w:rPr>
        <w:t xml:space="preserve">Чланом 1. предложена је измена и допуна у члану 3. Закона на тај начин што је тачка  20) </w:t>
      </w:r>
      <w:r w:rsidR="00E412CA" w:rsidRPr="008F291B">
        <w:rPr>
          <w:rFonts w:ascii="Times New Roman" w:hAnsi="Times New Roman"/>
          <w:noProof/>
          <w:lang w:val="sr-Cyrl-CS"/>
        </w:rPr>
        <w:t>замењена новим појмом отпада</w:t>
      </w:r>
      <w:r w:rsidR="0026526C" w:rsidRPr="008F291B">
        <w:rPr>
          <w:rFonts w:ascii="Times New Roman" w:hAnsi="Times New Roman"/>
          <w:noProof/>
          <w:lang w:val="sr-Cyrl-CS"/>
        </w:rPr>
        <w:t xml:space="preserve"> у складу са Оквирном директивом о отпаду</w:t>
      </w:r>
      <w:r w:rsidRPr="008F291B">
        <w:rPr>
          <w:rFonts w:ascii="Times New Roman" w:hAnsi="Times New Roman"/>
          <w:noProof/>
          <w:lang w:val="sr-Cyrl-CS"/>
        </w:rPr>
        <w:t xml:space="preserve">, а тачка 22) је измењена </w:t>
      </w:r>
      <w:r w:rsidR="001565CD" w:rsidRPr="008F291B">
        <w:rPr>
          <w:rFonts w:ascii="Times New Roman" w:hAnsi="Times New Roman"/>
          <w:noProof/>
          <w:lang w:val="sr-Cyrl-CS"/>
        </w:rPr>
        <w:t>тако да сада дефинише</w:t>
      </w:r>
      <w:r w:rsidRPr="008F291B">
        <w:rPr>
          <w:rFonts w:ascii="Times New Roman" w:hAnsi="Times New Roman"/>
          <w:noProof/>
          <w:lang w:val="sr-Cyrl-CS"/>
        </w:rPr>
        <w:t xml:space="preserve"> појам опасне супстанце</w:t>
      </w:r>
      <w:r w:rsidR="001565CD" w:rsidRPr="008F291B">
        <w:rPr>
          <w:rFonts w:ascii="Times New Roman" w:hAnsi="Times New Roman"/>
          <w:noProof/>
          <w:lang w:val="sr-Cyrl-CS"/>
        </w:rPr>
        <w:t>, док је ранији појам најбоље доступних техника брисан собзиром да је дефинисан другим посебним законом</w:t>
      </w:r>
      <w:r w:rsidRPr="008F291B">
        <w:rPr>
          <w:rFonts w:ascii="Times New Roman" w:hAnsi="Times New Roman"/>
          <w:noProof/>
          <w:lang w:val="sr-Cyrl-CS"/>
        </w:rPr>
        <w:t xml:space="preserve">. Такође, </w:t>
      </w:r>
      <w:r w:rsidRPr="008F291B">
        <w:rPr>
          <w:rStyle w:val="rvts3"/>
          <w:rFonts w:ascii="Times New Roman" w:hAnsi="Times New Roman"/>
          <w:noProof/>
          <w:color w:val="auto"/>
          <w:sz w:val="24"/>
          <w:szCs w:val="24"/>
          <w:lang w:val="sr-Cyrl-CS"/>
        </w:rPr>
        <w:t xml:space="preserve">додате су тачке: </w:t>
      </w:r>
      <w:r w:rsidRPr="008F291B">
        <w:rPr>
          <w:rFonts w:ascii="Times New Roman" w:hAnsi="Times New Roman"/>
          <w:noProof/>
          <w:lang w:val="sr-Cyrl-CS"/>
        </w:rPr>
        <w:t xml:space="preserve">29а) којом се дефинише орган јавне власти; </w:t>
      </w:r>
      <w:r w:rsidRPr="008F291B">
        <w:rPr>
          <w:rStyle w:val="rvts3"/>
          <w:rFonts w:ascii="Times New Roman" w:hAnsi="Times New Roman"/>
          <w:noProof/>
          <w:color w:val="auto"/>
          <w:sz w:val="24"/>
          <w:szCs w:val="24"/>
          <w:lang w:val="sr-Cyrl-CS"/>
        </w:rPr>
        <w:t xml:space="preserve">33а) којом се дефинише </w:t>
      </w:r>
      <w:r w:rsidRPr="008F291B">
        <w:rPr>
          <w:rFonts w:ascii="Times New Roman" w:hAnsi="Times New Roman"/>
          <w:noProof/>
          <w:lang w:val="sr-Cyrl-CS"/>
        </w:rPr>
        <w:t>и</w:t>
      </w:r>
      <w:r w:rsidRPr="008F291B">
        <w:rPr>
          <w:rFonts w:ascii="Times New Roman" w:hAnsi="Times New Roman"/>
          <w:bCs/>
          <w:iCs/>
          <w:noProof/>
          <w:lang w:val="sr-Cyrl-CS"/>
        </w:rPr>
        <w:t>нформација о животној средини</w:t>
      </w:r>
      <w:r w:rsidRPr="008F291B">
        <w:rPr>
          <w:rStyle w:val="FontStyle23"/>
          <w:rFonts w:ascii="Times New Roman" w:hAnsi="Times New Roman" w:cs="Times New Roman"/>
          <w:sz w:val="24"/>
          <w:szCs w:val="24"/>
          <w:lang w:val="sr-Cyrl-CS"/>
        </w:rPr>
        <w:t xml:space="preserve">; </w:t>
      </w:r>
      <w:r w:rsidRPr="008F291B">
        <w:rPr>
          <w:rFonts w:ascii="Times New Roman" w:hAnsi="Times New Roman"/>
          <w:noProof/>
          <w:lang w:val="sr-Cyrl-CS"/>
        </w:rPr>
        <w:t xml:space="preserve">33б) </w:t>
      </w:r>
      <w:r w:rsidR="00CD2F56" w:rsidRPr="008F291B">
        <w:rPr>
          <w:rFonts w:ascii="Times New Roman" w:hAnsi="Times New Roman"/>
          <w:noProof/>
          <w:lang w:val="sr-Cyrl-CS"/>
        </w:rPr>
        <w:t>којом се дефинише информација које се чува у име органа јавне власти</w:t>
      </w:r>
      <w:r w:rsidRPr="008F291B">
        <w:rPr>
          <w:rFonts w:ascii="Times New Roman" w:hAnsi="Times New Roman"/>
          <w:noProof/>
          <w:lang w:val="sr-Cyrl-CS"/>
        </w:rPr>
        <w:t xml:space="preserve">; 33в) </w:t>
      </w:r>
      <w:r w:rsidR="00CD2F56" w:rsidRPr="008F291B">
        <w:rPr>
          <w:rStyle w:val="rvts3"/>
          <w:rFonts w:ascii="Times New Roman" w:hAnsi="Times New Roman"/>
          <w:noProof/>
          <w:color w:val="auto"/>
          <w:sz w:val="24"/>
          <w:szCs w:val="24"/>
          <w:lang w:val="sr-Cyrl-CS"/>
        </w:rPr>
        <w:t xml:space="preserve">којом се дефинише </w:t>
      </w:r>
      <w:r w:rsidR="00CD2F56" w:rsidRPr="008F291B">
        <w:rPr>
          <w:rFonts w:ascii="Times New Roman" w:hAnsi="Times New Roman"/>
          <w:noProof/>
          <w:lang w:val="sr-Cyrl-CS"/>
        </w:rPr>
        <w:t>муљ</w:t>
      </w:r>
      <w:r w:rsidRPr="008F291B">
        <w:rPr>
          <w:rFonts w:ascii="Times New Roman" w:hAnsi="Times New Roman"/>
          <w:noProof/>
          <w:lang w:val="sr-Cyrl-CS"/>
        </w:rPr>
        <w:t>; 33г)</w:t>
      </w:r>
      <w:r w:rsidRPr="008F291B">
        <w:rPr>
          <w:rStyle w:val="FontStyle23"/>
          <w:rFonts w:ascii="Times New Roman" w:hAnsi="Times New Roman" w:cs="Times New Roman"/>
          <w:sz w:val="24"/>
          <w:szCs w:val="24"/>
          <w:lang w:val="sr-Cyrl-CS"/>
        </w:rPr>
        <w:t xml:space="preserve"> </w:t>
      </w:r>
      <w:r w:rsidR="00CD2F56" w:rsidRPr="008F291B">
        <w:rPr>
          <w:rStyle w:val="rvts3"/>
          <w:rFonts w:ascii="Times New Roman" w:hAnsi="Times New Roman"/>
          <w:noProof/>
          <w:color w:val="auto"/>
          <w:sz w:val="24"/>
          <w:szCs w:val="24"/>
          <w:lang w:val="sr-Cyrl-CS"/>
        </w:rPr>
        <w:t xml:space="preserve">којом се дефинише </w:t>
      </w:r>
      <w:r w:rsidR="00CD2F56" w:rsidRPr="008F291B">
        <w:rPr>
          <w:rStyle w:val="FontStyle20"/>
          <w:rFonts w:ascii="Times New Roman" w:hAnsi="Times New Roman"/>
          <w:sz w:val="24"/>
          <w:szCs w:val="24"/>
          <w:lang w:val="sr-Cyrl-CS"/>
        </w:rPr>
        <w:t xml:space="preserve">тражилац </w:t>
      </w:r>
      <w:r w:rsidR="007E2ACB" w:rsidRPr="008F291B">
        <w:rPr>
          <w:rStyle w:val="FontStyle20"/>
          <w:rFonts w:ascii="Times New Roman" w:hAnsi="Times New Roman"/>
          <w:sz w:val="24"/>
          <w:szCs w:val="24"/>
          <w:lang w:val="sr-Cyrl-CS"/>
        </w:rPr>
        <w:t>информације као</w:t>
      </w:r>
      <w:r w:rsidR="00CD2F56" w:rsidRPr="008F291B">
        <w:rPr>
          <w:rStyle w:val="FontStyle20"/>
          <w:rFonts w:ascii="Times New Roman" w:hAnsi="Times New Roman"/>
          <w:sz w:val="24"/>
          <w:szCs w:val="24"/>
          <w:lang w:val="sr-Cyrl-CS"/>
        </w:rPr>
        <w:t xml:space="preserve"> свако ко захтева информације о животној средини, </w:t>
      </w:r>
      <w:r w:rsidR="00CD2F56" w:rsidRPr="008F291B">
        <w:rPr>
          <w:rFonts w:ascii="Times New Roman" w:hAnsi="Times New Roman"/>
          <w:lang w:val="sr-Cyrl-CS"/>
        </w:rPr>
        <w:t>у складу са законом којим се уређује приступ информацијама од јавног значаја</w:t>
      </w:r>
      <w:r w:rsidR="00CD2F56" w:rsidRPr="008F291B">
        <w:rPr>
          <w:rStyle w:val="rvts3"/>
          <w:rFonts w:ascii="Times New Roman" w:hAnsi="Times New Roman"/>
          <w:noProof/>
          <w:color w:val="auto"/>
          <w:sz w:val="24"/>
          <w:szCs w:val="24"/>
          <w:lang w:val="sr-Cyrl-CS"/>
        </w:rPr>
        <w:t xml:space="preserve"> </w:t>
      </w:r>
      <w:r w:rsidR="007E2ACB" w:rsidRPr="008F291B">
        <w:rPr>
          <w:rFonts w:ascii="Times New Roman" w:hAnsi="Times New Roman"/>
          <w:lang w:val="sr-Cyrl-CS"/>
        </w:rPr>
        <w:t>и</w:t>
      </w:r>
      <w:r w:rsidR="00CD2F56" w:rsidRPr="008F291B">
        <w:rPr>
          <w:rFonts w:ascii="Times New Roman" w:hAnsi="Times New Roman"/>
          <w:lang w:val="sr-Cyrl-CS"/>
        </w:rPr>
        <w:t xml:space="preserve"> тачка </w:t>
      </w:r>
      <w:r w:rsidRPr="008F291B">
        <w:rPr>
          <w:rStyle w:val="rvts3"/>
          <w:rFonts w:ascii="Times New Roman" w:hAnsi="Times New Roman"/>
          <w:noProof/>
          <w:color w:val="auto"/>
          <w:sz w:val="24"/>
          <w:szCs w:val="24"/>
          <w:lang w:val="sr-Cyrl-CS"/>
        </w:rPr>
        <w:t xml:space="preserve">33д) </w:t>
      </w:r>
      <w:r w:rsidR="00CD2F56" w:rsidRPr="008F291B">
        <w:rPr>
          <w:rFonts w:ascii="Times New Roman" w:hAnsi="Times New Roman"/>
          <w:lang w:val="sr-Cyrl-CS"/>
        </w:rPr>
        <w:t>којом се дефинише информација која се односи на угрожавање, односно заштиту животне средине</w:t>
      </w:r>
      <w:r w:rsidRPr="008F291B">
        <w:rPr>
          <w:rFonts w:ascii="Times New Roman" w:hAnsi="Times New Roman"/>
          <w:lang w:val="sr-Cyrl-CS"/>
        </w:rPr>
        <w:t>.</w:t>
      </w:r>
    </w:p>
    <w:p w:rsidR="00C20987" w:rsidRPr="008F291B" w:rsidRDefault="00C20987" w:rsidP="00EA3410">
      <w:pPr>
        <w:autoSpaceDE w:val="0"/>
        <w:autoSpaceDN w:val="0"/>
        <w:adjustRightInd w:val="0"/>
        <w:spacing w:after="120" w:line="240" w:lineRule="auto"/>
        <w:ind w:right="-22" w:firstLine="720"/>
        <w:jc w:val="both"/>
        <w:rPr>
          <w:rStyle w:val="rvts3"/>
          <w:rFonts w:ascii="Times New Roman" w:hAnsi="Times New Roman" w:cs="Times New Roman"/>
          <w:b/>
          <w:bCs/>
          <w:color w:val="auto"/>
          <w:sz w:val="24"/>
          <w:szCs w:val="24"/>
          <w:lang w:val="sr-Cyrl-CS"/>
        </w:rPr>
      </w:pPr>
      <w:r w:rsidRPr="008F291B">
        <w:rPr>
          <w:rStyle w:val="rvts3"/>
          <w:rFonts w:ascii="Times New Roman" w:hAnsi="Times New Roman" w:cs="Times New Roman"/>
          <w:noProof/>
          <w:color w:val="auto"/>
          <w:sz w:val="24"/>
          <w:szCs w:val="24"/>
          <w:lang w:val="sr-Cyrl-CS"/>
        </w:rPr>
        <w:t xml:space="preserve">Предложени појмови представљају </w:t>
      </w:r>
      <w:r w:rsidRPr="008F291B">
        <w:rPr>
          <w:rFonts w:ascii="Times New Roman" w:hAnsi="Times New Roman" w:cs="Times New Roman"/>
          <w:noProof/>
          <w:sz w:val="24"/>
          <w:szCs w:val="24"/>
          <w:lang w:val="sr-Cyrl-CS"/>
        </w:rPr>
        <w:t xml:space="preserve">усклађивање са Директивом </w:t>
      </w:r>
      <w:r w:rsidRPr="008F291B">
        <w:rPr>
          <w:rStyle w:val="Strong"/>
          <w:rFonts w:ascii="Times New Roman" w:hAnsi="Times New Roman" w:cs="Times New Roman"/>
          <w:b w:val="0"/>
          <w:sz w:val="24"/>
          <w:szCs w:val="24"/>
          <w:lang w:val="sr-Cyrl-CS"/>
        </w:rPr>
        <w:t>2003/4/EС о доступности јавности информација о животној средини</w:t>
      </w:r>
      <w:r w:rsidRPr="008F291B">
        <w:rPr>
          <w:rStyle w:val="Strong"/>
          <w:rFonts w:ascii="Times New Roman" w:hAnsi="Times New Roman" w:cs="Times New Roman"/>
          <w:sz w:val="24"/>
          <w:szCs w:val="24"/>
          <w:lang w:val="sr-Cyrl-CS"/>
        </w:rPr>
        <w:t xml:space="preserve"> (</w:t>
      </w:r>
      <w:r w:rsidRPr="008F291B">
        <w:rPr>
          <w:rFonts w:ascii="Times New Roman" w:hAnsi="Times New Roman" w:cs="Times New Roman"/>
          <w:bCs/>
          <w:sz w:val="24"/>
          <w:szCs w:val="24"/>
          <w:lang w:val="sr-Cyrl-CS"/>
        </w:rPr>
        <w:t xml:space="preserve">Directive 2003/4/EC of the European Parliament and of the Council of 28 January 2003 on public access to environmental information and repealing Council Directive 90/313/) и Законом о потврђивању </w:t>
      </w:r>
      <w:r w:rsidRPr="008F291B">
        <w:rPr>
          <w:rFonts w:ascii="Times New Roman" w:eastAsia="SimSun" w:hAnsi="Times New Roman" w:cs="Times New Roman"/>
          <w:iCs/>
          <w:sz w:val="24"/>
          <w:szCs w:val="24"/>
          <w:lang w:val="sr-Cyrl-CS"/>
        </w:rPr>
        <w:t>Конвенције о доступности информација, учешћу јавности у доношењу одлука и праву на правну заштиту у питањима животне средине</w:t>
      </w:r>
      <w:r w:rsidRPr="008F291B">
        <w:rPr>
          <w:rFonts w:ascii="Times New Roman" w:hAnsi="Times New Roman" w:cs="Times New Roman"/>
          <w:iCs/>
          <w:sz w:val="24"/>
          <w:szCs w:val="24"/>
          <w:lang w:val="sr-Cyrl-CS"/>
        </w:rPr>
        <w:t xml:space="preserve"> </w:t>
      </w:r>
      <w:r w:rsidRPr="008F291B">
        <w:rPr>
          <w:rFonts w:ascii="Times New Roman" w:eastAsia="SimSun" w:hAnsi="Times New Roman" w:cs="Times New Roman"/>
          <w:sz w:val="24"/>
          <w:szCs w:val="24"/>
          <w:lang w:val="sr-Cyrl-CS"/>
        </w:rPr>
        <w:t>(„Службени гласник РС-Међународни уговори”, број 38/09)</w:t>
      </w:r>
      <w:r w:rsidR="007464EF" w:rsidRPr="008F291B">
        <w:rPr>
          <w:rFonts w:ascii="Times New Roman" w:eastAsia="SimSun" w:hAnsi="Times New Roman" w:cs="Times New Roman"/>
          <w:sz w:val="24"/>
          <w:szCs w:val="24"/>
          <w:lang w:val="sr-Cyrl-CS"/>
        </w:rPr>
        <w:t xml:space="preserve"> и Оквирном Директивом о отпаду 2008/98.</w:t>
      </w:r>
    </w:p>
    <w:p w:rsidR="00EA3410" w:rsidRPr="008F291B" w:rsidRDefault="00EA3410" w:rsidP="00EA3410">
      <w:pPr>
        <w:spacing w:after="120" w:line="240" w:lineRule="auto"/>
        <w:ind w:firstLine="720"/>
        <w:jc w:val="both"/>
        <w:rPr>
          <w:rStyle w:val="rvts3"/>
          <w:rFonts w:ascii="Times New Roman" w:hAnsi="Times New Roman" w:cs="Times New Roman"/>
          <w:noProof/>
          <w:color w:val="auto"/>
          <w:sz w:val="24"/>
          <w:szCs w:val="24"/>
          <w:lang w:val="sr-Cyrl-CS"/>
        </w:rPr>
      </w:pPr>
    </w:p>
    <w:p w:rsidR="00C20987" w:rsidRPr="008F291B" w:rsidRDefault="00C20987" w:rsidP="00EA3410">
      <w:pPr>
        <w:spacing w:after="120" w:line="240" w:lineRule="auto"/>
        <w:ind w:firstLine="720"/>
        <w:jc w:val="both"/>
        <w:rPr>
          <w:rFonts w:ascii="Times New Roman" w:hAnsi="Times New Roman"/>
          <w:caps/>
          <w:noProof/>
          <w:sz w:val="24"/>
          <w:szCs w:val="24"/>
          <w:lang w:val="sr-Cyrl-CS"/>
        </w:rPr>
      </w:pPr>
      <w:r w:rsidRPr="008F291B">
        <w:rPr>
          <w:rStyle w:val="rvts3"/>
          <w:rFonts w:ascii="Times New Roman" w:hAnsi="Times New Roman" w:cs="Times New Roman"/>
          <w:noProof/>
          <w:color w:val="auto"/>
          <w:sz w:val="24"/>
          <w:szCs w:val="24"/>
          <w:lang w:val="sr-Cyrl-CS"/>
        </w:rPr>
        <w:lastRenderedPageBreak/>
        <w:t xml:space="preserve">Чланом 2. предложена је измена члана 10. став 1. Закона, тако што се додају тачке </w:t>
      </w:r>
      <w:r w:rsidR="008672A9" w:rsidRPr="008F291B">
        <w:rPr>
          <w:rStyle w:val="rvts3"/>
          <w:rFonts w:ascii="Times New Roman" w:hAnsi="Times New Roman" w:cs="Times New Roman"/>
          <w:noProof/>
          <w:color w:val="auto"/>
          <w:sz w:val="24"/>
          <w:szCs w:val="24"/>
          <w:lang w:val="sr-Cyrl-CS"/>
        </w:rPr>
        <w:t xml:space="preserve">и то: тачка </w:t>
      </w:r>
      <w:r w:rsidRPr="008F291B">
        <w:rPr>
          <w:rStyle w:val="rvts3"/>
          <w:rFonts w:ascii="Times New Roman" w:hAnsi="Times New Roman" w:cs="Times New Roman"/>
          <w:noProof/>
          <w:color w:val="auto"/>
          <w:sz w:val="24"/>
          <w:szCs w:val="24"/>
          <w:lang w:val="sr-Cyrl-CS"/>
        </w:rPr>
        <w:t xml:space="preserve">8а) која предвиђа да се одрживо управљање природним вредностима и заштита животне средине уређују и прописом којим се уређује контрола опасности од великог удеса који укључује опасне супстанце и </w:t>
      </w:r>
      <w:r w:rsidR="008672A9" w:rsidRPr="008F291B">
        <w:rPr>
          <w:rStyle w:val="rvts3"/>
          <w:rFonts w:ascii="Times New Roman" w:hAnsi="Times New Roman" w:cs="Times New Roman"/>
          <w:noProof/>
          <w:color w:val="auto"/>
          <w:sz w:val="24"/>
          <w:szCs w:val="24"/>
          <w:lang w:val="sr-Cyrl-CS"/>
        </w:rPr>
        <w:t xml:space="preserve">тачка </w:t>
      </w:r>
      <w:r w:rsidRPr="008F291B">
        <w:rPr>
          <w:rStyle w:val="rvts3"/>
          <w:rFonts w:ascii="Times New Roman" w:hAnsi="Times New Roman" w:cs="Times New Roman"/>
          <w:noProof/>
          <w:color w:val="auto"/>
          <w:sz w:val="24"/>
          <w:szCs w:val="24"/>
          <w:lang w:val="sr-Cyrl-CS"/>
        </w:rPr>
        <w:t>8б)</w:t>
      </w:r>
      <w:r w:rsidRPr="008F291B">
        <w:rPr>
          <w:rFonts w:ascii="Times New Roman" w:hAnsi="Times New Roman"/>
          <w:caps/>
          <w:sz w:val="24"/>
          <w:szCs w:val="24"/>
          <w:lang w:val="sr-Cyrl-CS"/>
        </w:rPr>
        <w:t xml:space="preserve"> </w:t>
      </w:r>
      <w:r w:rsidRPr="008F291B">
        <w:rPr>
          <w:rFonts w:ascii="Times New Roman" w:hAnsi="Times New Roman"/>
          <w:sz w:val="24"/>
          <w:szCs w:val="24"/>
          <w:lang w:val="sr-Cyrl-CS"/>
        </w:rPr>
        <w:t>која дефинише прекогранични промет и трговину дивљим врстама.</w:t>
      </w:r>
    </w:p>
    <w:p w:rsidR="00EA3410" w:rsidRPr="008F291B" w:rsidRDefault="00C20987" w:rsidP="00EA3410">
      <w:pPr>
        <w:spacing w:after="120" w:line="240" w:lineRule="auto"/>
        <w:ind w:right="-22" w:firstLine="720"/>
        <w:jc w:val="both"/>
        <w:rPr>
          <w:rFonts w:ascii="Times New Roman" w:hAnsi="Times New Roman" w:cs="Times New Roman"/>
          <w:sz w:val="24"/>
          <w:szCs w:val="24"/>
          <w:lang w:val="sr-Cyrl-CS"/>
        </w:rPr>
      </w:pPr>
      <w:r w:rsidRPr="008F291B">
        <w:rPr>
          <w:rStyle w:val="rvts3"/>
          <w:rFonts w:ascii="Times New Roman" w:hAnsi="Times New Roman" w:cs="Times New Roman"/>
          <w:noProof/>
          <w:color w:val="auto"/>
          <w:sz w:val="24"/>
          <w:szCs w:val="24"/>
          <w:lang w:val="sr-Cyrl-CS"/>
        </w:rPr>
        <w:t xml:space="preserve"> </w:t>
      </w:r>
      <w:r w:rsidRPr="008F291B">
        <w:rPr>
          <w:rFonts w:ascii="Times New Roman" w:hAnsi="Times New Roman" w:cs="Times New Roman"/>
          <w:sz w:val="24"/>
          <w:szCs w:val="24"/>
          <w:lang w:val="sr-Cyrl-CS"/>
        </w:rPr>
        <w:t xml:space="preserve">Овакво решење обезбеђује </w:t>
      </w:r>
      <w:r w:rsidR="008672A9" w:rsidRPr="008F291B">
        <w:rPr>
          <w:rFonts w:ascii="Times New Roman" w:hAnsi="Times New Roman" w:cs="Times New Roman"/>
          <w:sz w:val="24"/>
          <w:szCs w:val="24"/>
          <w:lang w:val="sr-Cyrl-CS"/>
        </w:rPr>
        <w:t>доношење</w:t>
      </w:r>
      <w:r w:rsidRPr="008F291B">
        <w:rPr>
          <w:rFonts w:ascii="Times New Roman" w:hAnsi="Times New Roman" w:cs="Times New Roman"/>
          <w:sz w:val="24"/>
          <w:szCs w:val="24"/>
          <w:lang w:val="sr-Cyrl-CS"/>
        </w:rPr>
        <w:t xml:space="preserve"> посебног закона, којим би се извршило усклађивање домаћег законодавства са Директивом 2012/18/ЕУ (Севесо III</w:t>
      </w:r>
      <w:r w:rsidR="008672A9" w:rsidRPr="008F291B">
        <w:rPr>
          <w:rFonts w:ascii="Times New Roman" w:hAnsi="Times New Roman" w:cs="Times New Roman"/>
          <w:sz w:val="24"/>
          <w:szCs w:val="24"/>
          <w:lang w:val="sr-Cyrl-CS"/>
        </w:rPr>
        <w:t xml:space="preserve"> директивом) о контроли опасности од великог удеса који укључује и опасне супстанце.</w:t>
      </w:r>
    </w:p>
    <w:p w:rsidR="00C20987" w:rsidRPr="008F291B" w:rsidRDefault="00C20987" w:rsidP="00EA3410">
      <w:pPr>
        <w:spacing w:after="120" w:line="240" w:lineRule="auto"/>
        <w:ind w:right="-22" w:firstLine="720"/>
        <w:jc w:val="both"/>
        <w:rPr>
          <w:rFonts w:ascii="Times New Roman" w:hAnsi="Times New Roman" w:cs="Times New Roman"/>
          <w:sz w:val="24"/>
          <w:szCs w:val="24"/>
          <w:lang w:val="sr-Cyrl-CS"/>
        </w:rPr>
      </w:pPr>
      <w:r w:rsidRPr="008F291B">
        <w:rPr>
          <w:rFonts w:ascii="Times New Roman" w:hAnsi="Times New Roman" w:cs="Times New Roman"/>
          <w:sz w:val="24"/>
          <w:szCs w:val="24"/>
          <w:lang w:val="sr-Cyrl-CS"/>
        </w:rPr>
        <w:t>Чланом 3. предвиђена је измена члана 15. Закона у циљу његовог прецизирања и побољшања имплементације у сегменту заштите</w:t>
      </w:r>
      <w:r w:rsidRPr="008F291B">
        <w:rPr>
          <w:rFonts w:ascii="Times New Roman" w:hAnsi="Times New Roman"/>
          <w:caps/>
          <w:sz w:val="24"/>
          <w:szCs w:val="24"/>
          <w:lang w:val="sr-Cyrl-CS"/>
        </w:rPr>
        <w:t xml:space="preserve"> </w:t>
      </w:r>
      <w:r w:rsidRPr="008F291B">
        <w:rPr>
          <w:rFonts w:ascii="Times New Roman" w:hAnsi="Times New Roman"/>
          <w:sz w:val="24"/>
          <w:szCs w:val="24"/>
          <w:lang w:val="sr-Cyrl-CS"/>
        </w:rPr>
        <w:t>природних ресурса у току и нaкoн њихoвoг коришћења</w:t>
      </w:r>
      <w:r w:rsidRPr="008F291B">
        <w:rPr>
          <w:rFonts w:ascii="Times New Roman" w:hAnsi="Times New Roman" w:cs="Times New Roman"/>
          <w:sz w:val="24"/>
          <w:szCs w:val="24"/>
          <w:lang w:val="sr-Cyrl-CS"/>
        </w:rPr>
        <w:t>. Тако што н</w:t>
      </w:r>
      <w:r w:rsidRPr="008F291B">
        <w:rPr>
          <w:rFonts w:ascii="Times New Roman" w:hAnsi="Times New Roman"/>
          <w:sz w:val="24"/>
          <w:szCs w:val="24"/>
          <w:lang w:val="sr-Cyrl-CS"/>
        </w:rPr>
        <w:t xml:space="preserve">адлежни орган не може издати одобрење за коришћење природних ресурса, без сагласности на Пројекат заштите и санације животне средине током и после коришћења ресурса. </w:t>
      </w:r>
      <w:r w:rsidRPr="008F291B">
        <w:rPr>
          <w:rFonts w:ascii="Times New Roman" w:hAnsi="Times New Roman" w:cs="Times New Roman"/>
          <w:sz w:val="24"/>
          <w:szCs w:val="24"/>
          <w:lang w:val="sr-Cyrl-CS"/>
        </w:rPr>
        <w:t xml:space="preserve">Такође, </w:t>
      </w:r>
      <w:r w:rsidR="000E3AB6" w:rsidRPr="008F291B">
        <w:rPr>
          <w:rFonts w:ascii="Times New Roman" w:hAnsi="Times New Roman" w:cs="Times New Roman"/>
          <w:sz w:val="24"/>
          <w:szCs w:val="24"/>
          <w:lang w:val="sr-Cyrl-CS"/>
        </w:rPr>
        <w:t>предложена су и различита решења у зависности од тога да ли радови</w:t>
      </w:r>
      <w:r w:rsidRPr="008F291B">
        <w:rPr>
          <w:rFonts w:ascii="Times New Roman" w:hAnsi="Times New Roman" w:cs="Times New Roman"/>
          <w:sz w:val="24"/>
          <w:szCs w:val="24"/>
          <w:lang w:val="sr-Cyrl-CS"/>
        </w:rPr>
        <w:t xml:space="preserve"> и активности приликом коришћења ових ресурса </w:t>
      </w:r>
      <w:r w:rsidR="000E3AB6" w:rsidRPr="008F291B">
        <w:rPr>
          <w:rFonts w:ascii="Times New Roman" w:hAnsi="Times New Roman" w:cs="Times New Roman"/>
          <w:sz w:val="24"/>
          <w:szCs w:val="24"/>
          <w:lang w:val="sr-Cyrl-CS"/>
        </w:rPr>
        <w:t>подлежу процедури  процене</w:t>
      </w:r>
      <w:r w:rsidRPr="008F291B">
        <w:rPr>
          <w:rFonts w:ascii="Times New Roman" w:hAnsi="Times New Roman" w:cs="Times New Roman"/>
          <w:sz w:val="24"/>
          <w:szCs w:val="24"/>
          <w:lang w:val="sr-Cyrl-CS"/>
        </w:rPr>
        <w:t xml:space="preserve"> утицаја на животну средину. </w:t>
      </w:r>
    </w:p>
    <w:p w:rsidR="00C20987" w:rsidRPr="008F291B" w:rsidRDefault="00C20987" w:rsidP="00EA3410">
      <w:pPr>
        <w:pStyle w:val="CommentText"/>
        <w:spacing w:after="120"/>
        <w:ind w:firstLine="720"/>
        <w:jc w:val="both"/>
        <w:rPr>
          <w:sz w:val="24"/>
          <w:szCs w:val="24"/>
          <w:lang w:val="sr-Cyrl-CS"/>
        </w:rPr>
      </w:pPr>
      <w:r w:rsidRPr="008F291B">
        <w:rPr>
          <w:noProof/>
          <w:sz w:val="24"/>
          <w:szCs w:val="24"/>
          <w:lang w:val="sr-Cyrl-CS"/>
        </w:rPr>
        <w:t xml:space="preserve">Чланом 4. предложена је измена члана 16. Закона, у циљу утврђивања и прецизирања начина спровођења санације и ремедијације </w:t>
      </w:r>
      <w:r w:rsidRPr="008F291B">
        <w:rPr>
          <w:sz w:val="24"/>
          <w:szCs w:val="24"/>
          <w:lang w:val="sr-Cyrl-CS"/>
        </w:rPr>
        <w:t>деградиране животне средине, тако што је предвиђено да је правно и физичко лице које деградира животну средину дужно да изврши санацију и ремедијацију деградиране животне средине, у складу са пројектом санације и ремедијације на које сагласност даје Министарство, осим за пројекте санације и ремедијације рударских објеката. У</w:t>
      </w:r>
      <w:r w:rsidRPr="008F291B">
        <w:rPr>
          <w:noProof/>
          <w:sz w:val="24"/>
          <w:szCs w:val="24"/>
          <w:lang w:val="sr-Cyrl-CS"/>
        </w:rPr>
        <w:t xml:space="preserve"> случају да </w:t>
      </w:r>
      <w:r w:rsidRPr="008F291B">
        <w:rPr>
          <w:sz w:val="24"/>
          <w:szCs w:val="24"/>
          <w:lang w:val="sr-Cyrl-CS"/>
        </w:rPr>
        <w:t xml:space="preserve">правно и физичко лице које деградира животну средину, не изврши санацију и/или ремедијацију деградиране површине, Министарство ће о трошку овог лица извршити потребне радње у циљу санације и/или ремедијације деградиране површине. Такође </w:t>
      </w:r>
      <w:r w:rsidR="00526C69" w:rsidRPr="008F291B">
        <w:rPr>
          <w:sz w:val="24"/>
          <w:szCs w:val="24"/>
          <w:lang w:val="sr-Cyrl-CS"/>
        </w:rPr>
        <w:t>предложено</w:t>
      </w:r>
      <w:r w:rsidRPr="008F291B">
        <w:rPr>
          <w:sz w:val="24"/>
          <w:szCs w:val="24"/>
          <w:lang w:val="sr-Cyrl-CS"/>
        </w:rPr>
        <w:t xml:space="preserve"> је да</w:t>
      </w:r>
      <w:r w:rsidR="00526C69" w:rsidRPr="008F291B">
        <w:rPr>
          <w:sz w:val="24"/>
          <w:szCs w:val="24"/>
          <w:lang w:val="sr-Cyrl-CS"/>
        </w:rPr>
        <w:t xml:space="preserve"> се,</w:t>
      </w:r>
      <w:r w:rsidRPr="008F291B">
        <w:rPr>
          <w:sz w:val="24"/>
          <w:szCs w:val="24"/>
          <w:lang w:val="sr-Cyrl-CS"/>
        </w:rPr>
        <w:t xml:space="preserve"> у</w:t>
      </w:r>
      <w:r w:rsidRPr="008F291B">
        <w:rPr>
          <w:rFonts w:eastAsia="Calibri"/>
          <w:noProof/>
          <w:sz w:val="24"/>
          <w:szCs w:val="24"/>
          <w:lang w:val="sr-Cyrl-CS"/>
        </w:rPr>
        <w:t xml:space="preserve"> случају отварања поступка ликвидације или стечаја над </w:t>
      </w:r>
      <w:r w:rsidR="00526C69" w:rsidRPr="008F291B">
        <w:rPr>
          <w:sz w:val="24"/>
          <w:szCs w:val="24"/>
          <w:lang w:val="sr-Cyrl-CS"/>
        </w:rPr>
        <w:t>тим лицем</w:t>
      </w:r>
      <w:r w:rsidRPr="008F291B">
        <w:rPr>
          <w:rFonts w:eastAsia="Calibri"/>
          <w:noProof/>
          <w:sz w:val="24"/>
          <w:szCs w:val="24"/>
          <w:lang w:val="sr-Cyrl-CS"/>
        </w:rPr>
        <w:t>, из ликвидацион</w:t>
      </w:r>
      <w:r w:rsidR="00526C69" w:rsidRPr="008F291B">
        <w:rPr>
          <w:rFonts w:eastAsia="Calibri"/>
          <w:noProof/>
          <w:sz w:val="24"/>
          <w:szCs w:val="24"/>
          <w:lang w:val="sr-Cyrl-CS"/>
        </w:rPr>
        <w:t>е или стечајне масе подмирују</w:t>
      </w:r>
      <w:r w:rsidRPr="008F291B">
        <w:rPr>
          <w:rFonts w:eastAsia="Calibri"/>
          <w:noProof/>
          <w:sz w:val="24"/>
          <w:szCs w:val="24"/>
          <w:lang w:val="sr-Cyrl-CS"/>
        </w:rPr>
        <w:t xml:space="preserve"> и трошкови санације и ремедијациј</w:t>
      </w:r>
      <w:r w:rsidRPr="008F291B">
        <w:rPr>
          <w:rFonts w:eastAsia="Calibri"/>
          <w:sz w:val="24"/>
          <w:szCs w:val="24"/>
          <w:lang w:val="sr-Cyrl-CS"/>
        </w:rPr>
        <w:t xml:space="preserve">е. </w:t>
      </w:r>
      <w:r w:rsidRPr="008F291B">
        <w:rPr>
          <w:sz w:val="24"/>
          <w:szCs w:val="24"/>
          <w:lang w:val="sr-Cyrl-CS"/>
        </w:rPr>
        <w:t xml:space="preserve">Министар ближе прописује садржину пројеката санације и ремедијације, поступак и услове за издавање сагласности на пројекат као и документацију која се подноси уз захтев за давање сагласности. </w:t>
      </w:r>
      <w:r w:rsidRPr="008F291B">
        <w:rPr>
          <w:noProof/>
          <w:sz w:val="24"/>
          <w:szCs w:val="24"/>
          <w:lang w:val="sr-Cyrl-CS"/>
        </w:rPr>
        <w:t xml:space="preserve">Предлог измене се односи и на изостављање речи „методологија” из будућег подзаконског акта, из разлога што представља </w:t>
      </w:r>
      <w:r w:rsidRPr="008F291B">
        <w:rPr>
          <w:rFonts w:eastAsia="Calibri"/>
          <w:sz w:val="24"/>
          <w:szCs w:val="24"/>
          <w:lang w:val="sr-Cyrl-CS"/>
        </w:rPr>
        <w:t xml:space="preserve">сувише широк </w:t>
      </w:r>
      <w:r w:rsidRPr="008F291B">
        <w:rPr>
          <w:sz w:val="24"/>
          <w:szCs w:val="24"/>
          <w:lang w:val="sr-Cyrl-CS"/>
        </w:rPr>
        <w:t>појам</w:t>
      </w:r>
      <w:r w:rsidR="00526C69" w:rsidRPr="008F291B">
        <w:rPr>
          <w:sz w:val="24"/>
          <w:szCs w:val="24"/>
          <w:lang w:val="sr-Cyrl-CS"/>
        </w:rPr>
        <w:t>, недовољно прецизан док прописивање садржине пројеката санације и ремедијације даје могућност прецизнијег уређења ове одредбе и самог поступка давања сагласности; један од разлога за замену методологије садржином пројеката санације ремедијације</w:t>
      </w:r>
      <w:r w:rsidR="001573A9" w:rsidRPr="008F291B">
        <w:rPr>
          <w:sz w:val="24"/>
          <w:szCs w:val="24"/>
          <w:lang w:val="sr-Cyrl-CS"/>
        </w:rPr>
        <w:t xml:space="preserve"> је и</w:t>
      </w:r>
      <w:r w:rsidRPr="008F291B">
        <w:rPr>
          <w:sz w:val="24"/>
          <w:szCs w:val="24"/>
          <w:lang w:val="sr-Cyrl-CS"/>
        </w:rPr>
        <w:t xml:space="preserve"> објективно постојање немогућности прописивања</w:t>
      </w:r>
      <w:r w:rsidRPr="008F291B">
        <w:rPr>
          <w:rFonts w:eastAsia="Calibri"/>
          <w:sz w:val="24"/>
          <w:szCs w:val="24"/>
          <w:lang w:val="sr-Cyrl-CS"/>
        </w:rPr>
        <w:t xml:space="preserve"> јединствен</w:t>
      </w:r>
      <w:r w:rsidRPr="008F291B">
        <w:rPr>
          <w:sz w:val="24"/>
          <w:szCs w:val="24"/>
          <w:lang w:val="sr-Cyrl-CS"/>
        </w:rPr>
        <w:t>е методологије</w:t>
      </w:r>
      <w:r w:rsidRPr="008F291B">
        <w:rPr>
          <w:rFonts w:eastAsia="Calibri"/>
          <w:sz w:val="24"/>
          <w:szCs w:val="24"/>
          <w:lang w:val="sr-Cyrl-CS"/>
        </w:rPr>
        <w:t xml:space="preserve"> за све врсте санационих радова</w:t>
      </w:r>
      <w:r w:rsidRPr="008F291B">
        <w:rPr>
          <w:sz w:val="24"/>
          <w:szCs w:val="24"/>
          <w:lang w:val="sr-Cyrl-CS"/>
        </w:rPr>
        <w:t xml:space="preserve">. Наведене измене предложене су у циљу побољшања ефикасности примене прописа. </w:t>
      </w:r>
    </w:p>
    <w:p w:rsidR="00006F29" w:rsidRPr="008F291B" w:rsidRDefault="00C0539A" w:rsidP="00EA3410">
      <w:pPr>
        <w:spacing w:after="120" w:line="240" w:lineRule="auto"/>
        <w:ind w:firstLine="81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Чланом 5.</w:t>
      </w:r>
      <w:r w:rsidR="00575BC8" w:rsidRPr="008F291B">
        <w:rPr>
          <w:rFonts w:ascii="Times New Roman" w:hAnsi="Times New Roman" w:cs="Times New Roman"/>
          <w:noProof/>
          <w:sz w:val="24"/>
          <w:szCs w:val="24"/>
          <w:lang w:val="sr-Cyrl-CS"/>
        </w:rPr>
        <w:t xml:space="preserve"> </w:t>
      </w:r>
      <w:r w:rsidR="00006F29" w:rsidRPr="008F291B">
        <w:rPr>
          <w:rFonts w:ascii="Times New Roman" w:hAnsi="Times New Roman" w:cs="Times New Roman"/>
          <w:noProof/>
          <w:sz w:val="24"/>
          <w:szCs w:val="24"/>
          <w:lang w:val="sr-Cyrl-CS"/>
        </w:rPr>
        <w:t>предложена је измена члана</w:t>
      </w:r>
      <w:r w:rsidR="002C5310" w:rsidRPr="008F291B">
        <w:rPr>
          <w:rFonts w:ascii="Times New Roman" w:hAnsi="Times New Roman" w:cs="Times New Roman"/>
          <w:noProof/>
          <w:sz w:val="24"/>
          <w:szCs w:val="24"/>
          <w:lang w:val="sr-Cyrl-CS"/>
        </w:rPr>
        <w:t xml:space="preserve"> </w:t>
      </w:r>
      <w:r w:rsidR="00006F29" w:rsidRPr="008F291B">
        <w:rPr>
          <w:rFonts w:ascii="Times New Roman" w:hAnsi="Times New Roman" w:cs="Times New Roman"/>
          <w:noProof/>
          <w:sz w:val="24"/>
          <w:szCs w:val="24"/>
          <w:lang w:val="sr-Cyrl-CS"/>
        </w:rPr>
        <w:t>20. став 3. Закона којим се предлаже да скупштина јединице локалне самоуправе посебном</w:t>
      </w:r>
      <w:r w:rsidR="00006F29" w:rsidRPr="008F291B">
        <w:rPr>
          <w:rFonts w:ascii="Times New Roman" w:hAnsi="Times New Roman"/>
          <w:noProof/>
          <w:sz w:val="24"/>
          <w:szCs w:val="24"/>
          <w:lang w:val="sr-Cyrl-CS"/>
        </w:rPr>
        <w:t xml:space="preserve"> одлуком уређује опште у</w:t>
      </w:r>
      <w:r w:rsidR="00006F29" w:rsidRPr="008F291B">
        <w:rPr>
          <w:rFonts w:ascii="Times New Roman" w:hAnsi="Times New Roman" w:cs="Times New Roman"/>
          <w:noProof/>
          <w:sz w:val="24"/>
          <w:szCs w:val="24"/>
          <w:lang w:val="sr-Cyrl-CS"/>
        </w:rPr>
        <w:t xml:space="preserve">слове заштите, начин подизања и одржавања, обнове уништених јавних зелених површина и вођење података о јавним зеленим површинама, чиме би се </w:t>
      </w:r>
      <w:r w:rsidR="00006F29" w:rsidRPr="008F291B">
        <w:rPr>
          <w:rFonts w:ascii="Times New Roman" w:hAnsi="Times New Roman" w:cs="Times New Roman"/>
          <w:sz w:val="24"/>
          <w:szCs w:val="24"/>
          <w:lang w:val="sr-Cyrl-CS"/>
        </w:rPr>
        <w:t>на ефикасан начин уредила област уређења јавних зелених површина, а у смислу заштите животне средине.</w:t>
      </w:r>
    </w:p>
    <w:p w:rsidR="00C20987" w:rsidRPr="008F291B" w:rsidRDefault="00C20987" w:rsidP="00EA3410">
      <w:pPr>
        <w:tabs>
          <w:tab w:val="left" w:pos="1152"/>
        </w:tabs>
        <w:spacing w:after="120" w:line="240" w:lineRule="auto"/>
        <w:ind w:left="-90" w:firstLine="810"/>
        <w:jc w:val="both"/>
        <w:rPr>
          <w:rFonts w:ascii="Times New Roman" w:hAnsi="Times New Roman"/>
          <w:noProof/>
          <w:sz w:val="24"/>
          <w:szCs w:val="24"/>
          <w:lang w:val="sr-Cyrl-CS"/>
        </w:rPr>
      </w:pPr>
      <w:r w:rsidRPr="008F291B">
        <w:rPr>
          <w:rFonts w:ascii="Times New Roman" w:hAnsi="Times New Roman" w:cs="Times New Roman"/>
          <w:noProof/>
          <w:sz w:val="24"/>
          <w:szCs w:val="24"/>
          <w:lang w:val="sr-Cyrl-CS"/>
        </w:rPr>
        <w:t xml:space="preserve">Чланом 6. предложено је да се у члану 23. </w:t>
      </w:r>
      <w:r w:rsidRPr="008F291B">
        <w:rPr>
          <w:rFonts w:ascii="Times New Roman" w:hAnsi="Times New Roman"/>
          <w:noProof/>
          <w:sz w:val="24"/>
          <w:szCs w:val="24"/>
          <w:lang w:val="sr-Cyrl-CS"/>
        </w:rPr>
        <w:t xml:space="preserve">после става 2. </w:t>
      </w:r>
      <w:r w:rsidRPr="008F291B">
        <w:rPr>
          <w:rFonts w:ascii="Times New Roman" w:hAnsi="Times New Roman" w:cs="Times New Roman"/>
          <w:noProof/>
          <w:sz w:val="24"/>
          <w:szCs w:val="24"/>
          <w:lang w:val="sr-Cyrl-CS"/>
        </w:rPr>
        <w:t>додају нови ст. 3</w:t>
      </w:r>
      <w:r w:rsidR="00723567" w:rsidRPr="008F291B">
        <w:rPr>
          <w:rFonts w:ascii="Times New Roman" w:hAnsi="Times New Roman" w:cs="Times New Roman"/>
          <w:noProof/>
          <w:sz w:val="24"/>
          <w:szCs w:val="24"/>
          <w:lang w:val="sr-Cyrl-CS"/>
        </w:rPr>
        <w:t>-</w:t>
      </w:r>
      <w:r w:rsidRPr="008F291B">
        <w:rPr>
          <w:rFonts w:ascii="Times New Roman" w:hAnsi="Times New Roman" w:cs="Times New Roman"/>
          <w:noProof/>
          <w:sz w:val="24"/>
          <w:szCs w:val="24"/>
          <w:lang w:val="sr-Cyrl-CS"/>
        </w:rPr>
        <w:t>5.</w:t>
      </w:r>
      <w:r w:rsidR="00BB0320" w:rsidRPr="008F291B">
        <w:rPr>
          <w:rFonts w:ascii="Times New Roman" w:hAnsi="Times New Roman" w:cs="Times New Roman"/>
          <w:noProof/>
          <w:sz w:val="24"/>
          <w:szCs w:val="24"/>
          <w:lang w:val="sr-Cyrl-CS"/>
        </w:rPr>
        <w:t xml:space="preserve"> који предвиђају</w:t>
      </w:r>
      <w:r w:rsidRPr="008F291B">
        <w:rPr>
          <w:rFonts w:ascii="Times New Roman" w:hAnsi="Times New Roman" w:cs="Times New Roman"/>
          <w:noProof/>
          <w:sz w:val="24"/>
          <w:szCs w:val="24"/>
          <w:lang w:val="sr-Cyrl-CS"/>
        </w:rPr>
        <w:t xml:space="preserve"> обавезу правних лица и предузетника </w:t>
      </w:r>
      <w:r w:rsidRPr="008F291B">
        <w:rPr>
          <w:rFonts w:ascii="Times New Roman" w:hAnsi="Times New Roman"/>
          <w:noProof/>
          <w:sz w:val="24"/>
          <w:szCs w:val="24"/>
          <w:lang w:val="sr-Cyrl-CS"/>
        </w:rPr>
        <w:t xml:space="preserve">који имају постројења за пречишћавање отпадних вода или треба да их </w:t>
      </w:r>
      <w:r w:rsidRPr="008F291B">
        <w:rPr>
          <w:rFonts w:ascii="Times New Roman" w:hAnsi="Times New Roman" w:cs="Times New Roman"/>
          <w:noProof/>
          <w:sz w:val="24"/>
          <w:szCs w:val="24"/>
          <w:lang w:val="sr-Cyrl-CS"/>
        </w:rPr>
        <w:t>изграде и испуштају своје отпадне воде у реципијент или јавну канализацију, осим постројења ко</w:t>
      </w:r>
      <w:r w:rsidR="00033037" w:rsidRPr="008F291B">
        <w:rPr>
          <w:rFonts w:ascii="Times New Roman" w:hAnsi="Times New Roman" w:cs="Times New Roman"/>
          <w:noProof/>
          <w:sz w:val="24"/>
          <w:szCs w:val="24"/>
          <w:lang w:val="sr-Cyrl-CS"/>
        </w:rPr>
        <w:t>ја подлежу издавању интегрисане дозволе</w:t>
      </w:r>
      <w:r w:rsidRPr="008F291B">
        <w:rPr>
          <w:rFonts w:ascii="Times New Roman" w:hAnsi="Times New Roman" w:cs="Times New Roman"/>
          <w:noProof/>
          <w:sz w:val="24"/>
          <w:szCs w:val="24"/>
          <w:lang w:val="sr-Cyrl-CS"/>
        </w:rPr>
        <w:t xml:space="preserve">, да донесу Акциони план за </w:t>
      </w:r>
      <w:r w:rsidR="00033037" w:rsidRPr="008F291B">
        <w:rPr>
          <w:rFonts w:ascii="Times New Roman" w:hAnsi="Times New Roman" w:cs="Times New Roman"/>
          <w:noProof/>
          <w:sz w:val="24"/>
          <w:szCs w:val="24"/>
          <w:lang w:val="sr-Cyrl-CS"/>
        </w:rPr>
        <w:t xml:space="preserve">постепено </w:t>
      </w:r>
      <w:r w:rsidRPr="008F291B">
        <w:rPr>
          <w:rFonts w:ascii="Times New Roman" w:hAnsi="Times New Roman" w:cs="Times New Roman"/>
          <w:noProof/>
          <w:sz w:val="24"/>
          <w:szCs w:val="24"/>
          <w:lang w:val="sr-Cyrl-CS"/>
        </w:rPr>
        <w:t xml:space="preserve">достизање граничних вредности емисије загађујућих материја у </w:t>
      </w:r>
      <w:r w:rsidRPr="008F291B">
        <w:rPr>
          <w:rFonts w:ascii="Times New Roman" w:hAnsi="Times New Roman" w:cs="Times New Roman"/>
          <w:noProof/>
          <w:sz w:val="24"/>
          <w:szCs w:val="24"/>
          <w:lang w:val="sr-Cyrl-CS"/>
        </w:rPr>
        <w:lastRenderedPageBreak/>
        <w:t>воде и њиме утврде рокове за њихово постепено достизањ</w:t>
      </w:r>
      <w:r w:rsidR="00B34A9B" w:rsidRPr="008F291B">
        <w:rPr>
          <w:rFonts w:ascii="Times New Roman" w:hAnsi="Times New Roman" w:cs="Times New Roman"/>
          <w:noProof/>
          <w:sz w:val="24"/>
          <w:szCs w:val="24"/>
          <w:lang w:val="sr-Cyrl-CS"/>
        </w:rPr>
        <w:t>е</w:t>
      </w:r>
      <w:r w:rsidR="00AB6526" w:rsidRPr="008F291B">
        <w:rPr>
          <w:rFonts w:ascii="Times New Roman" w:hAnsi="Times New Roman" w:cs="Times New Roman"/>
          <w:noProof/>
          <w:sz w:val="24"/>
          <w:szCs w:val="24"/>
          <w:lang w:val="sr-Cyrl-CS"/>
        </w:rPr>
        <w:t>, као и да поступа</w:t>
      </w:r>
      <w:r w:rsidR="00033037" w:rsidRPr="008F291B">
        <w:rPr>
          <w:rFonts w:ascii="Times New Roman" w:hAnsi="Times New Roman" w:cs="Times New Roman"/>
          <w:noProof/>
          <w:sz w:val="24"/>
          <w:szCs w:val="24"/>
          <w:lang w:val="sr-Cyrl-CS"/>
        </w:rPr>
        <w:t>ју</w:t>
      </w:r>
      <w:r w:rsidR="00AB6526" w:rsidRPr="008F291B">
        <w:rPr>
          <w:rFonts w:ascii="Times New Roman" w:hAnsi="Times New Roman" w:cs="Times New Roman"/>
          <w:noProof/>
          <w:sz w:val="24"/>
          <w:szCs w:val="24"/>
          <w:lang w:val="sr-Cyrl-CS"/>
        </w:rPr>
        <w:t xml:space="preserve"> сагласно </w:t>
      </w:r>
      <w:r w:rsidR="00033037" w:rsidRPr="008F291B">
        <w:rPr>
          <w:rFonts w:ascii="Times New Roman" w:hAnsi="Times New Roman" w:cs="Times New Roman"/>
          <w:noProof/>
          <w:sz w:val="24"/>
          <w:szCs w:val="24"/>
          <w:lang w:val="sr-Cyrl-CS"/>
        </w:rPr>
        <w:t xml:space="preserve">том </w:t>
      </w:r>
      <w:r w:rsidR="00AB6526" w:rsidRPr="008F291B">
        <w:rPr>
          <w:rFonts w:ascii="Times New Roman" w:hAnsi="Times New Roman" w:cs="Times New Roman"/>
          <w:noProof/>
          <w:sz w:val="24"/>
          <w:szCs w:val="24"/>
          <w:lang w:val="sr-Cyrl-CS"/>
        </w:rPr>
        <w:t>Акционом плану, а</w:t>
      </w:r>
      <w:r w:rsidRPr="008F291B">
        <w:rPr>
          <w:noProof/>
          <w:sz w:val="24"/>
          <w:szCs w:val="24"/>
          <w:lang w:val="sr-Cyrl-CS"/>
        </w:rPr>
        <w:t xml:space="preserve"> </w:t>
      </w:r>
      <w:r w:rsidRPr="008F291B">
        <w:rPr>
          <w:rFonts w:ascii="Times New Roman" w:hAnsi="Times New Roman" w:cs="Times New Roman"/>
          <w:noProof/>
          <w:sz w:val="24"/>
          <w:szCs w:val="24"/>
          <w:lang w:val="sr-Cyrl-CS"/>
        </w:rPr>
        <w:t>у складу са</w:t>
      </w:r>
      <w:r w:rsidRPr="008F291B">
        <w:rPr>
          <w:rFonts w:ascii="Times New Roman" w:hAnsi="Times New Roman"/>
          <w:caps/>
          <w:noProof/>
          <w:sz w:val="24"/>
          <w:szCs w:val="24"/>
          <w:lang w:val="sr-Cyrl-CS"/>
        </w:rPr>
        <w:t xml:space="preserve"> </w:t>
      </w:r>
      <w:r w:rsidRPr="008F291B">
        <w:rPr>
          <w:rFonts w:ascii="Times New Roman" w:hAnsi="Times New Roman" w:cs="Times New Roman"/>
          <w:noProof/>
          <w:sz w:val="24"/>
          <w:szCs w:val="24"/>
          <w:lang w:val="sr-Cyrl-CS"/>
        </w:rPr>
        <w:t>прописом којим се уређују граничне вредности eмисије загађујућих материја у воде и рокови за њихово достизање</w:t>
      </w:r>
      <w:r w:rsidRPr="008F291B">
        <w:rPr>
          <w:rFonts w:ascii="Times New Roman" w:hAnsi="Times New Roman" w:cs="Times New Roman"/>
          <w:caps/>
          <w:noProof/>
          <w:sz w:val="24"/>
          <w:szCs w:val="24"/>
          <w:lang w:val="sr-Cyrl-CS"/>
        </w:rPr>
        <w:t xml:space="preserve">. </w:t>
      </w:r>
      <w:r w:rsidR="00033037" w:rsidRPr="008F291B">
        <w:rPr>
          <w:rFonts w:ascii="Times New Roman" w:hAnsi="Times New Roman" w:cs="Times New Roman"/>
          <w:noProof/>
          <w:sz w:val="24"/>
          <w:szCs w:val="24"/>
          <w:lang w:val="sr-Cyrl-CS"/>
        </w:rPr>
        <w:t>Предвиђено је и да се м</w:t>
      </w:r>
      <w:r w:rsidR="00033037" w:rsidRPr="008F291B">
        <w:rPr>
          <w:rFonts w:ascii="Times New Roman" w:hAnsi="Times New Roman"/>
          <w:noProof/>
          <w:sz w:val="24"/>
          <w:szCs w:val="24"/>
          <w:lang w:val="sr-Cyrl-CS"/>
        </w:rPr>
        <w:t>уљ који је настао у процесу пречишћавања комуналних отпадних вода мора третирати, одлагати и користити на начин да се не угрози животна средина и здравље људи, у складу са законом којим се уређује заштита вода од загађивања, а м</w:t>
      </w:r>
      <w:r w:rsidRPr="008F291B">
        <w:rPr>
          <w:rFonts w:ascii="Times New Roman" w:hAnsi="Times New Roman"/>
          <w:noProof/>
          <w:sz w:val="24"/>
          <w:szCs w:val="24"/>
          <w:lang w:val="sr-Cyrl-CS"/>
        </w:rPr>
        <w:t>уљ који је настао у процесу пречишћавања технолошких отпадних вода мора се третирати, одлагати и користити у складу са законом којим се уређује управљање отпадом, осим муља који је рударски отпад настао у процесу експлоатације и припреме минералних сировина</w:t>
      </w:r>
      <w:r w:rsidRPr="008F291B">
        <w:rPr>
          <w:rFonts w:ascii="Times New Roman" w:hAnsi="Times New Roman" w:cs="Times New Roman"/>
          <w:noProof/>
          <w:sz w:val="24"/>
          <w:szCs w:val="24"/>
          <w:lang w:val="sr-Cyrl-CS"/>
        </w:rPr>
        <w:t xml:space="preserve">. </w:t>
      </w:r>
    </w:p>
    <w:p w:rsidR="008B796C" w:rsidRPr="008F291B" w:rsidRDefault="00C20987" w:rsidP="00EA3410">
      <w:pPr>
        <w:spacing w:after="120" w:line="240" w:lineRule="auto"/>
        <w:ind w:firstLine="81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 xml:space="preserve">Измене овог члана предложене су у складу са </w:t>
      </w:r>
      <w:r w:rsidRPr="008F291B">
        <w:rPr>
          <w:rStyle w:val="Strong"/>
          <w:rFonts w:ascii="Times New Roman" w:hAnsi="Times New Roman" w:cs="Times New Roman"/>
          <w:b w:val="0"/>
          <w:sz w:val="24"/>
          <w:szCs w:val="24"/>
          <w:lang w:val="sr-Cyrl-CS"/>
        </w:rPr>
        <w:t xml:space="preserve">Директивом Савета </w:t>
      </w:r>
      <w:r w:rsidRPr="008F291B">
        <w:rPr>
          <w:rFonts w:ascii="Times New Roman" w:hAnsi="Times New Roman" w:cs="Times New Roman"/>
          <w:sz w:val="24"/>
          <w:szCs w:val="24"/>
          <w:lang w:val="sr-Cyrl-CS"/>
        </w:rPr>
        <w:t>86/278/EEС</w:t>
      </w:r>
      <w:r w:rsidRPr="008F291B">
        <w:rPr>
          <w:rFonts w:ascii="Times New Roman" w:hAnsi="Times New Roman" w:cs="Times New Roman"/>
          <w:b/>
          <w:sz w:val="24"/>
          <w:szCs w:val="24"/>
          <w:lang w:val="sr-Cyrl-CS"/>
        </w:rPr>
        <w:t xml:space="preserve"> </w:t>
      </w:r>
      <w:r w:rsidRPr="008F291B">
        <w:rPr>
          <w:rStyle w:val="Strong"/>
          <w:rFonts w:ascii="Times New Roman" w:hAnsi="Times New Roman" w:cs="Times New Roman"/>
          <w:b w:val="0"/>
          <w:sz w:val="24"/>
          <w:szCs w:val="24"/>
          <w:lang w:val="sr-Cyrl-CS"/>
        </w:rPr>
        <w:t xml:space="preserve">о заштити животне средине, посебно земљишта, при коришћењу канализационог муља у пољопривреди, и служе обезбеђивању </w:t>
      </w:r>
      <w:r w:rsidRPr="008F291B">
        <w:rPr>
          <w:rFonts w:ascii="Times New Roman" w:hAnsi="Times New Roman" w:cs="Times New Roman"/>
          <w:sz w:val="24"/>
          <w:szCs w:val="24"/>
          <w:lang w:val="sr-Cyrl-CS"/>
        </w:rPr>
        <w:t xml:space="preserve">ефикасније имплементације одредаба у области </w:t>
      </w:r>
      <w:r w:rsidRPr="008F291B">
        <w:rPr>
          <w:rFonts w:ascii="Times New Roman" w:hAnsi="Times New Roman" w:cs="Times New Roman"/>
          <w:noProof/>
          <w:sz w:val="24"/>
          <w:szCs w:val="24"/>
          <w:lang w:val="sr-Cyrl-CS"/>
        </w:rPr>
        <w:t>заштите и очувања квалитета подземних вода</w:t>
      </w:r>
      <w:r w:rsidRPr="008F291B">
        <w:rPr>
          <w:rFonts w:ascii="Times New Roman" w:hAnsi="Times New Roman" w:cs="Times New Roman"/>
          <w:sz w:val="24"/>
          <w:szCs w:val="24"/>
          <w:lang w:val="sr-Cyrl-CS"/>
        </w:rPr>
        <w:t>, постизања граничних вредности за</w:t>
      </w:r>
      <w:r w:rsidRPr="008F291B">
        <w:rPr>
          <w:rFonts w:ascii="Times New Roman" w:hAnsi="Times New Roman" w:cs="Times New Roman"/>
          <w:noProof/>
          <w:sz w:val="24"/>
          <w:szCs w:val="24"/>
          <w:lang w:val="sr-Cyrl-CS"/>
        </w:rPr>
        <w:t xml:space="preserve"> испуштање отпадних вода у реципијент или јавну канализацију. </w:t>
      </w:r>
      <w:r w:rsidR="008B796C" w:rsidRPr="008F291B">
        <w:rPr>
          <w:rFonts w:ascii="Times New Roman" w:hAnsi="Times New Roman" w:cs="Times New Roman"/>
          <w:noProof/>
          <w:sz w:val="24"/>
          <w:szCs w:val="24"/>
          <w:lang w:val="sr-Cyrl-CS"/>
        </w:rPr>
        <w:t>Такође, разграничење прописа који ће ближе уредити м</w:t>
      </w:r>
      <w:r w:rsidRPr="008F291B">
        <w:rPr>
          <w:rFonts w:ascii="Times New Roman" w:hAnsi="Times New Roman" w:cs="Times New Roman"/>
          <w:noProof/>
          <w:sz w:val="24"/>
          <w:szCs w:val="24"/>
          <w:lang w:val="sr-Cyrl-CS"/>
        </w:rPr>
        <w:t>уљ који се јавља као остатак из постројења за пречи</w:t>
      </w:r>
      <w:r w:rsidR="006778EB" w:rsidRPr="008F291B">
        <w:rPr>
          <w:rFonts w:ascii="Times New Roman" w:hAnsi="Times New Roman" w:cs="Times New Roman"/>
          <w:noProof/>
          <w:sz w:val="24"/>
          <w:szCs w:val="24"/>
          <w:lang w:val="sr-Cyrl-CS"/>
        </w:rPr>
        <w:t xml:space="preserve">шћавање отпадних вода, до сада </w:t>
      </w:r>
      <w:r w:rsidR="008B796C" w:rsidRPr="008F291B">
        <w:rPr>
          <w:rFonts w:ascii="Times New Roman" w:hAnsi="Times New Roman" w:cs="Times New Roman"/>
          <w:noProof/>
          <w:sz w:val="24"/>
          <w:szCs w:val="24"/>
          <w:lang w:val="sr-Cyrl-CS"/>
        </w:rPr>
        <w:t>није било предвиђено важећим прописима. Ово разграничење је важно за даљу транспозицију ове директиве у национално законодавство</w:t>
      </w:r>
      <w:r w:rsidR="006778EB" w:rsidRPr="008F291B">
        <w:rPr>
          <w:rFonts w:ascii="Times New Roman" w:hAnsi="Times New Roman" w:cs="Times New Roman"/>
          <w:noProof/>
          <w:sz w:val="24"/>
          <w:szCs w:val="24"/>
          <w:lang w:val="sr-Cyrl-CS"/>
        </w:rPr>
        <w:t xml:space="preserve"> и даљу имплементацију прописа</w:t>
      </w:r>
      <w:r w:rsidR="008B796C" w:rsidRPr="008F291B">
        <w:rPr>
          <w:rFonts w:ascii="Times New Roman" w:hAnsi="Times New Roman" w:cs="Times New Roman"/>
          <w:noProof/>
          <w:sz w:val="24"/>
          <w:szCs w:val="24"/>
          <w:lang w:val="sr-Cyrl-CS"/>
        </w:rPr>
        <w:t>.</w:t>
      </w:r>
    </w:p>
    <w:p w:rsidR="00C20987" w:rsidRPr="008F291B" w:rsidRDefault="00C20987" w:rsidP="00EA3410">
      <w:pPr>
        <w:pStyle w:val="NoSpacing"/>
        <w:spacing w:after="120"/>
        <w:ind w:right="-22" w:firstLine="720"/>
        <w:jc w:val="both"/>
        <w:rPr>
          <w:rFonts w:ascii="Times New Roman" w:hAnsi="Times New Roman"/>
          <w:noProof/>
          <w:sz w:val="24"/>
          <w:szCs w:val="24"/>
          <w:lang w:val="sr-Cyrl-CS"/>
        </w:rPr>
      </w:pPr>
      <w:r w:rsidRPr="008F291B">
        <w:rPr>
          <w:rFonts w:ascii="Times New Roman" w:hAnsi="Times New Roman"/>
          <w:noProof/>
          <w:sz w:val="24"/>
          <w:szCs w:val="24"/>
          <w:lang w:val="sr-Cyrl-CS"/>
        </w:rPr>
        <w:t xml:space="preserve">Чланом 7. предложена је измена члана 28. </w:t>
      </w:r>
      <w:r w:rsidR="00723567" w:rsidRPr="008F291B">
        <w:rPr>
          <w:rFonts w:ascii="Times New Roman" w:hAnsi="Times New Roman"/>
          <w:noProof/>
          <w:sz w:val="24"/>
          <w:szCs w:val="24"/>
          <w:lang w:val="sr-Cyrl-CS"/>
        </w:rPr>
        <w:t xml:space="preserve">Закона </w:t>
      </w:r>
      <w:r w:rsidRPr="008F291B">
        <w:rPr>
          <w:rFonts w:ascii="Times New Roman" w:hAnsi="Times New Roman"/>
          <w:noProof/>
          <w:sz w:val="24"/>
          <w:szCs w:val="24"/>
          <w:lang w:val="sr-Cyrl-CS"/>
        </w:rPr>
        <w:t xml:space="preserve">у циљу прецизирања ове одредбе и постизања њене </w:t>
      </w:r>
      <w:r w:rsidRPr="008F291B">
        <w:rPr>
          <w:rFonts w:ascii="Times New Roman" w:hAnsi="Times New Roman"/>
          <w:sz w:val="24"/>
          <w:szCs w:val="24"/>
          <w:lang w:val="sr-Cyrl-CS"/>
        </w:rPr>
        <w:t xml:space="preserve">потпуне усаглашености са одредбама ЦИТЕС конвенције, Уредбом Европске Комисије 338/97 и Законом о заштити природе, у смислу проширења примене ове одредбе на све примерке и популације угрожених, односно заштићених врста и на међународном нивоу, а не само на примерке на територији Републике Србије, а такође и на све видове прекограничног промета и трговине, на увоз и на извоз, а не само извоз како је то тренутно прописано важећом одредбом закона. Предвиђена је и документација која се подноси уз захтев за издавање дозволе. Такође, овим чланом се предвиђа </w:t>
      </w:r>
      <w:r w:rsidR="00440B81" w:rsidRPr="008F291B">
        <w:rPr>
          <w:rFonts w:ascii="Times New Roman" w:hAnsi="Times New Roman"/>
          <w:sz w:val="24"/>
          <w:szCs w:val="24"/>
          <w:lang w:val="sr-Cyrl-CS"/>
        </w:rPr>
        <w:t>које стручне послове обављају</w:t>
      </w:r>
      <w:r w:rsidRPr="008F291B">
        <w:rPr>
          <w:rFonts w:ascii="Times New Roman" w:hAnsi="Times New Roman"/>
          <w:sz w:val="24"/>
          <w:szCs w:val="24"/>
          <w:lang w:val="sr-Cyrl-CS"/>
        </w:rPr>
        <w:t xml:space="preserve"> н</w:t>
      </w:r>
      <w:r w:rsidRPr="008F291B">
        <w:rPr>
          <w:rFonts w:ascii="Times New Roman" w:hAnsi="Times New Roman"/>
          <w:noProof/>
          <w:sz w:val="24"/>
          <w:szCs w:val="24"/>
          <w:lang w:val="sr-Cyrl-CS"/>
        </w:rPr>
        <w:t xml:space="preserve">аучне и стручне организације </w:t>
      </w:r>
      <w:r w:rsidR="00440B81" w:rsidRPr="008F291B">
        <w:rPr>
          <w:rFonts w:ascii="Times New Roman" w:hAnsi="Times New Roman"/>
          <w:noProof/>
          <w:sz w:val="24"/>
          <w:szCs w:val="24"/>
          <w:lang w:val="sr-Cyrl-CS"/>
        </w:rPr>
        <w:t>(</w:t>
      </w:r>
      <w:r w:rsidRPr="008F291B">
        <w:rPr>
          <w:rFonts w:ascii="Times New Roman" w:hAnsi="Times New Roman"/>
          <w:noProof/>
          <w:sz w:val="24"/>
          <w:szCs w:val="24"/>
          <w:lang w:val="sr-Cyrl-CS"/>
        </w:rPr>
        <w:t>утврђивање да ли увоз, извоз, поновни извоз или унос из мора угрожава опстанак у природи строго заштићених, заштићених и других дивљих врста, поступање са заплењеним и одузетим примерцима, услове за држањe живих примерака дивљих врста у заточеништву и др</w:t>
      </w:r>
      <w:r w:rsidR="00440B81" w:rsidRPr="008F291B">
        <w:rPr>
          <w:rFonts w:ascii="Times New Roman" w:hAnsi="Times New Roman"/>
          <w:noProof/>
          <w:sz w:val="24"/>
          <w:szCs w:val="24"/>
          <w:lang w:val="sr-Cyrl-CS"/>
        </w:rPr>
        <w:t>)</w:t>
      </w:r>
      <w:r w:rsidRPr="008F291B">
        <w:rPr>
          <w:rFonts w:ascii="Times New Roman" w:hAnsi="Times New Roman"/>
          <w:noProof/>
          <w:sz w:val="24"/>
          <w:szCs w:val="24"/>
          <w:lang w:val="sr-Cyrl-CS"/>
        </w:rPr>
        <w:t xml:space="preserve">. Ова измена предложена је </w:t>
      </w:r>
      <w:r w:rsidRPr="008F291B">
        <w:rPr>
          <w:rFonts w:ascii="Times New Roman" w:eastAsia="Calibri" w:hAnsi="Times New Roman"/>
          <w:sz w:val="24"/>
          <w:szCs w:val="24"/>
          <w:lang w:val="sr-Cyrl-CS"/>
        </w:rPr>
        <w:t xml:space="preserve">у складу са чл. 3, 4, 8. и 9. </w:t>
      </w:r>
      <w:r w:rsidRPr="008F291B">
        <w:rPr>
          <w:rFonts w:ascii="Times New Roman" w:hAnsi="Times New Roman"/>
          <w:sz w:val="24"/>
          <w:szCs w:val="24"/>
          <w:lang w:val="sr-Cyrl-CS"/>
        </w:rPr>
        <w:t>ЦИТЕС</w:t>
      </w:r>
      <w:r w:rsidRPr="008F291B">
        <w:rPr>
          <w:rFonts w:ascii="Times New Roman" w:eastAsia="Calibri" w:hAnsi="Times New Roman"/>
          <w:sz w:val="24"/>
          <w:szCs w:val="24"/>
          <w:lang w:val="sr-Cyrl-CS"/>
        </w:rPr>
        <w:t xml:space="preserve"> конвенције и Уредбом 338/97, </w:t>
      </w:r>
      <w:r w:rsidRPr="008F291B">
        <w:rPr>
          <w:rFonts w:ascii="Times New Roman" w:hAnsi="Times New Roman"/>
          <w:sz w:val="24"/>
          <w:szCs w:val="24"/>
          <w:lang w:val="sr-Cyrl-CS"/>
        </w:rPr>
        <w:t>у циљу прецизног одређивања улоге</w:t>
      </w:r>
      <w:r w:rsidRPr="008F291B">
        <w:rPr>
          <w:rFonts w:ascii="Times New Roman" w:eastAsia="Calibri" w:hAnsi="Times New Roman"/>
          <w:sz w:val="24"/>
          <w:szCs w:val="24"/>
          <w:lang w:val="sr-Cyrl-CS"/>
        </w:rPr>
        <w:t xml:space="preserve"> научних и стручних организација у спровођењу одред</w:t>
      </w:r>
      <w:r w:rsidRPr="008F291B">
        <w:rPr>
          <w:rFonts w:ascii="Times New Roman" w:hAnsi="Times New Roman"/>
          <w:sz w:val="24"/>
          <w:szCs w:val="24"/>
          <w:lang w:val="sr-Cyrl-CS"/>
        </w:rPr>
        <w:t>аба</w:t>
      </w:r>
      <w:r w:rsidRPr="008F291B">
        <w:rPr>
          <w:rFonts w:ascii="Times New Roman" w:eastAsia="Calibri" w:hAnsi="Times New Roman"/>
          <w:sz w:val="24"/>
          <w:szCs w:val="24"/>
          <w:lang w:val="sr-Cyrl-CS"/>
        </w:rPr>
        <w:t xml:space="preserve"> овог међународног уговора. Прецизирано је и</w:t>
      </w:r>
      <w:r w:rsidRPr="008F291B">
        <w:rPr>
          <w:rStyle w:val="Strong"/>
          <w:rFonts w:ascii="Times New Roman" w:hAnsi="Times New Roman"/>
          <w:b w:val="0"/>
          <w:sz w:val="24"/>
          <w:szCs w:val="24"/>
          <w:lang w:val="sr-Cyrl-CS"/>
        </w:rPr>
        <w:t xml:space="preserve"> овлашћење министра надлежног за послове заштите животне средине да одређује </w:t>
      </w:r>
      <w:r w:rsidRPr="008F291B">
        <w:rPr>
          <w:rFonts w:ascii="Times New Roman" w:hAnsi="Times New Roman"/>
          <w:sz w:val="24"/>
          <w:szCs w:val="24"/>
          <w:lang w:val="sr-Cyrl-CS"/>
        </w:rPr>
        <w:t>научне и стручне организације за обављање стручни</w:t>
      </w:r>
      <w:r w:rsidR="00440B81" w:rsidRPr="008F291B">
        <w:rPr>
          <w:rFonts w:ascii="Times New Roman" w:hAnsi="Times New Roman"/>
          <w:sz w:val="24"/>
          <w:szCs w:val="24"/>
          <w:lang w:val="sr-Cyrl-CS"/>
        </w:rPr>
        <w:t>х послова</w:t>
      </w:r>
      <w:r w:rsidRPr="008F291B">
        <w:rPr>
          <w:rFonts w:ascii="Times New Roman" w:hAnsi="Times New Roman"/>
          <w:sz w:val="24"/>
          <w:szCs w:val="24"/>
          <w:lang w:val="sr-Cyrl-CS"/>
        </w:rPr>
        <w:t xml:space="preserve">, као и начин прибављања и достављања стручног мишљења и </w:t>
      </w:r>
      <w:r w:rsidR="00440B81" w:rsidRPr="008F291B">
        <w:rPr>
          <w:rFonts w:ascii="Times New Roman" w:hAnsi="Times New Roman"/>
          <w:sz w:val="24"/>
          <w:szCs w:val="24"/>
          <w:lang w:val="sr-Cyrl-CS"/>
        </w:rPr>
        <w:t>обавезу вођења регистра издатих дозвола</w:t>
      </w:r>
      <w:r w:rsidRPr="008F291B">
        <w:rPr>
          <w:rFonts w:ascii="Times New Roman" w:hAnsi="Times New Roman"/>
          <w:sz w:val="24"/>
          <w:szCs w:val="24"/>
          <w:lang w:val="sr-Cyrl-CS"/>
        </w:rPr>
        <w:t>.</w:t>
      </w:r>
    </w:p>
    <w:p w:rsidR="00C20987" w:rsidRPr="008F291B" w:rsidRDefault="00C20987" w:rsidP="00EA3410">
      <w:pPr>
        <w:pStyle w:val="NoSpacing"/>
        <w:spacing w:after="120"/>
        <w:ind w:right="-22" w:firstLine="720"/>
        <w:jc w:val="both"/>
        <w:rPr>
          <w:rFonts w:ascii="Times New Roman" w:hAnsi="Times New Roman"/>
          <w:sz w:val="24"/>
          <w:szCs w:val="24"/>
          <w:lang w:val="sr-Cyrl-CS"/>
        </w:rPr>
      </w:pPr>
      <w:r w:rsidRPr="008F291B">
        <w:rPr>
          <w:rFonts w:ascii="Times New Roman" w:hAnsi="Times New Roman"/>
          <w:noProof/>
          <w:sz w:val="24"/>
          <w:szCs w:val="24"/>
          <w:lang w:val="sr-Cyrl-CS"/>
        </w:rPr>
        <w:t xml:space="preserve">Чланом 8. предложена је допуна члана 30. </w:t>
      </w:r>
      <w:r w:rsidR="00723567" w:rsidRPr="008F291B">
        <w:rPr>
          <w:rFonts w:ascii="Times New Roman" w:hAnsi="Times New Roman"/>
          <w:noProof/>
          <w:sz w:val="24"/>
          <w:szCs w:val="24"/>
          <w:lang w:val="sr-Cyrl-CS"/>
        </w:rPr>
        <w:t xml:space="preserve">Закона </w:t>
      </w:r>
      <w:r w:rsidRPr="008F291B">
        <w:rPr>
          <w:rFonts w:ascii="Times New Roman" w:hAnsi="Times New Roman"/>
          <w:noProof/>
          <w:sz w:val="24"/>
          <w:szCs w:val="24"/>
          <w:lang w:val="sr-Cyrl-CS"/>
        </w:rPr>
        <w:t>у смислу усклађивања одредаба Закона са Законом о управљању отпадом и оквирном Директивом о управљању отпадом, у погледу складиштења,</w:t>
      </w:r>
      <w:r w:rsidRPr="008F291B">
        <w:rPr>
          <w:rFonts w:ascii="Times New Roman" w:hAnsi="Times New Roman"/>
          <w:sz w:val="24"/>
          <w:szCs w:val="24"/>
          <w:lang w:val="sr-Cyrl-CS"/>
        </w:rPr>
        <w:t xml:space="preserve"> припреме за поновну употребу, односно поновно</w:t>
      </w:r>
      <w:r w:rsidR="00C65A68" w:rsidRPr="008F291B">
        <w:rPr>
          <w:rFonts w:ascii="Times New Roman" w:hAnsi="Times New Roman"/>
          <w:sz w:val="24"/>
          <w:szCs w:val="24"/>
          <w:lang w:val="sr-Cyrl-CS"/>
        </w:rPr>
        <w:t>г</w:t>
      </w:r>
      <w:r w:rsidRPr="008F291B">
        <w:rPr>
          <w:rFonts w:ascii="Times New Roman" w:hAnsi="Times New Roman"/>
          <w:sz w:val="24"/>
          <w:szCs w:val="24"/>
          <w:lang w:val="sr-Cyrl-CS"/>
        </w:rPr>
        <w:t xml:space="preserve"> искоришћењ</w:t>
      </w:r>
      <w:r w:rsidR="00C65A68" w:rsidRPr="008F291B">
        <w:rPr>
          <w:rFonts w:ascii="Times New Roman" w:hAnsi="Times New Roman"/>
          <w:sz w:val="24"/>
          <w:szCs w:val="24"/>
          <w:lang w:val="sr-Cyrl-CS"/>
        </w:rPr>
        <w:t>а</w:t>
      </w:r>
      <w:r w:rsidRPr="008F291B">
        <w:rPr>
          <w:rFonts w:ascii="Times New Roman" w:hAnsi="Times New Roman"/>
          <w:sz w:val="24"/>
          <w:szCs w:val="24"/>
          <w:lang w:val="sr-Cyrl-CS"/>
        </w:rPr>
        <w:t xml:space="preserve">, као и  у погледу термина </w:t>
      </w:r>
      <w:r w:rsidR="00FB61D6" w:rsidRPr="008F291B">
        <w:rPr>
          <w:rFonts w:ascii="Times New Roman" w:hAnsi="Times New Roman"/>
          <w:sz w:val="24"/>
          <w:szCs w:val="24"/>
          <w:lang w:val="sr-Cyrl-CS"/>
        </w:rPr>
        <w:t>„</w:t>
      </w:r>
      <w:r w:rsidRPr="008F291B">
        <w:rPr>
          <w:rFonts w:ascii="Times New Roman" w:hAnsi="Times New Roman"/>
          <w:sz w:val="24"/>
          <w:szCs w:val="24"/>
          <w:lang w:val="sr-Cyrl-CS"/>
        </w:rPr>
        <w:t>власник</w:t>
      </w:r>
      <w:r w:rsidR="00FB61D6" w:rsidRPr="008F291B">
        <w:rPr>
          <w:rFonts w:ascii="Times New Roman" w:hAnsi="Times New Roman"/>
          <w:sz w:val="24"/>
          <w:szCs w:val="24"/>
          <w:lang w:val="sr-Cyrl-CS"/>
        </w:rPr>
        <w:t>”</w:t>
      </w:r>
      <w:r w:rsidR="00440B81" w:rsidRPr="008F291B">
        <w:rPr>
          <w:rFonts w:ascii="Times New Roman" w:hAnsi="Times New Roman"/>
          <w:sz w:val="24"/>
          <w:szCs w:val="24"/>
          <w:lang w:val="sr-Cyrl-CS"/>
        </w:rPr>
        <w:t xml:space="preserve"> отпада</w:t>
      </w:r>
      <w:r w:rsidRPr="008F291B">
        <w:rPr>
          <w:rFonts w:ascii="Times New Roman" w:hAnsi="Times New Roman"/>
          <w:noProof/>
          <w:sz w:val="24"/>
          <w:szCs w:val="24"/>
          <w:lang w:val="sr-Cyrl-CS"/>
        </w:rPr>
        <w:t>.</w:t>
      </w:r>
    </w:p>
    <w:p w:rsidR="00C20987" w:rsidRPr="008F291B" w:rsidRDefault="00C20987" w:rsidP="00EA3410">
      <w:pPr>
        <w:pStyle w:val="Normal1"/>
        <w:shd w:val="clear" w:color="auto" w:fill="FFFFFF"/>
        <w:spacing w:before="0" w:beforeAutospacing="0" w:after="120" w:afterAutospacing="0"/>
        <w:ind w:right="-2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 xml:space="preserve">Чланом 9. </w:t>
      </w:r>
      <w:r w:rsidRPr="008F291B">
        <w:rPr>
          <w:rFonts w:ascii="Times New Roman" w:hAnsi="Times New Roman"/>
          <w:noProof/>
          <w:sz w:val="24"/>
          <w:szCs w:val="24"/>
          <w:lang w:val="sr-Cyrl-CS"/>
        </w:rPr>
        <w:t xml:space="preserve">предложено је </w:t>
      </w:r>
      <w:r w:rsidRPr="008F291B">
        <w:rPr>
          <w:rFonts w:ascii="Times New Roman" w:hAnsi="Times New Roman" w:cs="Times New Roman"/>
          <w:noProof/>
          <w:sz w:val="24"/>
          <w:szCs w:val="24"/>
          <w:lang w:val="sr-Cyrl-CS"/>
        </w:rPr>
        <w:t xml:space="preserve">брисање дела одредбе члана 34. став 1. тачка 2а) </w:t>
      </w:r>
      <w:r w:rsidR="00723567" w:rsidRPr="008F291B">
        <w:rPr>
          <w:rFonts w:ascii="Times New Roman" w:hAnsi="Times New Roman" w:cs="Times New Roman"/>
          <w:noProof/>
          <w:sz w:val="24"/>
          <w:szCs w:val="24"/>
          <w:lang w:val="sr-Cyrl-CS"/>
        </w:rPr>
        <w:t xml:space="preserve">Закона </w:t>
      </w:r>
      <w:r w:rsidRPr="008F291B">
        <w:rPr>
          <w:rFonts w:ascii="Times New Roman" w:hAnsi="Times New Roman" w:cs="Times New Roman"/>
          <w:noProof/>
          <w:sz w:val="24"/>
          <w:szCs w:val="24"/>
          <w:lang w:val="sr-Cyrl-CS"/>
        </w:rPr>
        <w:t>који се односи на утврђивање мера интегрисане заштите и планирања предела и то за оне пределе које обухватају подручја из</w:t>
      </w:r>
      <w:r w:rsidR="00440B81" w:rsidRPr="008F291B">
        <w:rPr>
          <w:rFonts w:ascii="Times New Roman" w:hAnsi="Times New Roman" w:cs="Times New Roman"/>
          <w:noProof/>
          <w:sz w:val="24"/>
          <w:szCs w:val="24"/>
          <w:lang w:val="sr-Cyrl-CS"/>
        </w:rPr>
        <w:t>ван заштићених природних добара</w:t>
      </w:r>
      <w:r w:rsidRPr="008F291B">
        <w:rPr>
          <w:rFonts w:ascii="Times New Roman" w:hAnsi="Times New Roman" w:cs="Times New Roman"/>
          <w:noProof/>
          <w:sz w:val="24"/>
          <w:szCs w:val="24"/>
          <w:lang w:val="sr-Cyrl-CS"/>
        </w:rPr>
        <w:t xml:space="preserve">. Овај предлог представља усклађивање са </w:t>
      </w:r>
      <w:r w:rsidRPr="008F291B">
        <w:rPr>
          <w:rFonts w:ascii="Times New Roman" w:hAnsi="Times New Roman" w:cs="Times New Roman"/>
          <w:sz w:val="24"/>
          <w:szCs w:val="24"/>
          <w:lang w:val="sr-Cyrl-CS"/>
        </w:rPr>
        <w:t>Законом о потврђивању Европске конвенције о пределу („Службени гласник РС – Међународни уговори</w:t>
      </w:r>
      <w:r w:rsidRPr="008F291B">
        <w:rPr>
          <w:rFonts w:ascii="Times New Roman" w:hAnsi="Times New Roman" w:cs="Times New Roman"/>
          <w:noProof/>
          <w:sz w:val="24"/>
          <w:szCs w:val="24"/>
          <w:lang w:val="sr-Cyrl-CS"/>
        </w:rPr>
        <w:t>”</w:t>
      </w:r>
      <w:r w:rsidRPr="008F291B">
        <w:rPr>
          <w:rFonts w:ascii="Times New Roman" w:hAnsi="Times New Roman" w:cs="Times New Roman"/>
          <w:sz w:val="24"/>
          <w:szCs w:val="24"/>
          <w:lang w:val="sr-Cyrl-CS"/>
        </w:rPr>
        <w:t xml:space="preserve">, број 4/11). Тим Законом, Република Србија је прихватила све обавезе које произилазе из ове конвенције ради остваривања </w:t>
      </w:r>
      <w:r w:rsidRPr="008F291B">
        <w:rPr>
          <w:rFonts w:ascii="Times New Roman" w:hAnsi="Times New Roman" w:cs="Times New Roman"/>
          <w:sz w:val="24"/>
          <w:szCs w:val="24"/>
          <w:lang w:val="sr-Cyrl-CS"/>
        </w:rPr>
        <w:lastRenderedPageBreak/>
        <w:t xml:space="preserve">циљева заштите, управљања и планирања предела, као и организације сарадње у овој области у </w:t>
      </w:r>
      <w:r w:rsidR="0099423C" w:rsidRPr="008F291B">
        <w:rPr>
          <w:rFonts w:ascii="Times New Roman" w:hAnsi="Times New Roman" w:cs="Times New Roman"/>
          <w:sz w:val="24"/>
          <w:szCs w:val="24"/>
          <w:lang w:val="sr-Cyrl-CS"/>
        </w:rPr>
        <w:t>оквиру Европе</w:t>
      </w:r>
      <w:r w:rsidRPr="008F291B">
        <w:rPr>
          <w:rFonts w:ascii="Times New Roman" w:hAnsi="Times New Roman" w:cs="Times New Roman"/>
          <w:sz w:val="24"/>
          <w:szCs w:val="24"/>
          <w:lang w:val="sr-Cyrl-CS"/>
        </w:rPr>
        <w:t xml:space="preserve">. У складу са овим Законом, предложено је брисање дела ове одредбе, посебно имајући у виду чињеницу да се Конвенција о пределу односи на очување, заштиту и планирање </w:t>
      </w:r>
      <w:r w:rsidRPr="008F291B">
        <w:rPr>
          <w:rFonts w:ascii="Times New Roman" w:hAnsi="Times New Roman" w:cs="Times New Roman"/>
          <w:i/>
          <w:sz w:val="24"/>
          <w:szCs w:val="24"/>
          <w:lang w:val="sr-Cyrl-CS"/>
        </w:rPr>
        <w:t>предела на целој територију земље чланице</w:t>
      </w:r>
      <w:r w:rsidRPr="008F291B">
        <w:rPr>
          <w:rFonts w:ascii="Times New Roman" w:hAnsi="Times New Roman" w:cs="Times New Roman"/>
          <w:sz w:val="24"/>
          <w:szCs w:val="24"/>
          <w:lang w:val="sr-Cyrl-CS"/>
        </w:rPr>
        <w:t xml:space="preserve"> укључујући и заштићена подручја, а у складу са развојем еколошке мреже у Републици Србији. Принципи очувања и заштите предела као дела природне и културне баштине на целој терито</w:t>
      </w:r>
      <w:r w:rsidR="00FB61D6" w:rsidRPr="008F291B">
        <w:rPr>
          <w:rFonts w:ascii="Times New Roman" w:hAnsi="Times New Roman" w:cs="Times New Roman"/>
          <w:sz w:val="24"/>
          <w:szCs w:val="24"/>
          <w:lang w:val="sr-Cyrl-CS"/>
        </w:rPr>
        <w:t>ри</w:t>
      </w:r>
      <w:r w:rsidRPr="008F291B">
        <w:rPr>
          <w:rFonts w:ascii="Times New Roman" w:hAnsi="Times New Roman" w:cs="Times New Roman"/>
          <w:sz w:val="24"/>
          <w:szCs w:val="24"/>
          <w:lang w:val="sr-Cyrl-CS"/>
        </w:rPr>
        <w:t>ји Републике Србије прихваћени су и у Закону о просторном плану Републике Србије („Службени гласник РС</w:t>
      </w:r>
      <w:r w:rsidRPr="008F291B">
        <w:rPr>
          <w:rFonts w:ascii="Times New Roman" w:hAnsi="Times New Roman" w:cs="Times New Roman"/>
          <w:noProof/>
          <w:sz w:val="24"/>
          <w:szCs w:val="24"/>
          <w:lang w:val="sr-Cyrl-CS"/>
        </w:rPr>
        <w:t>”</w:t>
      </w:r>
      <w:r w:rsidRPr="008F291B">
        <w:rPr>
          <w:rFonts w:ascii="Times New Roman" w:hAnsi="Times New Roman" w:cs="Times New Roman"/>
          <w:sz w:val="24"/>
          <w:szCs w:val="24"/>
          <w:lang w:val="sr-Cyrl-CS"/>
        </w:rPr>
        <w:t xml:space="preserve">, број 99/11). </w:t>
      </w:r>
      <w:r w:rsidRPr="008F291B">
        <w:rPr>
          <w:rFonts w:ascii="Times New Roman" w:hAnsi="Times New Roman"/>
          <w:noProof/>
          <w:sz w:val="24"/>
          <w:szCs w:val="24"/>
          <w:lang w:val="sr-Cyrl-CS"/>
        </w:rPr>
        <w:t>У ставу 1. тачка 3) истог члана</w:t>
      </w:r>
      <w:r w:rsidRPr="008F291B">
        <w:rPr>
          <w:rFonts w:ascii="Times New Roman" w:hAnsi="Times New Roman" w:cs="Times New Roman"/>
          <w:sz w:val="24"/>
          <w:szCs w:val="24"/>
          <w:lang w:val="sr-Cyrl-CS"/>
        </w:rPr>
        <w:t xml:space="preserve"> п</w:t>
      </w:r>
      <w:r w:rsidRPr="008F291B">
        <w:rPr>
          <w:rFonts w:ascii="Times New Roman" w:hAnsi="Times New Roman"/>
          <w:noProof/>
          <w:sz w:val="24"/>
          <w:szCs w:val="24"/>
          <w:lang w:val="sr-Cyrl-CS"/>
        </w:rPr>
        <w:t>редложена је замена појма „објекти за прераду и одлагање отпада</w:t>
      </w:r>
      <w:r w:rsidRPr="008F291B">
        <w:rPr>
          <w:rFonts w:ascii="Times New Roman" w:hAnsi="Times New Roman" w:cs="Times New Roman"/>
          <w:noProof/>
          <w:sz w:val="24"/>
          <w:szCs w:val="24"/>
          <w:lang w:val="sr-Cyrl-CS"/>
        </w:rPr>
        <w:t>”</w:t>
      </w:r>
      <w:r w:rsidRPr="008F291B">
        <w:rPr>
          <w:rFonts w:ascii="Times New Roman" w:hAnsi="Times New Roman"/>
          <w:noProof/>
          <w:sz w:val="24"/>
          <w:szCs w:val="24"/>
          <w:lang w:val="sr-Cyrl-CS"/>
        </w:rPr>
        <w:t xml:space="preserve"> појмом „постројења за складиштење, припрему за поновну употребу, третман, односно, поновно искоришћење и одлагање отпада</w:t>
      </w:r>
      <w:r w:rsidRPr="008F291B">
        <w:rPr>
          <w:rFonts w:ascii="Times New Roman" w:hAnsi="Times New Roman" w:cs="Times New Roman"/>
          <w:noProof/>
          <w:sz w:val="24"/>
          <w:szCs w:val="24"/>
          <w:lang w:val="sr-Cyrl-CS"/>
        </w:rPr>
        <w:t>”</w:t>
      </w:r>
      <w:r w:rsidRPr="008F291B">
        <w:rPr>
          <w:rFonts w:ascii="Times New Roman" w:hAnsi="Times New Roman"/>
          <w:noProof/>
          <w:sz w:val="24"/>
          <w:szCs w:val="24"/>
          <w:lang w:val="sr-Cyrl-CS"/>
        </w:rPr>
        <w:t xml:space="preserve">. Ова предложена измена представља усклађивање </w:t>
      </w:r>
      <w:r w:rsidR="00C82D65" w:rsidRPr="008F291B">
        <w:rPr>
          <w:rFonts w:ascii="Times New Roman" w:hAnsi="Times New Roman"/>
          <w:noProof/>
          <w:sz w:val="24"/>
          <w:szCs w:val="24"/>
          <w:lang w:val="sr-Cyrl-CS"/>
        </w:rPr>
        <w:t>са Оквирном директивом о отпаду.</w:t>
      </w:r>
    </w:p>
    <w:p w:rsidR="00C20987" w:rsidRPr="008F291B" w:rsidRDefault="00C20987" w:rsidP="00EA3410">
      <w:pPr>
        <w:pStyle w:val="PlainText"/>
        <w:spacing w:after="120"/>
        <w:ind w:right="-22" w:firstLine="720"/>
        <w:jc w:val="both"/>
        <w:rPr>
          <w:rFonts w:ascii="Times New Roman" w:hAnsi="Times New Roman"/>
          <w:noProof/>
          <w:sz w:val="24"/>
          <w:szCs w:val="24"/>
          <w:lang w:val="sr-Cyrl-CS"/>
        </w:rPr>
      </w:pPr>
      <w:r w:rsidRPr="008F291B">
        <w:rPr>
          <w:rFonts w:ascii="Times New Roman" w:hAnsi="Times New Roman"/>
          <w:noProof/>
          <w:sz w:val="24"/>
          <w:szCs w:val="24"/>
          <w:lang w:val="sr-Cyrl-CS"/>
        </w:rPr>
        <w:t xml:space="preserve">Чланом 10. предложена је измена </w:t>
      </w:r>
      <w:r w:rsidR="00723567" w:rsidRPr="008F291B">
        <w:rPr>
          <w:rFonts w:ascii="Times New Roman" w:hAnsi="Times New Roman"/>
          <w:noProof/>
          <w:sz w:val="24"/>
          <w:szCs w:val="24"/>
          <w:lang w:val="sr-Cyrl-CS"/>
        </w:rPr>
        <w:t>назива</w:t>
      </w:r>
      <w:r w:rsidRPr="008F291B">
        <w:rPr>
          <w:rFonts w:ascii="Times New Roman" w:hAnsi="Times New Roman"/>
          <w:noProof/>
          <w:sz w:val="24"/>
          <w:szCs w:val="24"/>
          <w:lang w:val="sr-Cyrl-CS"/>
        </w:rPr>
        <w:t xml:space="preserve"> члана</w:t>
      </w:r>
      <w:r w:rsidR="00723567" w:rsidRPr="008F291B">
        <w:rPr>
          <w:rFonts w:ascii="Times New Roman" w:hAnsi="Times New Roman"/>
          <w:noProof/>
          <w:sz w:val="24"/>
          <w:szCs w:val="24"/>
          <w:lang w:val="sr-Cyrl-CS"/>
        </w:rPr>
        <w:t xml:space="preserve"> и члана</w:t>
      </w:r>
      <w:r w:rsidRPr="008F291B">
        <w:rPr>
          <w:rFonts w:ascii="Times New Roman" w:hAnsi="Times New Roman"/>
          <w:noProof/>
          <w:sz w:val="24"/>
          <w:szCs w:val="24"/>
          <w:lang w:val="sr-Cyrl-CS"/>
        </w:rPr>
        <w:t xml:space="preserve"> 38. </w:t>
      </w:r>
      <w:r w:rsidR="00723567" w:rsidRPr="008F291B">
        <w:rPr>
          <w:rFonts w:ascii="Times New Roman" w:hAnsi="Times New Roman"/>
          <w:noProof/>
          <w:sz w:val="24"/>
          <w:szCs w:val="24"/>
          <w:lang w:val="sr-Cyrl-CS"/>
        </w:rPr>
        <w:t xml:space="preserve">Закона </w:t>
      </w:r>
      <w:r w:rsidRPr="008F291B">
        <w:rPr>
          <w:rFonts w:ascii="Times New Roman" w:hAnsi="Times New Roman"/>
          <w:noProof/>
          <w:sz w:val="24"/>
          <w:szCs w:val="24"/>
          <w:lang w:val="sr-Cyrl-CS"/>
        </w:rPr>
        <w:t xml:space="preserve">тако да се сам </w:t>
      </w:r>
      <w:r w:rsidR="00723567" w:rsidRPr="008F291B">
        <w:rPr>
          <w:rFonts w:ascii="Times New Roman" w:hAnsi="Times New Roman"/>
          <w:noProof/>
          <w:sz w:val="24"/>
          <w:szCs w:val="24"/>
          <w:lang w:val="sr-Cyrl-CS"/>
        </w:rPr>
        <w:t>назив</w:t>
      </w:r>
      <w:r w:rsidRPr="008F291B">
        <w:rPr>
          <w:rFonts w:ascii="Times New Roman" w:hAnsi="Times New Roman"/>
          <w:noProof/>
          <w:sz w:val="24"/>
          <w:szCs w:val="24"/>
          <w:lang w:val="sr-Cyrl-CS"/>
        </w:rPr>
        <w:t xml:space="preserve"> односи на заштиту од хемијског удеса. Ова измена представља међусобно терминолошко усклађивање одредаба важећег закона, </w:t>
      </w:r>
      <w:r w:rsidRPr="008F291B">
        <w:rPr>
          <w:rFonts w:ascii="Times New Roman" w:hAnsi="Times New Roman"/>
          <w:sz w:val="24"/>
          <w:szCs w:val="24"/>
          <w:lang w:val="sr-Cyrl-CS"/>
        </w:rPr>
        <w:t>поглавља 3.2 Заштита од хемијског удеса.</w:t>
      </w:r>
    </w:p>
    <w:p w:rsidR="00C20987" w:rsidRPr="008F291B" w:rsidRDefault="00C20987" w:rsidP="00EA3410">
      <w:pPr>
        <w:spacing w:after="120" w:line="240" w:lineRule="auto"/>
        <w:ind w:right="-22" w:firstLine="720"/>
        <w:jc w:val="both"/>
        <w:rPr>
          <w:rFonts w:ascii="Times New Roman" w:hAnsi="Times New Roman" w:cs="Times New Roman"/>
          <w:sz w:val="24"/>
          <w:szCs w:val="24"/>
          <w:lang w:val="sr-Cyrl-CS"/>
        </w:rPr>
      </w:pPr>
      <w:r w:rsidRPr="008F291B">
        <w:rPr>
          <w:rFonts w:ascii="Times New Roman" w:hAnsi="Times New Roman" w:cs="Times New Roman"/>
          <w:noProof/>
          <w:sz w:val="24"/>
          <w:szCs w:val="24"/>
          <w:lang w:val="sr-Cyrl-CS"/>
        </w:rPr>
        <w:t>У члану 11. предложена је измена члана 44.</w:t>
      </w:r>
      <w:r w:rsidR="00723567" w:rsidRPr="008F291B">
        <w:rPr>
          <w:rFonts w:ascii="Times New Roman" w:hAnsi="Times New Roman" w:cs="Times New Roman"/>
          <w:noProof/>
          <w:sz w:val="24"/>
          <w:szCs w:val="24"/>
          <w:lang w:val="sr-Cyrl-CS"/>
        </w:rPr>
        <w:t xml:space="preserve"> Закона</w:t>
      </w:r>
      <w:r w:rsidRPr="008F291B">
        <w:rPr>
          <w:rFonts w:ascii="Times New Roman" w:hAnsi="Times New Roman" w:cs="Times New Roman"/>
          <w:noProof/>
          <w:sz w:val="24"/>
          <w:szCs w:val="24"/>
          <w:lang w:val="sr-Cyrl-CS"/>
        </w:rPr>
        <w:t xml:space="preserve"> који се односи на систем ЕМА</w:t>
      </w:r>
      <w:r w:rsidR="00723567" w:rsidRPr="008F291B">
        <w:rPr>
          <w:rFonts w:ascii="Times New Roman" w:hAnsi="Times New Roman" w:cs="Times New Roman"/>
          <w:noProof/>
          <w:sz w:val="24"/>
          <w:szCs w:val="24"/>
          <w:lang w:val="sr-Latn-RS"/>
        </w:rPr>
        <w:t>S</w:t>
      </w:r>
      <w:r w:rsidRPr="008F291B">
        <w:rPr>
          <w:rFonts w:ascii="Times New Roman" w:hAnsi="Times New Roman" w:cs="Times New Roman"/>
          <w:noProof/>
          <w:sz w:val="24"/>
          <w:szCs w:val="24"/>
          <w:lang w:val="sr-Cyrl-CS"/>
        </w:rPr>
        <w:t>. Ова измена извршена је у складу са новом уредбом ЕМА</w:t>
      </w:r>
      <w:r w:rsidR="00723567" w:rsidRPr="008F291B">
        <w:rPr>
          <w:rFonts w:ascii="Times New Roman" w:hAnsi="Times New Roman" w:cs="Times New Roman"/>
          <w:noProof/>
          <w:sz w:val="24"/>
          <w:szCs w:val="24"/>
          <w:lang w:val="sr-Latn-RS"/>
        </w:rPr>
        <w:t>S</w:t>
      </w:r>
      <w:r w:rsidRPr="008F291B">
        <w:rPr>
          <w:rFonts w:ascii="Times New Roman" w:hAnsi="Times New Roman" w:cs="Times New Roman"/>
          <w:noProof/>
          <w:sz w:val="24"/>
          <w:szCs w:val="24"/>
          <w:lang w:val="sr-Cyrl-CS"/>
        </w:rPr>
        <w:t xml:space="preserve"> (ЕМА</w:t>
      </w:r>
      <w:r w:rsidR="00723567" w:rsidRPr="008F291B">
        <w:rPr>
          <w:rFonts w:ascii="Times New Roman" w:hAnsi="Times New Roman" w:cs="Times New Roman"/>
          <w:noProof/>
          <w:sz w:val="24"/>
          <w:szCs w:val="24"/>
          <w:lang w:val="sr-Latn-RS"/>
        </w:rPr>
        <w:t>S</w:t>
      </w:r>
      <w:r w:rsidRPr="008F291B">
        <w:rPr>
          <w:rFonts w:ascii="Times New Roman" w:hAnsi="Times New Roman" w:cs="Times New Roman"/>
          <w:noProof/>
          <w:sz w:val="24"/>
          <w:szCs w:val="24"/>
          <w:lang w:val="sr-Cyrl-CS"/>
        </w:rPr>
        <w:t xml:space="preserve"> </w:t>
      </w:r>
      <w:r w:rsidRPr="008F291B">
        <w:rPr>
          <w:rFonts w:ascii="Times New Roman" w:hAnsi="Times New Roman" w:cs="Times New Roman"/>
          <w:sz w:val="24"/>
          <w:szCs w:val="24"/>
          <w:lang w:val="sr-Cyrl-CS"/>
        </w:rPr>
        <w:t>III</w:t>
      </w:r>
      <w:r w:rsidRPr="008F291B">
        <w:rPr>
          <w:rFonts w:ascii="Times New Roman" w:hAnsi="Times New Roman" w:cs="Times New Roman"/>
          <w:noProof/>
          <w:sz w:val="24"/>
          <w:szCs w:val="24"/>
          <w:lang w:val="sr-Cyrl-CS"/>
        </w:rPr>
        <w:t xml:space="preserve">) - </w:t>
      </w:r>
      <w:r w:rsidRPr="008F291B">
        <w:rPr>
          <w:rFonts w:ascii="Times New Roman" w:hAnsi="Times New Roman" w:cs="Times New Roman"/>
          <w:sz w:val="24"/>
          <w:szCs w:val="24"/>
          <w:lang w:val="sr-Cyrl-CS"/>
        </w:rPr>
        <w:t>Regulation (EC) No 1221/2009 која</w:t>
      </w:r>
      <w:r w:rsidRPr="008F291B">
        <w:rPr>
          <w:rFonts w:ascii="Times New Roman" w:hAnsi="Times New Roman" w:cs="Times New Roman"/>
          <w:noProof/>
          <w:sz w:val="24"/>
          <w:szCs w:val="24"/>
          <w:lang w:val="sr-Cyrl-CS"/>
        </w:rPr>
        <w:t xml:space="preserve"> предвиђа могућност да се компаније из држава које нису чланице ЕУ, па самим тим и из Србије, могу пријавити за ЕМА</w:t>
      </w:r>
      <w:r w:rsidR="00723567" w:rsidRPr="008F291B">
        <w:rPr>
          <w:rFonts w:ascii="Times New Roman" w:hAnsi="Times New Roman" w:cs="Times New Roman"/>
          <w:noProof/>
          <w:sz w:val="24"/>
          <w:szCs w:val="24"/>
          <w:lang w:val="sr-Latn-RS"/>
        </w:rPr>
        <w:t>S</w:t>
      </w:r>
      <w:r w:rsidRPr="008F291B">
        <w:rPr>
          <w:rFonts w:ascii="Times New Roman" w:hAnsi="Times New Roman" w:cs="Times New Roman"/>
          <w:noProof/>
          <w:sz w:val="24"/>
          <w:szCs w:val="24"/>
          <w:lang w:val="sr-Cyrl-CS"/>
        </w:rPr>
        <w:t xml:space="preserve"> сертификацију и добити ЕМАС знак пријавом код компетентног тела неке државе чланице ЕУ</w:t>
      </w:r>
      <w:r w:rsidRPr="008F291B">
        <w:rPr>
          <w:rFonts w:ascii="Times New Roman" w:hAnsi="Times New Roman" w:cs="Times New Roman"/>
          <w:sz w:val="24"/>
          <w:szCs w:val="24"/>
          <w:lang w:val="sr-Cyrl-CS"/>
        </w:rPr>
        <w:t xml:space="preserve"> и у складу са Commission Decision 2011/832/EU </w:t>
      </w:r>
      <w:r w:rsidRPr="008F291B">
        <w:rPr>
          <w:rFonts w:ascii="Times New Roman" w:hAnsi="Times New Roman" w:cs="Times New Roman"/>
          <w:noProof/>
          <w:sz w:val="24"/>
          <w:szCs w:val="24"/>
          <w:lang w:val="sr-Cyrl-CS"/>
        </w:rPr>
        <w:t>која се односи на појашњења у вези регистрација у ЕМА</w:t>
      </w:r>
      <w:r w:rsidR="00723567" w:rsidRPr="008F291B">
        <w:rPr>
          <w:rFonts w:ascii="Times New Roman" w:hAnsi="Times New Roman" w:cs="Times New Roman"/>
          <w:noProof/>
          <w:sz w:val="24"/>
          <w:szCs w:val="24"/>
          <w:lang w:val="sr-Latn-RS"/>
        </w:rPr>
        <w:t>S</w:t>
      </w:r>
      <w:r w:rsidRPr="008F291B">
        <w:rPr>
          <w:rFonts w:ascii="Times New Roman" w:hAnsi="Times New Roman" w:cs="Times New Roman"/>
          <w:noProof/>
          <w:sz w:val="24"/>
          <w:szCs w:val="24"/>
          <w:lang w:val="sr-Cyrl-CS"/>
        </w:rPr>
        <w:t xml:space="preserve"> систем, организација које нису чланице ЕУ</w:t>
      </w:r>
      <w:r w:rsidRPr="008F291B">
        <w:rPr>
          <w:rFonts w:ascii="Times New Roman" w:hAnsi="Times New Roman" w:cs="Times New Roman"/>
          <w:sz w:val="24"/>
          <w:szCs w:val="24"/>
          <w:lang w:val="sr-Cyrl-CS"/>
        </w:rPr>
        <w:t xml:space="preserve">. Овим предлогом </w:t>
      </w:r>
      <w:r w:rsidRPr="008F291B">
        <w:rPr>
          <w:rFonts w:ascii="Times New Roman" w:hAnsi="Times New Roman"/>
          <w:noProof/>
          <w:sz w:val="24"/>
          <w:szCs w:val="24"/>
          <w:lang w:val="sr-Cyrl-CS"/>
        </w:rPr>
        <w:t xml:space="preserve">предвиђено је да се у Републици Србији примењују српски стандарди за управљање и сертификацију система </w:t>
      </w:r>
      <w:r w:rsidR="009F335F" w:rsidRPr="008F291B">
        <w:rPr>
          <w:rFonts w:ascii="Times New Roman" w:hAnsi="Times New Roman"/>
          <w:noProof/>
          <w:sz w:val="24"/>
          <w:szCs w:val="24"/>
          <w:lang w:val="sr-Cyrl-CS"/>
        </w:rPr>
        <w:t xml:space="preserve">управљања </w:t>
      </w:r>
      <w:r w:rsidRPr="008F291B">
        <w:rPr>
          <w:rFonts w:ascii="Times New Roman" w:hAnsi="Times New Roman"/>
          <w:noProof/>
          <w:sz w:val="24"/>
          <w:szCs w:val="24"/>
          <w:lang w:val="sr-Cyrl-CS"/>
        </w:rPr>
        <w:t>заштитом животне средине</w:t>
      </w:r>
      <w:r w:rsidRPr="008F291B">
        <w:rPr>
          <w:rFonts w:ascii="Times New Roman" w:hAnsi="Times New Roman" w:cs="Times New Roman"/>
          <w:sz w:val="24"/>
          <w:szCs w:val="24"/>
          <w:lang w:val="sr-Cyrl-CS"/>
        </w:rPr>
        <w:t xml:space="preserve"> и прецизира се процедура која претходи укључивању у систем ЕМА</w:t>
      </w:r>
      <w:r w:rsidR="00723567" w:rsidRPr="008F291B">
        <w:rPr>
          <w:rFonts w:ascii="Times New Roman" w:hAnsi="Times New Roman" w:cs="Times New Roman"/>
          <w:sz w:val="24"/>
          <w:szCs w:val="24"/>
          <w:lang w:val="sr-Latn-RS"/>
        </w:rPr>
        <w:t>S</w:t>
      </w:r>
      <w:r w:rsidRPr="008F291B">
        <w:rPr>
          <w:rFonts w:ascii="Times New Roman" w:hAnsi="Times New Roman" w:cs="Times New Roman"/>
          <w:sz w:val="24"/>
          <w:szCs w:val="24"/>
          <w:lang w:val="sr-Cyrl-CS"/>
        </w:rPr>
        <w:t xml:space="preserve"> а која се односи на претходно прибављање потврде</w:t>
      </w:r>
      <w:r w:rsidRPr="008F291B">
        <w:rPr>
          <w:rFonts w:ascii="Times New Roman" w:hAnsi="Times New Roman"/>
          <w:noProof/>
          <w:sz w:val="24"/>
          <w:szCs w:val="24"/>
          <w:lang w:val="sr-Cyrl-CS"/>
        </w:rPr>
        <w:t xml:space="preserve"> о подацима о којима се води службена евиденција у министaрству надлежном за послове заштите животне средине, </w:t>
      </w:r>
      <w:r w:rsidR="009F335F" w:rsidRPr="008F291B">
        <w:rPr>
          <w:rFonts w:ascii="Times New Roman" w:hAnsi="Times New Roman"/>
          <w:noProof/>
          <w:sz w:val="24"/>
          <w:szCs w:val="24"/>
          <w:lang w:val="sr-Cyrl-CS"/>
        </w:rPr>
        <w:t>садржин</w:t>
      </w:r>
      <w:r w:rsidR="00C65A68" w:rsidRPr="008F291B">
        <w:rPr>
          <w:rFonts w:ascii="Times New Roman" w:hAnsi="Times New Roman"/>
          <w:noProof/>
          <w:sz w:val="24"/>
          <w:szCs w:val="24"/>
          <w:lang w:val="sr-Cyrl-CS"/>
        </w:rPr>
        <w:t>у</w:t>
      </w:r>
      <w:r w:rsidR="009F335F" w:rsidRPr="008F291B">
        <w:rPr>
          <w:rFonts w:ascii="Times New Roman" w:hAnsi="Times New Roman"/>
          <w:noProof/>
          <w:sz w:val="24"/>
          <w:szCs w:val="24"/>
          <w:lang w:val="sr-Cyrl-CS"/>
        </w:rPr>
        <w:t xml:space="preserve"> захтева, </w:t>
      </w:r>
      <w:r w:rsidRPr="008F291B">
        <w:rPr>
          <w:rFonts w:ascii="Times New Roman" w:hAnsi="Times New Roman"/>
          <w:noProof/>
          <w:sz w:val="24"/>
          <w:szCs w:val="24"/>
          <w:lang w:val="sr-Cyrl-CS"/>
        </w:rPr>
        <w:t>као и обавез</w:t>
      </w:r>
      <w:r w:rsidR="00C65A68" w:rsidRPr="008F291B">
        <w:rPr>
          <w:rFonts w:ascii="Times New Roman" w:hAnsi="Times New Roman"/>
          <w:noProof/>
          <w:sz w:val="24"/>
          <w:szCs w:val="24"/>
          <w:lang w:val="sr-Cyrl-CS"/>
        </w:rPr>
        <w:t>у</w:t>
      </w:r>
      <w:r w:rsidRPr="008F291B">
        <w:rPr>
          <w:rFonts w:ascii="Times New Roman" w:hAnsi="Times New Roman"/>
          <w:noProof/>
          <w:sz w:val="24"/>
          <w:szCs w:val="24"/>
          <w:lang w:val="sr-Cyrl-CS"/>
        </w:rPr>
        <w:t xml:space="preserve"> вођења евиденције о издатим потврдама.</w:t>
      </w:r>
      <w:r w:rsidR="009F335F" w:rsidRPr="008F291B">
        <w:rPr>
          <w:rFonts w:ascii="Times New Roman" w:hAnsi="Times New Roman"/>
          <w:noProof/>
          <w:sz w:val="24"/>
          <w:szCs w:val="24"/>
          <w:lang w:val="sr-Cyrl-CS"/>
        </w:rPr>
        <w:t xml:space="preserve"> Такође, прописано је и овлашћење министра да ближе уреди садржину захтева, документацију, садржину и образац потврде и садржину и начин вођења евиденције. </w:t>
      </w:r>
    </w:p>
    <w:p w:rsidR="00C20987" w:rsidRPr="008F291B" w:rsidRDefault="00C20987" w:rsidP="00EA3410">
      <w:pPr>
        <w:spacing w:after="120" w:line="240" w:lineRule="auto"/>
        <w:ind w:right="-2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Чланом 12. предложено је брисање чл</w:t>
      </w:r>
      <w:r w:rsidR="00723567" w:rsidRPr="008F291B">
        <w:rPr>
          <w:rFonts w:ascii="Times New Roman" w:hAnsi="Times New Roman" w:cs="Times New Roman"/>
          <w:noProof/>
          <w:sz w:val="24"/>
          <w:szCs w:val="24"/>
          <w:lang w:val="sr-Cyrl-CS"/>
        </w:rPr>
        <w:t>.</w:t>
      </w:r>
      <w:r w:rsidRPr="008F291B">
        <w:rPr>
          <w:rFonts w:ascii="Times New Roman" w:hAnsi="Times New Roman" w:cs="Times New Roman"/>
          <w:noProof/>
          <w:sz w:val="24"/>
          <w:szCs w:val="24"/>
          <w:lang w:val="sr-Cyrl-CS"/>
        </w:rPr>
        <w:t xml:space="preserve"> 45. </w:t>
      </w:r>
      <w:r w:rsidR="00723567" w:rsidRPr="008F291B">
        <w:rPr>
          <w:rFonts w:ascii="Times New Roman" w:hAnsi="Times New Roman" w:cs="Times New Roman"/>
          <w:noProof/>
          <w:sz w:val="24"/>
          <w:szCs w:val="24"/>
          <w:lang w:val="sr-Cyrl-CS"/>
        </w:rPr>
        <w:t>-</w:t>
      </w:r>
      <w:r w:rsidRPr="008F291B">
        <w:rPr>
          <w:rFonts w:ascii="Times New Roman" w:hAnsi="Times New Roman" w:cs="Times New Roman"/>
          <w:noProof/>
          <w:sz w:val="24"/>
          <w:szCs w:val="24"/>
          <w:lang w:val="sr-Cyrl-CS"/>
        </w:rPr>
        <w:t xml:space="preserve"> 50. важећег закона који се односе на уређивање система ЕМА</w:t>
      </w:r>
      <w:r w:rsidR="00723567" w:rsidRPr="008F291B">
        <w:rPr>
          <w:rFonts w:ascii="Times New Roman" w:hAnsi="Times New Roman" w:cs="Times New Roman"/>
          <w:noProof/>
          <w:sz w:val="24"/>
          <w:szCs w:val="24"/>
          <w:lang w:val="sr-Latn-RS"/>
        </w:rPr>
        <w:t>S</w:t>
      </w:r>
      <w:r w:rsidRPr="008F291B">
        <w:rPr>
          <w:rFonts w:ascii="Times New Roman" w:hAnsi="Times New Roman" w:cs="Times New Roman"/>
          <w:noProof/>
          <w:sz w:val="24"/>
          <w:szCs w:val="24"/>
          <w:lang w:val="sr-Cyrl-CS"/>
        </w:rPr>
        <w:t xml:space="preserve"> у Републици Србији. Брисање ових одредаба извршено је </w:t>
      </w:r>
      <w:r w:rsidR="004C6F98" w:rsidRPr="008F291B">
        <w:rPr>
          <w:rFonts w:ascii="Times New Roman" w:hAnsi="Times New Roman" w:cs="Times New Roman"/>
          <w:noProof/>
          <w:sz w:val="24"/>
          <w:szCs w:val="24"/>
          <w:lang w:val="sr-Cyrl-CS"/>
        </w:rPr>
        <w:t>у циљу усклађивања</w:t>
      </w:r>
      <w:r w:rsidRPr="008F291B">
        <w:rPr>
          <w:rFonts w:ascii="Times New Roman" w:hAnsi="Times New Roman" w:cs="Times New Roman"/>
          <w:noProof/>
          <w:sz w:val="24"/>
          <w:szCs w:val="24"/>
          <w:lang w:val="sr-Cyrl-CS"/>
        </w:rPr>
        <w:t xml:space="preserve"> са  уредбом ЕМА</w:t>
      </w:r>
      <w:r w:rsidR="00723567" w:rsidRPr="008F291B">
        <w:rPr>
          <w:rFonts w:ascii="Times New Roman" w:hAnsi="Times New Roman" w:cs="Times New Roman"/>
          <w:noProof/>
          <w:sz w:val="24"/>
          <w:szCs w:val="24"/>
          <w:lang w:val="sr-Latn-RS"/>
        </w:rPr>
        <w:t>S</w:t>
      </w:r>
      <w:r w:rsidRPr="008F291B">
        <w:rPr>
          <w:rFonts w:ascii="Times New Roman" w:hAnsi="Times New Roman" w:cs="Times New Roman"/>
          <w:noProof/>
          <w:sz w:val="24"/>
          <w:szCs w:val="24"/>
          <w:lang w:val="sr-Cyrl-CS"/>
        </w:rPr>
        <w:t xml:space="preserve"> (ЕМА</w:t>
      </w:r>
      <w:r w:rsidR="00723567" w:rsidRPr="008F291B">
        <w:rPr>
          <w:rFonts w:ascii="Times New Roman" w:hAnsi="Times New Roman" w:cs="Times New Roman"/>
          <w:noProof/>
          <w:sz w:val="24"/>
          <w:szCs w:val="24"/>
          <w:lang w:val="sr-Latn-RS"/>
        </w:rPr>
        <w:t>S</w:t>
      </w:r>
      <w:r w:rsidRPr="008F291B">
        <w:rPr>
          <w:rFonts w:ascii="Times New Roman" w:hAnsi="Times New Roman" w:cs="Times New Roman"/>
          <w:noProof/>
          <w:sz w:val="24"/>
          <w:szCs w:val="24"/>
          <w:lang w:val="sr-Cyrl-CS"/>
        </w:rPr>
        <w:t xml:space="preserve"> </w:t>
      </w:r>
      <w:r w:rsidRPr="008F291B">
        <w:rPr>
          <w:rFonts w:ascii="Times New Roman" w:hAnsi="Times New Roman" w:cs="Times New Roman"/>
          <w:sz w:val="24"/>
          <w:szCs w:val="24"/>
          <w:lang w:val="sr-Cyrl-CS"/>
        </w:rPr>
        <w:t>III</w:t>
      </w:r>
      <w:r w:rsidRPr="008F291B">
        <w:rPr>
          <w:rFonts w:ascii="Times New Roman" w:hAnsi="Times New Roman" w:cs="Times New Roman"/>
          <w:noProof/>
          <w:sz w:val="24"/>
          <w:szCs w:val="24"/>
          <w:lang w:val="sr-Cyrl-CS"/>
        </w:rPr>
        <w:t xml:space="preserve">) – </w:t>
      </w:r>
      <w:r w:rsidRPr="008F291B">
        <w:rPr>
          <w:rFonts w:ascii="Times New Roman" w:hAnsi="Times New Roman" w:cs="Times New Roman"/>
          <w:sz w:val="24"/>
          <w:szCs w:val="24"/>
          <w:lang w:val="sr-Cyrl-CS"/>
        </w:rPr>
        <w:t>Regulation (EC) No 1221/2009 и Commission Decision 2011/832/EU</w:t>
      </w:r>
      <w:r w:rsidRPr="008F291B">
        <w:rPr>
          <w:rFonts w:ascii="Times New Roman" w:hAnsi="Times New Roman" w:cs="Times New Roman"/>
          <w:noProof/>
          <w:sz w:val="24"/>
          <w:szCs w:val="24"/>
          <w:lang w:val="sr-Cyrl-CS"/>
        </w:rPr>
        <w:t xml:space="preserve"> која се односи на појашњења у вези регистрација у ЕМА</w:t>
      </w:r>
      <w:r w:rsidR="00723567" w:rsidRPr="008F291B">
        <w:rPr>
          <w:rFonts w:ascii="Times New Roman" w:hAnsi="Times New Roman" w:cs="Times New Roman"/>
          <w:noProof/>
          <w:sz w:val="24"/>
          <w:szCs w:val="24"/>
          <w:lang w:val="sr-Latn-RS"/>
        </w:rPr>
        <w:t>S</w:t>
      </w:r>
      <w:r w:rsidRPr="008F291B">
        <w:rPr>
          <w:rFonts w:ascii="Times New Roman" w:hAnsi="Times New Roman" w:cs="Times New Roman"/>
          <w:noProof/>
          <w:sz w:val="24"/>
          <w:szCs w:val="24"/>
          <w:lang w:val="sr-Cyrl-CS"/>
        </w:rPr>
        <w:t xml:space="preserve"> систем, организација које нису чланице ЕУ.</w:t>
      </w:r>
    </w:p>
    <w:p w:rsidR="00C20987" w:rsidRPr="008F291B" w:rsidRDefault="00C20987" w:rsidP="00EA3410">
      <w:pPr>
        <w:spacing w:after="120" w:line="240" w:lineRule="auto"/>
        <w:ind w:right="-22" w:firstLine="720"/>
        <w:jc w:val="both"/>
        <w:rPr>
          <w:rFonts w:ascii="Times New Roman" w:hAnsi="Times New Roman" w:cs="Times New Roman"/>
          <w:strike/>
          <w:noProof/>
          <w:sz w:val="24"/>
          <w:szCs w:val="24"/>
          <w:lang w:val="sr-Cyrl-CS"/>
        </w:rPr>
      </w:pPr>
      <w:r w:rsidRPr="008F291B">
        <w:rPr>
          <w:rFonts w:ascii="Times New Roman" w:hAnsi="Times New Roman" w:cs="Times New Roman"/>
          <w:noProof/>
          <w:sz w:val="24"/>
          <w:szCs w:val="24"/>
          <w:lang w:val="sr-Cyrl-CS"/>
        </w:rPr>
        <w:t>Чланом 13. предложена је допуна члана 66.</w:t>
      </w:r>
      <w:r w:rsidR="00723567" w:rsidRPr="008F291B">
        <w:rPr>
          <w:rFonts w:ascii="Times New Roman" w:hAnsi="Times New Roman" w:cs="Times New Roman"/>
          <w:noProof/>
          <w:sz w:val="24"/>
          <w:szCs w:val="24"/>
          <w:lang w:val="sr-Cyrl-CS"/>
        </w:rPr>
        <w:t xml:space="preserve"> Закона</w:t>
      </w:r>
      <w:r w:rsidRPr="008F291B">
        <w:rPr>
          <w:rFonts w:ascii="Times New Roman" w:hAnsi="Times New Roman" w:cs="Times New Roman"/>
          <w:noProof/>
          <w:sz w:val="24"/>
          <w:szCs w:val="24"/>
          <w:lang w:val="sr-Cyrl-CS"/>
        </w:rPr>
        <w:t xml:space="preserve"> додавањем новог става 4. тако што је предвиђено да се у санациони план Владе уносе прописи о државној помоћи за санацију контаминираних локација и други прописи о државној помоћи који су потребни за примену прописа о државној помоћи за санацију контаминираних локација. Оваквим решењем  извршено </w:t>
      </w:r>
      <w:r w:rsidR="004C6F98" w:rsidRPr="008F291B">
        <w:rPr>
          <w:rFonts w:ascii="Times New Roman" w:hAnsi="Times New Roman" w:cs="Times New Roman"/>
          <w:noProof/>
          <w:sz w:val="24"/>
          <w:szCs w:val="24"/>
          <w:lang w:val="sr-Cyrl-CS"/>
        </w:rPr>
        <w:t xml:space="preserve">је </w:t>
      </w:r>
      <w:r w:rsidRPr="008F291B">
        <w:rPr>
          <w:rFonts w:ascii="Times New Roman" w:hAnsi="Times New Roman" w:cs="Times New Roman"/>
          <w:noProof/>
          <w:sz w:val="24"/>
          <w:szCs w:val="24"/>
          <w:lang w:val="sr-Cyrl-CS"/>
        </w:rPr>
        <w:t xml:space="preserve">усклађивање са Законом о контроли државне помоћи, Уредбом о правилима за доделу државне помоћи а у складу са Закључком Владе </w:t>
      </w:r>
      <w:r w:rsidR="00FB61D6" w:rsidRPr="008F291B">
        <w:rPr>
          <w:rFonts w:ascii="Times New Roman" w:hAnsi="Times New Roman" w:cs="Times New Roman"/>
          <w:noProof/>
          <w:sz w:val="24"/>
          <w:szCs w:val="24"/>
          <w:lang w:val="sr-Cyrl-CS"/>
        </w:rPr>
        <w:t xml:space="preserve">05 </w:t>
      </w:r>
      <w:r w:rsidR="00FB61D6" w:rsidRPr="008F291B">
        <w:rPr>
          <w:rFonts w:ascii="Times New Roman" w:hAnsi="Times New Roman" w:cs="Times New Roman"/>
          <w:sz w:val="24"/>
          <w:szCs w:val="24"/>
          <w:lang w:val="sr-Cyrl-CS"/>
        </w:rPr>
        <w:t>Бpoj</w:t>
      </w:r>
      <w:r w:rsidRPr="008F291B">
        <w:rPr>
          <w:rFonts w:ascii="Times New Roman" w:hAnsi="Times New Roman" w:cs="Times New Roman"/>
          <w:sz w:val="24"/>
          <w:szCs w:val="24"/>
          <w:lang w:val="sr-Cyrl-CS"/>
        </w:rPr>
        <w:t>: 401-6830</w:t>
      </w:r>
      <w:r w:rsidR="00FB61D6" w:rsidRPr="008F291B">
        <w:rPr>
          <w:rFonts w:ascii="Times New Roman" w:hAnsi="Times New Roman" w:cs="Times New Roman"/>
          <w:sz w:val="24"/>
          <w:szCs w:val="24"/>
          <w:lang w:val="sr-Cyrl-CS"/>
        </w:rPr>
        <w:t>/</w:t>
      </w:r>
      <w:r w:rsidRPr="008F291B">
        <w:rPr>
          <w:rFonts w:ascii="Times New Roman" w:hAnsi="Times New Roman" w:cs="Times New Roman"/>
          <w:sz w:val="24"/>
          <w:szCs w:val="24"/>
          <w:lang w:val="sr-Cyrl-CS"/>
        </w:rPr>
        <w:t xml:space="preserve">2011-1 од 9. септембра 2011. године </w:t>
      </w:r>
      <w:r w:rsidRPr="008F291B">
        <w:rPr>
          <w:rFonts w:ascii="Times New Roman" w:hAnsi="Times New Roman" w:cs="Times New Roman"/>
          <w:noProof/>
          <w:sz w:val="24"/>
          <w:szCs w:val="24"/>
          <w:lang w:val="sr-Cyrl-CS"/>
        </w:rPr>
        <w:t>о Попису постојећих шема државне помоћи.</w:t>
      </w:r>
    </w:p>
    <w:p w:rsidR="00EA3410" w:rsidRPr="008F291B" w:rsidRDefault="00C20987" w:rsidP="00EA3410">
      <w:pPr>
        <w:shd w:val="clear" w:color="auto" w:fill="FFFFFF"/>
        <w:spacing w:after="120" w:line="240" w:lineRule="auto"/>
        <w:ind w:firstLine="720"/>
        <w:jc w:val="both"/>
        <w:rPr>
          <w:rFonts w:ascii="Times New Roman" w:hAnsi="Times New Roman"/>
          <w:bCs/>
          <w:noProof/>
          <w:sz w:val="24"/>
          <w:szCs w:val="24"/>
          <w:lang w:val="sr-Cyrl-CS"/>
        </w:rPr>
      </w:pPr>
      <w:r w:rsidRPr="008F291B">
        <w:rPr>
          <w:rFonts w:ascii="Times New Roman" w:hAnsi="Times New Roman"/>
          <w:noProof/>
          <w:sz w:val="24"/>
          <w:szCs w:val="24"/>
          <w:lang w:val="sr-Cyrl-CS"/>
        </w:rPr>
        <w:t xml:space="preserve">Чланом 14. најпре је предложено да се члан 74. став 2. </w:t>
      </w:r>
      <w:r w:rsidR="00723567" w:rsidRPr="008F291B">
        <w:rPr>
          <w:rFonts w:ascii="Times New Roman" w:hAnsi="Times New Roman"/>
          <w:noProof/>
          <w:sz w:val="24"/>
          <w:szCs w:val="24"/>
          <w:lang w:val="sr-Cyrl-CS"/>
        </w:rPr>
        <w:t xml:space="preserve">Закона </w:t>
      </w:r>
      <w:r w:rsidRPr="008F291B">
        <w:rPr>
          <w:rFonts w:ascii="Times New Roman" w:hAnsi="Times New Roman"/>
          <w:noProof/>
          <w:sz w:val="24"/>
          <w:szCs w:val="24"/>
          <w:lang w:val="sr-Cyrl-CS"/>
        </w:rPr>
        <w:t>допуни речју „обрада</w:t>
      </w:r>
      <w:r w:rsidRPr="008F291B">
        <w:rPr>
          <w:rFonts w:ascii="Times New Roman" w:hAnsi="Times New Roman" w:cs="Times New Roman"/>
          <w:noProof/>
          <w:sz w:val="24"/>
          <w:szCs w:val="24"/>
          <w:lang w:val="sr-Cyrl-CS"/>
        </w:rPr>
        <w:t>”</w:t>
      </w:r>
      <w:r w:rsidRPr="008F291B">
        <w:rPr>
          <w:rFonts w:ascii="Times New Roman" w:hAnsi="Times New Roman"/>
          <w:noProof/>
          <w:sz w:val="24"/>
          <w:szCs w:val="24"/>
          <w:lang w:val="sr-Cyrl-CS"/>
        </w:rPr>
        <w:t>, у циљу усаглашавања са чланом 3. став 5. тачка ц) Директиве</w:t>
      </w:r>
      <w:r w:rsidRPr="008F291B">
        <w:rPr>
          <w:rFonts w:ascii="Times New Roman" w:hAnsi="Times New Roman"/>
          <w:b/>
          <w:noProof/>
          <w:sz w:val="24"/>
          <w:szCs w:val="24"/>
          <w:lang w:val="sr-Cyrl-CS"/>
        </w:rPr>
        <w:t xml:space="preserve"> </w:t>
      </w:r>
      <w:r w:rsidRPr="008F291B">
        <w:rPr>
          <w:rStyle w:val="Strong"/>
          <w:rFonts w:ascii="Times New Roman" w:hAnsi="Times New Roman"/>
          <w:b w:val="0"/>
          <w:sz w:val="24"/>
          <w:szCs w:val="24"/>
          <w:lang w:val="sr-Cyrl-CS"/>
        </w:rPr>
        <w:t xml:space="preserve">2003/4/EС о доступности информација о животној средини која прописује успостављање и одржавање система за обраду тражених информација о животној средини. Предложена је такође </w:t>
      </w:r>
      <w:r w:rsidRPr="008F291B">
        <w:rPr>
          <w:rStyle w:val="Strong"/>
          <w:rFonts w:ascii="Times New Roman" w:hAnsi="Times New Roman"/>
          <w:b w:val="0"/>
          <w:sz w:val="24"/>
          <w:szCs w:val="24"/>
          <w:lang w:val="sr-Cyrl-CS"/>
        </w:rPr>
        <w:lastRenderedPageBreak/>
        <w:t xml:space="preserve">допуна овог члана новим ставовима на тај начин што предвиђа да </w:t>
      </w:r>
      <w:r w:rsidRPr="008F291B">
        <w:rPr>
          <w:rFonts w:ascii="Times New Roman" w:hAnsi="Times New Roman"/>
          <w:bCs/>
          <w:noProof/>
          <w:sz w:val="24"/>
          <w:szCs w:val="24"/>
          <w:lang w:val="sr-Cyrl-CS"/>
        </w:rPr>
        <w:t xml:space="preserve">Агенција за заштиту животне средине успоставља и води Национални метарегистар за информације о животној средини који је саставни део информационог система као и да наведени регистар представља електронску базу података и портал ка постојећим базама и документима са информацијама из области животне средине различитих </w:t>
      </w:r>
      <w:r w:rsidR="00634E5C" w:rsidRPr="008F291B">
        <w:rPr>
          <w:rFonts w:ascii="Times New Roman" w:hAnsi="Times New Roman"/>
          <w:bCs/>
          <w:noProof/>
          <w:sz w:val="24"/>
          <w:szCs w:val="24"/>
          <w:lang w:val="sr-Cyrl-CS"/>
        </w:rPr>
        <w:t>органа</w:t>
      </w:r>
      <w:r w:rsidRPr="008F291B">
        <w:rPr>
          <w:rFonts w:ascii="Times New Roman" w:hAnsi="Times New Roman"/>
          <w:bCs/>
          <w:noProof/>
          <w:sz w:val="24"/>
          <w:szCs w:val="24"/>
          <w:lang w:val="sr-Cyrl-CS"/>
        </w:rPr>
        <w:t xml:space="preserve"> и организација</w:t>
      </w:r>
      <w:r w:rsidRPr="008F291B">
        <w:rPr>
          <w:rFonts w:ascii="Times New Roman" w:hAnsi="Times New Roman"/>
          <w:noProof/>
          <w:sz w:val="24"/>
          <w:szCs w:val="24"/>
          <w:lang w:val="sr-Cyrl-CS"/>
        </w:rPr>
        <w:t xml:space="preserve">, </w:t>
      </w:r>
      <w:r w:rsidRPr="008F291B">
        <w:rPr>
          <w:rFonts w:ascii="Times New Roman" w:hAnsi="Times New Roman"/>
          <w:bCs/>
          <w:noProof/>
          <w:sz w:val="24"/>
          <w:szCs w:val="24"/>
          <w:lang w:val="sr-Cyrl-CS"/>
        </w:rPr>
        <w:t xml:space="preserve">да је Агенција је дужна да </w:t>
      </w:r>
      <w:r w:rsidRPr="008F291B">
        <w:rPr>
          <w:rFonts w:ascii="Times New Roman" w:hAnsi="Times New Roman"/>
          <w:sz w:val="24"/>
          <w:szCs w:val="24"/>
          <w:lang w:val="sr-Cyrl-CS"/>
        </w:rPr>
        <w:t xml:space="preserve">обезбеди и одржава средства за обраду информација о </w:t>
      </w:r>
      <w:r w:rsidR="00BF3BB9" w:rsidRPr="008F291B">
        <w:rPr>
          <w:rFonts w:ascii="Times New Roman" w:hAnsi="Times New Roman"/>
          <w:sz w:val="24"/>
          <w:szCs w:val="24"/>
          <w:lang w:val="sr-Cyrl-CS"/>
        </w:rPr>
        <w:t>животној средини</w:t>
      </w:r>
      <w:r w:rsidR="00C65A68" w:rsidRPr="008F291B">
        <w:rPr>
          <w:rFonts w:ascii="Times New Roman" w:hAnsi="Times New Roman"/>
          <w:sz w:val="24"/>
          <w:szCs w:val="24"/>
          <w:lang w:val="sr-Cyrl-CS"/>
        </w:rPr>
        <w:t xml:space="preserve"> као и обавезе органа</w:t>
      </w:r>
      <w:r w:rsidR="00BF3BB9" w:rsidRPr="008F291B">
        <w:rPr>
          <w:rFonts w:ascii="Times New Roman" w:hAnsi="Times New Roman"/>
          <w:sz w:val="24"/>
          <w:szCs w:val="24"/>
          <w:lang w:val="sr-Cyrl-CS"/>
        </w:rPr>
        <w:t xml:space="preserve">. </w:t>
      </w:r>
      <w:r w:rsidRPr="008F291B">
        <w:rPr>
          <w:rFonts w:ascii="Times New Roman" w:hAnsi="Times New Roman"/>
          <w:sz w:val="24"/>
          <w:szCs w:val="24"/>
          <w:lang w:val="sr-Cyrl-CS"/>
        </w:rPr>
        <w:t>Овим допунама члана 74. извршено је</w:t>
      </w:r>
      <w:r w:rsidRPr="008F291B">
        <w:rPr>
          <w:rFonts w:ascii="Times New Roman" w:hAnsi="Times New Roman"/>
          <w:noProof/>
          <w:sz w:val="24"/>
          <w:szCs w:val="24"/>
          <w:lang w:val="sr-Cyrl-CS"/>
        </w:rPr>
        <w:t xml:space="preserve"> усаглашавање са Директивом </w:t>
      </w:r>
      <w:r w:rsidRPr="008F291B">
        <w:rPr>
          <w:rStyle w:val="Strong"/>
          <w:rFonts w:ascii="Times New Roman" w:hAnsi="Times New Roman"/>
          <w:b w:val="0"/>
          <w:sz w:val="24"/>
          <w:szCs w:val="24"/>
          <w:lang w:val="sr-Cyrl-CS"/>
        </w:rPr>
        <w:t>2003/4/EЦ о доступности информација о животној средини и представља законско регулисање успостављања првог</w:t>
      </w:r>
      <w:r w:rsidRPr="008F291B">
        <w:rPr>
          <w:rStyle w:val="Strong"/>
          <w:rFonts w:ascii="Times New Roman" w:hAnsi="Times New Roman"/>
          <w:sz w:val="24"/>
          <w:szCs w:val="24"/>
          <w:lang w:val="sr-Cyrl-CS"/>
        </w:rPr>
        <w:t xml:space="preserve"> </w:t>
      </w:r>
      <w:r w:rsidRPr="008F291B">
        <w:rPr>
          <w:rFonts w:ascii="Times New Roman" w:hAnsi="Times New Roman"/>
          <w:bCs/>
          <w:noProof/>
          <w:sz w:val="24"/>
          <w:szCs w:val="24"/>
          <w:lang w:val="sr-Cyrl-CS"/>
        </w:rPr>
        <w:t xml:space="preserve">Националног метарегистра за информације о животној средини. </w:t>
      </w:r>
    </w:p>
    <w:p w:rsidR="00EA3410" w:rsidRPr="008F291B" w:rsidRDefault="00C20987" w:rsidP="00EA3410">
      <w:pPr>
        <w:shd w:val="clear" w:color="auto" w:fill="FFFFFF"/>
        <w:spacing w:after="120" w:line="240" w:lineRule="auto"/>
        <w:ind w:firstLine="720"/>
        <w:jc w:val="both"/>
        <w:rPr>
          <w:rFonts w:ascii="Times New Roman" w:hAnsi="Times New Roman"/>
          <w:sz w:val="24"/>
          <w:szCs w:val="24"/>
          <w:lang w:val="sr-Cyrl-CS"/>
        </w:rPr>
      </w:pPr>
      <w:r w:rsidRPr="008F291B">
        <w:rPr>
          <w:rFonts w:ascii="Times New Roman" w:hAnsi="Times New Roman"/>
          <w:bCs/>
          <w:noProof/>
          <w:sz w:val="24"/>
          <w:szCs w:val="24"/>
          <w:lang w:val="sr-Cyrl-CS"/>
        </w:rPr>
        <w:t>Чланом 15. предложенo је да се дода</w:t>
      </w:r>
      <w:r w:rsidR="00723567" w:rsidRPr="008F291B">
        <w:rPr>
          <w:rFonts w:ascii="Times New Roman" w:hAnsi="Times New Roman"/>
          <w:bCs/>
          <w:noProof/>
          <w:sz w:val="24"/>
          <w:szCs w:val="24"/>
          <w:lang w:val="sr-Cyrl-CS"/>
        </w:rPr>
        <w:t xml:space="preserve"> назив и</w:t>
      </w:r>
      <w:r w:rsidRPr="008F291B">
        <w:rPr>
          <w:rFonts w:ascii="Times New Roman" w:hAnsi="Times New Roman"/>
          <w:bCs/>
          <w:noProof/>
          <w:sz w:val="24"/>
          <w:szCs w:val="24"/>
          <w:lang w:val="sr-Cyrl-CS"/>
        </w:rPr>
        <w:t xml:space="preserve"> нови члан 75а, којим се прописује контрола достављања података и контрола тачности достављених података за Национални регистар </w:t>
      </w:r>
      <w:r w:rsidR="00723567" w:rsidRPr="008F291B">
        <w:rPr>
          <w:rFonts w:ascii="Times New Roman" w:hAnsi="Times New Roman"/>
          <w:bCs/>
          <w:noProof/>
          <w:sz w:val="24"/>
          <w:szCs w:val="24"/>
          <w:lang w:val="sr-Cyrl-CS"/>
        </w:rPr>
        <w:t xml:space="preserve">извора </w:t>
      </w:r>
      <w:r w:rsidRPr="008F291B">
        <w:rPr>
          <w:rFonts w:ascii="Times New Roman" w:hAnsi="Times New Roman"/>
          <w:bCs/>
          <w:noProof/>
          <w:sz w:val="24"/>
          <w:szCs w:val="24"/>
          <w:lang w:val="sr-Cyrl-CS"/>
        </w:rPr>
        <w:t xml:space="preserve">загађивања, </w:t>
      </w:r>
      <w:r w:rsidR="00634E5C" w:rsidRPr="008F291B">
        <w:rPr>
          <w:rFonts w:ascii="Times New Roman" w:hAnsi="Times New Roman"/>
          <w:bCs/>
          <w:noProof/>
          <w:sz w:val="24"/>
          <w:szCs w:val="24"/>
          <w:lang w:val="sr-Cyrl-CS"/>
        </w:rPr>
        <w:t>а којим је предвиђено да</w:t>
      </w:r>
      <w:r w:rsidRPr="008F291B">
        <w:rPr>
          <w:rFonts w:ascii="Times New Roman" w:hAnsi="Times New Roman"/>
          <w:sz w:val="24"/>
          <w:szCs w:val="24"/>
          <w:lang w:val="sr-Cyrl-CS"/>
        </w:rPr>
        <w:t xml:space="preserve"> Агенција за заштиту животне средине самостално или у сарадњи са надлежном инспекцијском службом, врши контролу достављања података за Национални регистар извора загађивања и контролу тачности достављених података. </w:t>
      </w:r>
    </w:p>
    <w:p w:rsidR="00C20987" w:rsidRPr="008F291B" w:rsidRDefault="00C20987" w:rsidP="00EA3410">
      <w:pPr>
        <w:shd w:val="clear" w:color="auto" w:fill="FFFFFF"/>
        <w:spacing w:after="120" w:line="240" w:lineRule="auto"/>
        <w:ind w:firstLine="720"/>
        <w:jc w:val="both"/>
        <w:rPr>
          <w:rFonts w:ascii="Times New Roman" w:hAnsi="Times New Roman" w:cs="Times New Roman"/>
          <w:bCs/>
          <w:noProof/>
          <w:sz w:val="24"/>
          <w:szCs w:val="24"/>
          <w:lang w:val="sr-Cyrl-CS"/>
        </w:rPr>
      </w:pPr>
      <w:r w:rsidRPr="008F291B">
        <w:rPr>
          <w:rFonts w:ascii="Times New Roman" w:hAnsi="Times New Roman" w:cs="Times New Roman"/>
          <w:bCs/>
          <w:noProof/>
          <w:sz w:val="24"/>
          <w:szCs w:val="24"/>
          <w:lang w:val="sr-Cyrl-CS"/>
        </w:rPr>
        <w:t xml:space="preserve">Чланом 16. предложена је измена у члану 76. </w:t>
      </w:r>
      <w:r w:rsidR="00723567" w:rsidRPr="008F291B">
        <w:rPr>
          <w:rFonts w:ascii="Times New Roman" w:hAnsi="Times New Roman" w:cs="Times New Roman"/>
          <w:bCs/>
          <w:noProof/>
          <w:sz w:val="24"/>
          <w:szCs w:val="24"/>
          <w:lang w:val="sr-Cyrl-CS"/>
        </w:rPr>
        <w:t xml:space="preserve">Закона </w:t>
      </w:r>
      <w:r w:rsidRPr="008F291B">
        <w:rPr>
          <w:rFonts w:ascii="Times New Roman" w:hAnsi="Times New Roman" w:cs="Times New Roman"/>
          <w:bCs/>
          <w:noProof/>
          <w:sz w:val="24"/>
          <w:szCs w:val="24"/>
          <w:lang w:val="sr-Cyrl-CS"/>
        </w:rPr>
        <w:t>у погледу достављања информација, имајући у виду неравномерност прикупљања података за поједине тематске целине које се у Извештају обрађују, као и немогућност укључивања релевантних извора података (пример, републички завод за статистику који податке објављује тек 30</w:t>
      </w:r>
      <w:r w:rsidR="00F31EE8" w:rsidRPr="008F291B">
        <w:rPr>
          <w:rFonts w:ascii="Times New Roman" w:hAnsi="Times New Roman" w:cs="Times New Roman"/>
          <w:bCs/>
          <w:noProof/>
          <w:sz w:val="24"/>
          <w:szCs w:val="24"/>
          <w:lang w:val="sr-Cyrl-CS"/>
        </w:rPr>
        <w:t>.</w:t>
      </w:r>
      <w:r w:rsidRPr="008F291B">
        <w:rPr>
          <w:rFonts w:ascii="Times New Roman" w:hAnsi="Times New Roman" w:cs="Times New Roman"/>
          <w:bCs/>
          <w:noProof/>
          <w:sz w:val="24"/>
          <w:szCs w:val="24"/>
          <w:lang w:val="sr-Cyrl-CS"/>
        </w:rPr>
        <w:t xml:space="preserve"> септембра за претходну годину). Предложеним изменама би се обезбедила релевантност годишњег извештаја у смислу укључивања и приказа свих података </w:t>
      </w:r>
      <w:r w:rsidR="00C65A68" w:rsidRPr="008F291B">
        <w:rPr>
          <w:rFonts w:ascii="Times New Roman" w:hAnsi="Times New Roman" w:cs="Times New Roman"/>
          <w:bCs/>
          <w:noProof/>
          <w:sz w:val="24"/>
          <w:szCs w:val="24"/>
          <w:lang w:val="sr-Cyrl-CS"/>
        </w:rPr>
        <w:t xml:space="preserve">прикупљених и </w:t>
      </w:r>
      <w:r w:rsidRPr="008F291B">
        <w:rPr>
          <w:rFonts w:ascii="Times New Roman" w:hAnsi="Times New Roman" w:cs="Times New Roman"/>
          <w:bCs/>
          <w:noProof/>
          <w:sz w:val="24"/>
          <w:szCs w:val="24"/>
          <w:lang w:val="sr-Cyrl-CS"/>
        </w:rPr>
        <w:t>доступних Агенцији до 31. маја. У супротном, читаве тематске целине би морале да буду изостављене, због недостатка под</w:t>
      </w:r>
      <w:r w:rsidR="00C65A68" w:rsidRPr="008F291B">
        <w:rPr>
          <w:rFonts w:ascii="Times New Roman" w:hAnsi="Times New Roman" w:cs="Times New Roman"/>
          <w:bCs/>
          <w:noProof/>
          <w:sz w:val="24"/>
          <w:szCs w:val="24"/>
          <w:lang w:val="sr-Cyrl-CS"/>
        </w:rPr>
        <w:t>а</w:t>
      </w:r>
      <w:r w:rsidRPr="008F291B">
        <w:rPr>
          <w:rFonts w:ascii="Times New Roman" w:hAnsi="Times New Roman" w:cs="Times New Roman"/>
          <w:bCs/>
          <w:noProof/>
          <w:sz w:val="24"/>
          <w:szCs w:val="24"/>
          <w:lang w:val="sr-Cyrl-CS"/>
        </w:rPr>
        <w:t>така а неке тематске целине би заправо биле копије прошлогодишњих због тога сто у претходној години није било нових резултата мониторинга (нпр. биодиверзитет).</w:t>
      </w:r>
    </w:p>
    <w:p w:rsidR="00C20987" w:rsidRPr="008F291B" w:rsidRDefault="00C20987" w:rsidP="00EA3410">
      <w:pPr>
        <w:autoSpaceDE w:val="0"/>
        <w:autoSpaceDN w:val="0"/>
        <w:adjustRightInd w:val="0"/>
        <w:spacing w:after="120" w:line="240" w:lineRule="auto"/>
        <w:ind w:firstLine="720"/>
        <w:jc w:val="both"/>
        <w:rPr>
          <w:rStyle w:val="Strong"/>
          <w:rFonts w:ascii="Times New Roman" w:hAnsi="Times New Roman"/>
          <w:b w:val="0"/>
          <w:noProof/>
          <w:sz w:val="24"/>
          <w:szCs w:val="24"/>
          <w:lang w:val="sr-Cyrl-CS"/>
        </w:rPr>
      </w:pPr>
      <w:r w:rsidRPr="008F291B">
        <w:rPr>
          <w:rFonts w:ascii="Times New Roman" w:hAnsi="Times New Roman"/>
          <w:noProof/>
          <w:sz w:val="24"/>
          <w:szCs w:val="24"/>
          <w:lang w:val="sr-Cyrl-CS"/>
        </w:rPr>
        <w:t>Чланом 17. предложена је измена се члана 7</w:t>
      </w:r>
      <w:r w:rsidR="00D25DC5" w:rsidRPr="008F291B">
        <w:rPr>
          <w:rFonts w:ascii="Times New Roman" w:hAnsi="Times New Roman"/>
          <w:noProof/>
          <w:sz w:val="24"/>
          <w:szCs w:val="24"/>
          <w:lang w:val="sr-Cyrl-CS"/>
        </w:rPr>
        <w:t>8</w:t>
      </w:r>
      <w:r w:rsidRPr="008F291B">
        <w:rPr>
          <w:rFonts w:ascii="Times New Roman" w:hAnsi="Times New Roman"/>
          <w:noProof/>
          <w:sz w:val="24"/>
          <w:szCs w:val="24"/>
          <w:lang w:val="sr-Cyrl-CS"/>
        </w:rPr>
        <w:t xml:space="preserve">. </w:t>
      </w:r>
      <w:r w:rsidR="00723567" w:rsidRPr="008F291B">
        <w:rPr>
          <w:rFonts w:ascii="Times New Roman" w:hAnsi="Times New Roman"/>
          <w:noProof/>
          <w:sz w:val="24"/>
          <w:szCs w:val="24"/>
          <w:lang w:val="sr-Cyrl-CS"/>
        </w:rPr>
        <w:t xml:space="preserve">Закона </w:t>
      </w:r>
      <w:r w:rsidRPr="008F291B">
        <w:rPr>
          <w:rFonts w:ascii="Times New Roman" w:hAnsi="Times New Roman"/>
          <w:noProof/>
          <w:sz w:val="24"/>
          <w:szCs w:val="24"/>
          <w:lang w:val="sr-Cyrl-CS"/>
        </w:rPr>
        <w:t xml:space="preserve">која предвиђа да </w:t>
      </w:r>
      <w:r w:rsidR="00CD2F56" w:rsidRPr="008F291B">
        <w:rPr>
          <w:rFonts w:ascii="Times New Roman" w:hAnsi="Times New Roman"/>
          <w:noProof/>
          <w:sz w:val="24"/>
          <w:szCs w:val="24"/>
          <w:lang w:val="sr-Cyrl-CS"/>
        </w:rPr>
        <w:t>се п</w:t>
      </w:r>
      <w:r w:rsidR="00CD2F56" w:rsidRPr="008F291B">
        <w:rPr>
          <w:rFonts w:ascii="Times New Roman" w:hAnsi="Times New Roman"/>
          <w:sz w:val="24"/>
          <w:szCs w:val="24"/>
          <w:lang w:val="sr-Cyrl-CS"/>
        </w:rPr>
        <w:t>риступ информацијама о животној средини остварује у складу са законом којим се уређује приступ информацијама од јавног значаја</w:t>
      </w:r>
      <w:r w:rsidR="00D25DC5" w:rsidRPr="008F291B">
        <w:rPr>
          <w:rFonts w:ascii="Times New Roman" w:hAnsi="Times New Roman"/>
          <w:sz w:val="24"/>
          <w:szCs w:val="24"/>
          <w:lang w:val="sr-Cyrl-CS"/>
        </w:rPr>
        <w:t>.</w:t>
      </w:r>
      <w:r w:rsidR="00CD2F56" w:rsidRPr="008F291B">
        <w:rPr>
          <w:rFonts w:ascii="Times New Roman" w:hAnsi="Times New Roman"/>
          <w:noProof/>
          <w:sz w:val="24"/>
          <w:szCs w:val="24"/>
          <w:lang w:val="sr-Cyrl-CS"/>
        </w:rPr>
        <w:t xml:space="preserve"> </w:t>
      </w:r>
      <w:r w:rsidR="00D25DC5" w:rsidRPr="008F291B">
        <w:rPr>
          <w:rFonts w:ascii="Times New Roman" w:hAnsi="Times New Roman"/>
          <w:noProof/>
          <w:sz w:val="24"/>
          <w:szCs w:val="24"/>
          <w:lang w:val="sr-Cyrl-CS"/>
        </w:rPr>
        <w:t xml:space="preserve">У случају када се захтев односи на </w:t>
      </w:r>
      <w:r w:rsidR="00634E5C" w:rsidRPr="008F291B">
        <w:rPr>
          <w:rFonts w:ascii="Times New Roman" w:hAnsi="Times New Roman"/>
          <w:noProof/>
          <w:sz w:val="24"/>
          <w:szCs w:val="24"/>
          <w:lang w:val="sr-Cyrl-CS"/>
        </w:rPr>
        <w:t xml:space="preserve">неке </w:t>
      </w:r>
      <w:r w:rsidR="00D25DC5" w:rsidRPr="008F291B">
        <w:rPr>
          <w:rFonts w:ascii="Times New Roman" w:hAnsi="Times New Roman"/>
          <w:noProof/>
          <w:sz w:val="24"/>
          <w:szCs w:val="24"/>
          <w:lang w:val="sr-Cyrl-CS"/>
        </w:rPr>
        <w:t xml:space="preserve">информације </w:t>
      </w:r>
      <w:r w:rsidR="00634E5C" w:rsidRPr="008F291B">
        <w:rPr>
          <w:rFonts w:ascii="Times New Roman" w:hAnsi="Times New Roman"/>
          <w:noProof/>
          <w:sz w:val="24"/>
          <w:szCs w:val="24"/>
          <w:lang w:val="sr-Cyrl-CS"/>
        </w:rPr>
        <w:t xml:space="preserve">о животној средини </w:t>
      </w:r>
      <w:r w:rsidR="00D25DC5" w:rsidRPr="008F291B">
        <w:rPr>
          <w:rFonts w:ascii="Times New Roman" w:hAnsi="Times New Roman"/>
          <w:noProof/>
          <w:sz w:val="24"/>
          <w:szCs w:val="24"/>
          <w:lang w:val="sr-Cyrl-CS"/>
        </w:rPr>
        <w:t xml:space="preserve">а односи се на процедуре мерења, укључујући анализе, узорковање и пред-третман узорака, које су коришћене у прикупљању информација, орган јавне власти, уз обавештење о интернет адреси на којој су информације доступне, тражиоцу/подносиоцу захтева доставља и обавештење о стандардној процедури која је коришћена. У случају када орган јавне </w:t>
      </w:r>
      <w:r w:rsidR="00DA28F4" w:rsidRPr="008F291B">
        <w:rPr>
          <w:rFonts w:ascii="Times New Roman" w:hAnsi="Times New Roman"/>
          <w:noProof/>
          <w:sz w:val="24"/>
          <w:szCs w:val="24"/>
          <w:lang w:val="sr-Cyrl-CS"/>
        </w:rPr>
        <w:t xml:space="preserve">власти </w:t>
      </w:r>
      <w:r w:rsidR="00D25DC5" w:rsidRPr="008F291B">
        <w:rPr>
          <w:rFonts w:ascii="Times New Roman" w:hAnsi="Times New Roman"/>
          <w:noProof/>
          <w:sz w:val="24"/>
          <w:szCs w:val="24"/>
          <w:lang w:val="sr-Cyrl-CS"/>
        </w:rPr>
        <w:t xml:space="preserve">из техничких разлога није у могућности да </w:t>
      </w:r>
      <w:r w:rsidR="00D25DC5" w:rsidRPr="008F291B">
        <w:rPr>
          <w:rFonts w:ascii="Times New Roman" w:hAnsi="Times New Roman"/>
          <w:sz w:val="24"/>
          <w:szCs w:val="24"/>
          <w:lang w:val="sr-Cyrl-CS"/>
        </w:rPr>
        <w:t xml:space="preserve">информацију о животној средини достави у облику или формату у коме је тражена, доставиће је у другом облику или формату уз навођење разлога за такво поступање. </w:t>
      </w:r>
      <w:r w:rsidR="00D25DC5" w:rsidRPr="008F291B">
        <w:rPr>
          <w:rStyle w:val="FontStyle20"/>
          <w:rFonts w:ascii="Times New Roman" w:hAnsi="Times New Roman" w:cs="Times New Roman"/>
          <w:sz w:val="24"/>
          <w:szCs w:val="24"/>
          <w:lang w:val="sr-Cyrl-CS"/>
        </w:rPr>
        <w:t xml:space="preserve">Органи јавне власти су дужни да чувају информације о животној средини којима располажу или које се чувају у њихово име у облику или формату које је могуће лако репродуковати и који су доступни преко компјутерских телекомуникација или других електронских средстава. </w:t>
      </w:r>
      <w:r w:rsidRPr="008F291B">
        <w:rPr>
          <w:rFonts w:ascii="Times New Roman" w:hAnsi="Times New Roman"/>
          <w:noProof/>
          <w:sz w:val="24"/>
          <w:szCs w:val="24"/>
          <w:lang w:val="sr-Cyrl-CS"/>
        </w:rPr>
        <w:t>Ова измена је прописана из разлога повећања ефикасности достављања информација о животној средини и усаглашавања са Директивом</w:t>
      </w:r>
      <w:r w:rsidRPr="008F291B">
        <w:rPr>
          <w:rFonts w:ascii="Times New Roman" w:hAnsi="Times New Roman"/>
          <w:b/>
          <w:noProof/>
          <w:sz w:val="24"/>
          <w:szCs w:val="24"/>
          <w:lang w:val="sr-Cyrl-CS"/>
        </w:rPr>
        <w:t xml:space="preserve"> </w:t>
      </w:r>
      <w:r w:rsidRPr="008F291B">
        <w:rPr>
          <w:rStyle w:val="Strong"/>
          <w:rFonts w:ascii="Times New Roman" w:hAnsi="Times New Roman"/>
          <w:b w:val="0"/>
          <w:sz w:val="24"/>
          <w:szCs w:val="24"/>
          <w:lang w:val="sr-Cyrl-CS"/>
        </w:rPr>
        <w:t>2003/4/EЦ о доступности информација о животној средини</w:t>
      </w:r>
      <w:r w:rsidR="00733DC0" w:rsidRPr="008F291B">
        <w:rPr>
          <w:rStyle w:val="Strong"/>
          <w:rFonts w:ascii="Times New Roman" w:hAnsi="Times New Roman"/>
          <w:b w:val="0"/>
          <w:sz w:val="24"/>
          <w:szCs w:val="24"/>
          <w:lang w:val="sr-Cyrl-CS"/>
        </w:rPr>
        <w:t xml:space="preserve"> </w:t>
      </w:r>
      <w:r w:rsidR="00733DC0" w:rsidRPr="008F291B">
        <w:rPr>
          <w:rStyle w:val="Strong"/>
          <w:rFonts w:ascii="Times New Roman" w:hAnsi="Times New Roman" w:cs="Times New Roman"/>
          <w:b w:val="0"/>
          <w:sz w:val="24"/>
          <w:szCs w:val="24"/>
          <w:lang w:val="sr-Cyrl-CS"/>
        </w:rPr>
        <w:t xml:space="preserve">као и Законом </w:t>
      </w:r>
      <w:r w:rsidR="00733DC0" w:rsidRPr="008F291B">
        <w:rPr>
          <w:rFonts w:ascii="Times New Roman" w:eastAsia="SimSun" w:hAnsi="Times New Roman" w:cs="Times New Roman"/>
          <w:bCs/>
          <w:sz w:val="24"/>
          <w:szCs w:val="24"/>
          <w:lang w:val="sr-Cyrl-CS"/>
        </w:rPr>
        <w:t>о слободном приступу информацијама од јавног значаја (</w:t>
      </w:r>
      <w:r w:rsidR="00733DC0" w:rsidRPr="008F291B">
        <w:rPr>
          <w:rFonts w:ascii="Times New Roman" w:eastAsia="SimSun" w:hAnsi="Times New Roman" w:cs="Times New Roman"/>
          <w:sz w:val="24"/>
          <w:szCs w:val="24"/>
          <w:lang w:val="sr-Cyrl-CS"/>
        </w:rPr>
        <w:t>„Службени гласник РС”, бр. 120/04, 54/07, 104/09 и 36/10)</w:t>
      </w:r>
      <w:r w:rsidRPr="008F291B">
        <w:rPr>
          <w:rStyle w:val="Strong"/>
          <w:rFonts w:ascii="Times New Roman" w:hAnsi="Times New Roman"/>
          <w:b w:val="0"/>
          <w:sz w:val="24"/>
          <w:szCs w:val="24"/>
          <w:lang w:val="sr-Cyrl-CS"/>
        </w:rPr>
        <w:t xml:space="preserve">. </w:t>
      </w:r>
    </w:p>
    <w:p w:rsidR="00D25DC5" w:rsidRPr="008F291B" w:rsidRDefault="00C20987" w:rsidP="00EA3410">
      <w:pPr>
        <w:pStyle w:val="Style9"/>
        <w:widowControl/>
        <w:spacing w:after="120"/>
        <w:ind w:right="-22" w:firstLine="720"/>
        <w:jc w:val="both"/>
        <w:rPr>
          <w:rFonts w:ascii="Times New Roman" w:eastAsia="SimSun" w:hAnsi="Times New Roman"/>
          <w:bCs/>
          <w:lang w:val="sr-Cyrl-CS"/>
        </w:rPr>
      </w:pPr>
      <w:r w:rsidRPr="008F291B">
        <w:rPr>
          <w:rFonts w:ascii="Times New Roman" w:hAnsi="Times New Roman"/>
          <w:noProof/>
          <w:lang w:val="sr-Cyrl-CS"/>
        </w:rPr>
        <w:lastRenderedPageBreak/>
        <w:t xml:space="preserve">Чланом 18. предложено је </w:t>
      </w:r>
      <w:r w:rsidR="00D25DC5" w:rsidRPr="008F291B">
        <w:rPr>
          <w:rFonts w:ascii="Times New Roman" w:hAnsi="Times New Roman"/>
          <w:noProof/>
          <w:lang w:val="sr-Cyrl-CS"/>
        </w:rPr>
        <w:t>брисање</w:t>
      </w:r>
      <w:r w:rsidRPr="008F291B">
        <w:rPr>
          <w:rFonts w:ascii="Times New Roman" w:hAnsi="Times New Roman"/>
          <w:noProof/>
          <w:lang w:val="sr-Cyrl-CS"/>
        </w:rPr>
        <w:t xml:space="preserve"> члана 79</w:t>
      </w:r>
      <w:r w:rsidR="00D25DC5" w:rsidRPr="008F291B">
        <w:rPr>
          <w:rFonts w:ascii="Times New Roman" w:hAnsi="Times New Roman"/>
          <w:noProof/>
          <w:lang w:val="sr-Cyrl-CS"/>
        </w:rPr>
        <w:t>.</w:t>
      </w:r>
      <w:r w:rsidR="00723567" w:rsidRPr="008F291B">
        <w:rPr>
          <w:rFonts w:ascii="Times New Roman" w:hAnsi="Times New Roman"/>
          <w:noProof/>
          <w:lang w:val="sr-Cyrl-CS"/>
        </w:rPr>
        <w:t xml:space="preserve"> Закона </w:t>
      </w:r>
      <w:r w:rsidRPr="008F291B">
        <w:rPr>
          <w:rFonts w:ascii="Times New Roman" w:hAnsi="Times New Roman"/>
          <w:noProof/>
          <w:lang w:val="sr-Cyrl-CS"/>
        </w:rPr>
        <w:t xml:space="preserve"> - </w:t>
      </w:r>
      <w:r w:rsidR="00D25DC5" w:rsidRPr="008F291B">
        <w:rPr>
          <w:rFonts w:ascii="Times New Roman" w:hAnsi="Times New Roman"/>
          <w:noProof/>
          <w:lang w:val="sr-Cyrl-CS"/>
        </w:rPr>
        <w:t>„</w:t>
      </w:r>
      <w:r w:rsidRPr="008F291B">
        <w:rPr>
          <w:rFonts w:ascii="Times New Roman" w:hAnsi="Times New Roman"/>
          <w:noProof/>
          <w:lang w:val="sr-Cyrl-CS"/>
        </w:rPr>
        <w:t>Дост</w:t>
      </w:r>
      <w:r w:rsidR="00D25DC5" w:rsidRPr="008F291B">
        <w:rPr>
          <w:rFonts w:ascii="Times New Roman" w:hAnsi="Times New Roman"/>
          <w:noProof/>
          <w:lang w:val="sr-Cyrl-CS"/>
        </w:rPr>
        <w:t>ављање</w:t>
      </w:r>
      <w:r w:rsidRPr="008F291B">
        <w:rPr>
          <w:rFonts w:ascii="Times New Roman" w:hAnsi="Times New Roman"/>
          <w:noProof/>
          <w:lang w:val="sr-Cyrl-CS"/>
        </w:rPr>
        <w:t xml:space="preserve"> информација </w:t>
      </w:r>
      <w:r w:rsidR="00D25DC5" w:rsidRPr="008F291B">
        <w:rPr>
          <w:rFonts w:ascii="Times New Roman" w:hAnsi="Times New Roman"/>
          <w:noProof/>
          <w:lang w:val="sr-Cyrl-CS"/>
        </w:rPr>
        <w:t>на захтев”</w:t>
      </w:r>
      <w:r w:rsidRPr="008F291B">
        <w:rPr>
          <w:rFonts w:ascii="Times New Roman" w:hAnsi="Times New Roman"/>
          <w:noProof/>
          <w:lang w:val="sr-Cyrl-CS"/>
        </w:rPr>
        <w:t xml:space="preserve">, </w:t>
      </w:r>
      <w:r w:rsidR="00D25DC5" w:rsidRPr="008F291B">
        <w:rPr>
          <w:rFonts w:ascii="Times New Roman" w:hAnsi="Times New Roman"/>
          <w:noProof/>
          <w:lang w:val="sr-Cyrl-CS"/>
        </w:rPr>
        <w:t>што</w:t>
      </w:r>
      <w:r w:rsidRPr="008F291B">
        <w:rPr>
          <w:rFonts w:ascii="Times New Roman" w:hAnsi="Times New Roman"/>
          <w:noProof/>
          <w:lang w:val="sr-Cyrl-CS"/>
        </w:rPr>
        <w:t xml:space="preserve"> представља усклађивање са </w:t>
      </w:r>
      <w:r w:rsidR="00D25DC5" w:rsidRPr="008F291B">
        <w:rPr>
          <w:rStyle w:val="Strong"/>
          <w:rFonts w:ascii="Times New Roman" w:hAnsi="Times New Roman"/>
          <w:b w:val="0"/>
          <w:lang w:val="sr-Cyrl-CS"/>
        </w:rPr>
        <w:t xml:space="preserve">Законом </w:t>
      </w:r>
      <w:r w:rsidR="00D25DC5" w:rsidRPr="008F291B">
        <w:rPr>
          <w:rFonts w:ascii="Times New Roman" w:eastAsia="SimSun" w:hAnsi="Times New Roman"/>
          <w:bCs/>
          <w:lang w:val="sr-Cyrl-CS"/>
        </w:rPr>
        <w:t>о слободном приступу информацијама од јавног значаја.</w:t>
      </w:r>
    </w:p>
    <w:p w:rsidR="00C20987" w:rsidRPr="008F291B" w:rsidRDefault="00C20987" w:rsidP="00EA3410">
      <w:pPr>
        <w:pStyle w:val="Style9"/>
        <w:widowControl/>
        <w:spacing w:after="120"/>
        <w:ind w:right="-22" w:firstLine="720"/>
        <w:jc w:val="both"/>
        <w:rPr>
          <w:rFonts w:ascii="Calibri" w:hAnsi="Calibri"/>
          <w:vertAlign w:val="subscript"/>
          <w:lang w:val="sr-Cyrl-CS"/>
        </w:rPr>
      </w:pPr>
      <w:r w:rsidRPr="008F291B">
        <w:rPr>
          <w:rFonts w:ascii="Times New Roman" w:hAnsi="Times New Roman"/>
          <w:noProof/>
          <w:lang w:val="sr-Cyrl-CS"/>
        </w:rPr>
        <w:t xml:space="preserve">У члану 19. </w:t>
      </w:r>
      <w:r w:rsidR="00C179C7" w:rsidRPr="008F291B">
        <w:rPr>
          <w:rFonts w:ascii="Times New Roman" w:hAnsi="Times New Roman"/>
          <w:bCs/>
          <w:iCs/>
          <w:noProof/>
          <w:lang w:val="sr-Cyrl-CS"/>
        </w:rPr>
        <w:t xml:space="preserve">Предложена је измена </w:t>
      </w:r>
      <w:r w:rsidR="00723567" w:rsidRPr="008F291B">
        <w:rPr>
          <w:rFonts w:ascii="Times New Roman" w:hAnsi="Times New Roman"/>
          <w:bCs/>
          <w:iCs/>
          <w:noProof/>
          <w:lang w:val="sr-Cyrl-CS"/>
        </w:rPr>
        <w:t xml:space="preserve">назива члана и </w:t>
      </w:r>
      <w:r w:rsidR="00C179C7" w:rsidRPr="008F291B">
        <w:rPr>
          <w:rFonts w:ascii="Times New Roman" w:hAnsi="Times New Roman"/>
          <w:bCs/>
          <w:iCs/>
          <w:noProof/>
          <w:lang w:val="sr-Cyrl-CS"/>
        </w:rPr>
        <w:t>члана 80</w:t>
      </w:r>
      <w:r w:rsidR="00723567" w:rsidRPr="008F291B">
        <w:rPr>
          <w:rFonts w:ascii="Times New Roman" w:hAnsi="Times New Roman"/>
          <w:bCs/>
          <w:iCs/>
          <w:noProof/>
          <w:lang w:val="sr-Cyrl-CS"/>
        </w:rPr>
        <w:t xml:space="preserve">. Закона </w:t>
      </w:r>
      <w:r w:rsidRPr="008F291B">
        <w:rPr>
          <w:rFonts w:ascii="Times New Roman" w:hAnsi="Times New Roman"/>
          <w:bCs/>
          <w:iCs/>
          <w:noProof/>
          <w:lang w:val="sr-Cyrl-CS"/>
        </w:rPr>
        <w:t xml:space="preserve"> - „</w:t>
      </w:r>
      <w:r w:rsidRPr="008F291B">
        <w:rPr>
          <w:rStyle w:val="FontStyle18"/>
          <w:rFonts w:ascii="Times New Roman" w:hAnsi="Times New Roman"/>
          <w:b w:val="0"/>
          <w:bCs w:val="0"/>
          <w:sz w:val="24"/>
          <w:szCs w:val="24"/>
          <w:lang w:val="sr-Cyrl-CS"/>
        </w:rPr>
        <w:t>Ширење информација о животној средини</w:t>
      </w:r>
      <w:r w:rsidRPr="008F291B">
        <w:rPr>
          <w:rStyle w:val="FontStyle18"/>
          <w:rFonts w:ascii="Times New Roman" w:hAnsi="Times New Roman" w:cs="Times New Roman"/>
          <w:b w:val="0"/>
          <w:bCs w:val="0"/>
          <w:sz w:val="24"/>
          <w:szCs w:val="24"/>
          <w:lang w:val="sr-Cyrl-CS"/>
        </w:rPr>
        <w:t>”</w:t>
      </w:r>
      <w:r w:rsidRPr="008F291B">
        <w:rPr>
          <w:rStyle w:val="FontStyle18"/>
          <w:rFonts w:ascii="Times New Roman" w:hAnsi="Times New Roman"/>
          <w:b w:val="0"/>
          <w:bCs w:val="0"/>
          <w:sz w:val="24"/>
          <w:szCs w:val="24"/>
          <w:lang w:val="sr-Cyrl-CS"/>
        </w:rPr>
        <w:t xml:space="preserve"> који представља усаглашавање са </w:t>
      </w:r>
      <w:r w:rsidR="00723567" w:rsidRPr="008F291B">
        <w:rPr>
          <w:rFonts w:ascii="Times New Roman" w:hAnsi="Times New Roman"/>
          <w:bCs/>
          <w:iCs/>
          <w:noProof/>
          <w:lang w:val="sr-Cyrl-CS"/>
        </w:rPr>
        <w:t xml:space="preserve">Директивом </w:t>
      </w:r>
      <w:r w:rsidRPr="008F291B">
        <w:rPr>
          <w:rStyle w:val="Strong"/>
          <w:rFonts w:ascii="Times New Roman" w:hAnsi="Times New Roman"/>
          <w:b w:val="0"/>
          <w:lang w:val="sr-Cyrl-CS"/>
        </w:rPr>
        <w:t>2003/4/EЦ о доступности информација о животној средини. Овај члан предвиђа да су</w:t>
      </w:r>
      <w:r w:rsidRPr="008F291B">
        <w:rPr>
          <w:rFonts w:ascii="Times New Roman" w:hAnsi="Times New Roman"/>
          <w:lang w:val="sr-Cyrl-CS"/>
        </w:rPr>
        <w:t xml:space="preserve"> органи јавне власти дужни да предузимају све неопходне мере да обезбеде да се информације о животној средини које поседују или се чувају у њихово име активно и систематски шире јавности, посебно путем средстава компјутерске телекомуникационе и/или електронске технологије. Органи јавне власти су дужни да обезбеде да информације о животној средини постану постепено доступне у виду електронских база података које су лако доступне јавности путем јавних телекомуникационих мрежа. Органи јавне власти су дужни да редовно ажурирају и редовно објављују информације о животној средини, а посебно: </w:t>
      </w:r>
      <w:r w:rsidRPr="008F291B">
        <w:rPr>
          <w:rStyle w:val="FontStyle20"/>
          <w:rFonts w:ascii="Times New Roman" w:hAnsi="Times New Roman"/>
          <w:sz w:val="24"/>
          <w:szCs w:val="24"/>
          <w:lang w:val="sr-Cyrl-CS"/>
        </w:rPr>
        <w:t>1</w:t>
      </w:r>
      <w:r w:rsidR="00C179C7" w:rsidRPr="008F291B">
        <w:rPr>
          <w:rStyle w:val="FontStyle20"/>
          <w:rFonts w:ascii="Times New Roman" w:hAnsi="Times New Roman"/>
          <w:sz w:val="24"/>
          <w:szCs w:val="24"/>
          <w:lang w:val="sr-Cyrl-CS"/>
        </w:rPr>
        <w:t>) текстове међународних уговора</w:t>
      </w:r>
      <w:r w:rsidRPr="008F291B">
        <w:rPr>
          <w:rStyle w:val="FontStyle20"/>
          <w:rFonts w:ascii="Times New Roman" w:hAnsi="Times New Roman"/>
          <w:sz w:val="24"/>
          <w:szCs w:val="24"/>
          <w:lang w:val="sr-Cyrl-CS"/>
        </w:rPr>
        <w:t xml:space="preserve"> и споразума, као и прописе у области заштите животне средине или у вези са њом; </w:t>
      </w:r>
      <w:r w:rsidRPr="008F291B">
        <w:rPr>
          <w:rStyle w:val="tw4winMark"/>
          <w:rFonts w:ascii="Times New Roman" w:hAnsi="Times New Roman"/>
          <w:vanish w:val="0"/>
          <w:color w:val="auto"/>
          <w:vertAlign w:val="baseline"/>
          <w:lang w:val="sr-Cyrl-CS"/>
        </w:rPr>
        <w:t>2</w:t>
      </w:r>
      <w:r w:rsidRPr="008F291B">
        <w:rPr>
          <w:rStyle w:val="FontStyle20"/>
          <w:rFonts w:ascii="Times New Roman" w:hAnsi="Times New Roman"/>
          <w:sz w:val="24"/>
          <w:szCs w:val="24"/>
          <w:lang w:val="sr-Cyrl-CS"/>
        </w:rPr>
        <w:t xml:space="preserve">) стратегије, планове, програме </w:t>
      </w:r>
      <w:r w:rsidRPr="008F291B">
        <w:rPr>
          <w:rFonts w:ascii="Times New Roman" w:hAnsi="Times New Roman"/>
          <w:lang w:val="sr-Cyrl-CS"/>
        </w:rPr>
        <w:t xml:space="preserve">и друга документа </w:t>
      </w:r>
      <w:r w:rsidRPr="008F291B">
        <w:rPr>
          <w:rStyle w:val="FontStyle20"/>
          <w:rFonts w:ascii="Times New Roman" w:hAnsi="Times New Roman"/>
          <w:sz w:val="24"/>
          <w:szCs w:val="24"/>
          <w:lang w:val="sr-Cyrl-CS"/>
        </w:rPr>
        <w:t xml:space="preserve">који се односе на животну средину; </w:t>
      </w:r>
      <w:r w:rsidRPr="008F291B">
        <w:rPr>
          <w:rFonts w:ascii="Times New Roman" w:hAnsi="Times New Roman"/>
          <w:lang w:val="sr-Cyrl-CS"/>
        </w:rPr>
        <w:t xml:space="preserve">3) извештаје о спровођењу прописа из области заштите животне средине, укључујући спровођење међународних уговора, стратешких докумената, планова и програма у области заштите животне средине, </w:t>
      </w:r>
      <w:r w:rsidRPr="008F291B">
        <w:rPr>
          <w:rStyle w:val="FontStyle20"/>
          <w:rFonts w:ascii="Times New Roman" w:hAnsi="Times New Roman"/>
          <w:noProof/>
          <w:vanish/>
          <w:sz w:val="24"/>
          <w:szCs w:val="24"/>
          <w:lang w:val="sr-Cyrl-CS"/>
        </w:rPr>
        <w:t xml:space="preserve"> </w:t>
      </w:r>
      <w:r w:rsidRPr="008F291B">
        <w:rPr>
          <w:rFonts w:ascii="Times New Roman" w:hAnsi="Times New Roman"/>
          <w:lang w:val="sr-Cyrl-CS"/>
        </w:rPr>
        <w:t xml:space="preserve">када су их органи јавне власти припремили или их чувају у електронском облику; </w:t>
      </w:r>
      <w:r w:rsidRPr="008F291B">
        <w:rPr>
          <w:rStyle w:val="FontStyle23"/>
          <w:rFonts w:ascii="Times New Roman" w:hAnsi="Times New Roman"/>
          <w:noProof/>
          <w:vanish/>
          <w:sz w:val="24"/>
          <w:szCs w:val="24"/>
          <w:lang w:val="sr-Cyrl-CS"/>
        </w:rPr>
        <w:t xml:space="preserve"> </w:t>
      </w:r>
      <w:r w:rsidRPr="008F291B">
        <w:rPr>
          <w:rStyle w:val="FontStyle20"/>
          <w:rFonts w:ascii="Times New Roman" w:hAnsi="Times New Roman"/>
          <w:sz w:val="24"/>
          <w:szCs w:val="24"/>
          <w:lang w:val="sr-Cyrl-CS"/>
        </w:rPr>
        <w:t xml:space="preserve">4) извештаје о стању животне средине; </w:t>
      </w:r>
      <w:r w:rsidRPr="008F291B">
        <w:rPr>
          <w:rFonts w:ascii="Times New Roman" w:hAnsi="Times New Roman"/>
          <w:lang w:val="sr-Cyrl-CS"/>
        </w:rPr>
        <w:t xml:space="preserve">5) податке који се добијају на основу мониторинга активности које утичу или могу утицати на животну средину; </w:t>
      </w:r>
      <w:r w:rsidRPr="008F291B">
        <w:rPr>
          <w:rStyle w:val="FontStyle20"/>
          <w:rFonts w:ascii="Times New Roman" w:hAnsi="Times New Roman"/>
          <w:noProof/>
          <w:vanish/>
          <w:sz w:val="24"/>
          <w:szCs w:val="24"/>
          <w:lang w:val="sr-Cyrl-CS"/>
        </w:rPr>
        <w:t xml:space="preserve"> </w:t>
      </w:r>
      <w:r w:rsidRPr="008F291B">
        <w:rPr>
          <w:rStyle w:val="FontStyle20"/>
          <w:rFonts w:ascii="Times New Roman" w:hAnsi="Times New Roman" w:cs="Times New Roman"/>
          <w:noProof/>
          <w:sz w:val="24"/>
          <w:szCs w:val="24"/>
          <w:lang w:val="sr-Cyrl-CS"/>
        </w:rPr>
        <w:t xml:space="preserve">6) </w:t>
      </w:r>
      <w:r w:rsidRPr="008F291B">
        <w:rPr>
          <w:rFonts w:ascii="Times New Roman" w:hAnsi="Times New Roman"/>
          <w:lang w:val="sr-Cyrl-CS"/>
        </w:rPr>
        <w:t xml:space="preserve">дозволе и овлашћења за обављање активности које имају значајан утицај на животну средину; 7) уговоре који су закључени у циљу заштите животне средине; </w:t>
      </w:r>
      <w:r w:rsidRPr="008F291B">
        <w:rPr>
          <w:rFonts w:ascii="Times New Roman" w:eastAsia="MS Mincho" w:hAnsi="Times New Roman"/>
          <w:lang w:val="sr-Cyrl-CS"/>
        </w:rPr>
        <w:t xml:space="preserve">8) </w:t>
      </w:r>
      <w:r w:rsidRPr="008F291B">
        <w:rPr>
          <w:rStyle w:val="FontStyle20"/>
          <w:rFonts w:ascii="Times New Roman" w:hAnsi="Times New Roman" w:cs="Times New Roman"/>
          <w:sz w:val="24"/>
          <w:szCs w:val="24"/>
          <w:lang w:val="sr-Cyrl-CS"/>
        </w:rPr>
        <w:t>студије о процени утицаја на животну средину и процене ризика које се односе на чиниоце животне средине, као и одлуке које се доносе у све три фазе поступка процене утицаја.</w:t>
      </w:r>
      <w:r w:rsidRPr="008F291B">
        <w:rPr>
          <w:rStyle w:val="FontStyle20"/>
          <w:rFonts w:ascii="Times New Roman" w:hAnsi="Times New Roman" w:cs="Times New Roman"/>
          <w:noProof/>
          <w:vanish/>
          <w:sz w:val="24"/>
          <w:szCs w:val="24"/>
          <w:lang w:val="sr-Cyrl-CS"/>
        </w:rPr>
        <w:t xml:space="preserve"> </w:t>
      </w:r>
      <w:r w:rsidRPr="008F291B">
        <w:rPr>
          <w:rStyle w:val="FontStyle20"/>
          <w:rFonts w:ascii="Times New Roman" w:hAnsi="Times New Roman" w:cs="Times New Roman"/>
          <w:noProof/>
          <w:sz w:val="24"/>
          <w:szCs w:val="24"/>
          <w:lang w:val="sr-Cyrl-CS"/>
        </w:rPr>
        <w:t xml:space="preserve"> </w:t>
      </w:r>
      <w:r w:rsidRPr="008F291B">
        <w:rPr>
          <w:rFonts w:ascii="Times New Roman" w:eastAsia="Calibri" w:hAnsi="Times New Roman"/>
          <w:lang w:val="sr-Cyrl-CS"/>
        </w:rPr>
        <w:t>Уређена је обавеза обав</w:t>
      </w:r>
      <w:r w:rsidR="0009446B" w:rsidRPr="008F291B">
        <w:rPr>
          <w:rFonts w:ascii="Times New Roman" w:eastAsia="Calibri" w:hAnsi="Times New Roman"/>
          <w:lang w:val="sr-Cyrl-CS"/>
        </w:rPr>
        <w:t>ештавања јавности без одлагања у случају опасности по живот и здравље људи, животну средину и материјална добра</w:t>
      </w:r>
      <w:r w:rsidRPr="008F291B">
        <w:rPr>
          <w:rFonts w:ascii="Times New Roman" w:eastAsia="Calibri" w:hAnsi="Times New Roman"/>
          <w:lang w:val="sr-Cyrl-CS"/>
        </w:rPr>
        <w:t xml:space="preserve">. </w:t>
      </w:r>
    </w:p>
    <w:p w:rsidR="00C20987" w:rsidRPr="008F291B" w:rsidRDefault="00C20987" w:rsidP="00EA3410">
      <w:pPr>
        <w:shd w:val="clear" w:color="auto" w:fill="FFFFFF"/>
        <w:spacing w:after="120" w:line="240" w:lineRule="auto"/>
        <w:ind w:firstLine="720"/>
        <w:jc w:val="both"/>
        <w:rPr>
          <w:rStyle w:val="Strong"/>
          <w:rFonts w:ascii="Times New Roman" w:hAnsi="Times New Roman"/>
          <w:b w:val="0"/>
          <w:bCs w:val="0"/>
          <w:sz w:val="24"/>
          <w:szCs w:val="24"/>
          <w:lang w:val="sr-Cyrl-CS"/>
        </w:rPr>
      </w:pPr>
      <w:r w:rsidRPr="008F291B">
        <w:rPr>
          <w:rFonts w:ascii="Times New Roman" w:hAnsi="Times New Roman" w:cs="Times New Roman"/>
          <w:noProof/>
          <w:sz w:val="24"/>
          <w:szCs w:val="24"/>
          <w:lang w:val="sr-Cyrl-CS"/>
        </w:rPr>
        <w:t xml:space="preserve">У члану 20. </w:t>
      </w:r>
      <w:r w:rsidRPr="008F291B">
        <w:rPr>
          <w:rFonts w:ascii="Times New Roman" w:hAnsi="Times New Roman" w:cs="Times New Roman"/>
          <w:bCs/>
          <w:iCs/>
          <w:noProof/>
          <w:sz w:val="24"/>
          <w:szCs w:val="24"/>
          <w:lang w:val="sr-Cyrl-CS"/>
        </w:rPr>
        <w:t xml:space="preserve">предложена је измена </w:t>
      </w:r>
      <w:r w:rsidRPr="008F291B">
        <w:rPr>
          <w:rFonts w:ascii="Times New Roman" w:hAnsi="Times New Roman" w:cs="Times New Roman"/>
          <w:noProof/>
          <w:sz w:val="24"/>
          <w:szCs w:val="24"/>
          <w:lang w:val="sr-Cyrl-CS"/>
        </w:rPr>
        <w:t xml:space="preserve">члана 81. </w:t>
      </w:r>
      <w:r w:rsidR="00723567" w:rsidRPr="008F291B">
        <w:rPr>
          <w:rFonts w:ascii="Times New Roman" w:hAnsi="Times New Roman" w:cs="Times New Roman"/>
          <w:noProof/>
          <w:sz w:val="24"/>
          <w:szCs w:val="24"/>
          <w:lang w:val="sr-Cyrl-CS"/>
        </w:rPr>
        <w:t xml:space="preserve">Закона </w:t>
      </w:r>
      <w:r w:rsidRPr="008F291B">
        <w:rPr>
          <w:rFonts w:ascii="Times New Roman" w:hAnsi="Times New Roman" w:cs="Times New Roman"/>
          <w:noProof/>
          <w:sz w:val="24"/>
          <w:szCs w:val="24"/>
          <w:lang w:val="sr-Cyrl-CS"/>
        </w:rPr>
        <w:t>у погледу учешћа</w:t>
      </w:r>
      <w:r w:rsidRPr="008F291B">
        <w:rPr>
          <w:rFonts w:ascii="Times New Roman" w:hAnsi="Times New Roman"/>
          <w:noProof/>
          <w:sz w:val="24"/>
          <w:szCs w:val="24"/>
          <w:lang w:val="sr-Cyrl-CS"/>
        </w:rPr>
        <w:t xml:space="preserve"> јавности</w:t>
      </w:r>
      <w:r w:rsidRPr="008F291B">
        <w:rPr>
          <w:rFonts w:ascii="Times New Roman" w:hAnsi="Times New Roman"/>
          <w:caps/>
          <w:sz w:val="24"/>
          <w:szCs w:val="24"/>
          <w:lang w:val="sr-Cyrl-CS"/>
        </w:rPr>
        <w:t xml:space="preserve"> </w:t>
      </w:r>
      <w:r w:rsidRPr="008F291B">
        <w:rPr>
          <w:rFonts w:ascii="Times New Roman" w:eastAsia="Calibri" w:hAnsi="Times New Roman"/>
          <w:sz w:val="24"/>
          <w:szCs w:val="24"/>
          <w:lang w:val="sr-Cyrl-CS"/>
        </w:rPr>
        <w:t>и заинтересован</w:t>
      </w:r>
      <w:r w:rsidR="00723567" w:rsidRPr="008F291B">
        <w:rPr>
          <w:rFonts w:ascii="Times New Roman" w:eastAsia="Calibri" w:hAnsi="Times New Roman"/>
          <w:sz w:val="24"/>
          <w:szCs w:val="24"/>
          <w:lang w:val="sr-Cyrl-CS"/>
        </w:rPr>
        <w:t>е</w:t>
      </w:r>
      <w:r w:rsidRPr="008F291B">
        <w:rPr>
          <w:rFonts w:ascii="Times New Roman" w:eastAsia="Calibri" w:hAnsi="Times New Roman"/>
          <w:sz w:val="24"/>
          <w:szCs w:val="24"/>
          <w:lang w:val="sr-Cyrl-CS"/>
        </w:rPr>
        <w:t xml:space="preserve"> јавност</w:t>
      </w:r>
      <w:r w:rsidR="00723567" w:rsidRPr="008F291B">
        <w:rPr>
          <w:rFonts w:ascii="Times New Roman" w:eastAsia="Calibri" w:hAnsi="Times New Roman"/>
          <w:sz w:val="24"/>
          <w:szCs w:val="24"/>
          <w:lang w:val="sr-Cyrl-CS"/>
        </w:rPr>
        <w:t>и</w:t>
      </w:r>
      <w:r w:rsidRPr="008F291B">
        <w:rPr>
          <w:rFonts w:ascii="Times New Roman" w:eastAsia="Calibri" w:hAnsi="Times New Roman"/>
          <w:sz w:val="24"/>
          <w:szCs w:val="24"/>
          <w:lang w:val="sr-Cyrl-CS"/>
        </w:rPr>
        <w:t xml:space="preserve"> </w:t>
      </w:r>
      <w:r w:rsidRPr="008F291B">
        <w:rPr>
          <w:rFonts w:ascii="Times New Roman" w:hAnsi="Times New Roman" w:cs="Times New Roman"/>
          <w:noProof/>
          <w:sz w:val="24"/>
          <w:szCs w:val="24"/>
          <w:lang w:val="sr-Cyrl-CS"/>
        </w:rPr>
        <w:t>у поступку доношења одлука о</w:t>
      </w:r>
      <w:r w:rsidR="0009446B" w:rsidRPr="008F291B">
        <w:rPr>
          <w:rFonts w:ascii="Times New Roman" w:hAnsi="Times New Roman" w:cs="Times New Roman"/>
          <w:noProof/>
          <w:sz w:val="24"/>
          <w:szCs w:val="24"/>
          <w:lang w:val="sr-Cyrl-CS"/>
        </w:rPr>
        <w:t>: 1)</w:t>
      </w:r>
      <w:r w:rsidRPr="008F291B">
        <w:rPr>
          <w:rFonts w:ascii="Times New Roman" w:hAnsi="Times New Roman" w:cs="Times New Roman"/>
          <w:sz w:val="24"/>
          <w:szCs w:val="24"/>
          <w:lang w:val="sr-Cyrl-CS"/>
        </w:rPr>
        <w:t xml:space="preserve"> стратешкој процени утицаја планова и програма на животну средину;</w:t>
      </w:r>
      <w:r w:rsidRPr="008F291B">
        <w:rPr>
          <w:rFonts w:ascii="Times New Roman" w:hAnsi="Times New Roman"/>
          <w:sz w:val="24"/>
          <w:szCs w:val="24"/>
          <w:lang w:val="sr-Cyrl-CS"/>
        </w:rPr>
        <w:t xml:space="preserve"> </w:t>
      </w:r>
      <w:r w:rsidRPr="008F291B">
        <w:rPr>
          <w:rFonts w:ascii="Times New Roman" w:hAnsi="Times New Roman" w:cs="Times New Roman"/>
          <w:sz w:val="24"/>
          <w:szCs w:val="24"/>
          <w:lang w:val="sr-Cyrl-CS"/>
        </w:rPr>
        <w:t xml:space="preserve">2) процени утицаја пројеката чија реализација може довести до загађивања животне средине или представља ризик по животну средину и здравље људи; 3) одобравању рада нових, односно постојећих постројења; 4) </w:t>
      </w:r>
      <w:r w:rsidR="00474C3E" w:rsidRPr="008F291B">
        <w:rPr>
          <w:rFonts w:ascii="Times New Roman" w:hAnsi="Times New Roman"/>
          <w:sz w:val="24"/>
          <w:szCs w:val="24"/>
          <w:lang w:val="sr-Cyrl-CS"/>
        </w:rPr>
        <w:t>изради, измени, допуни, прегледу и усвајању планова квалитета ваздуха, регионалних и локалних планова управљања отпадом, односно план</w:t>
      </w:r>
      <w:r w:rsidR="00507E9D" w:rsidRPr="008F291B">
        <w:rPr>
          <w:rFonts w:ascii="Times New Roman" w:hAnsi="Times New Roman"/>
          <w:sz w:val="24"/>
          <w:szCs w:val="24"/>
          <w:lang w:val="sr-Cyrl-CS"/>
        </w:rPr>
        <w:t>ова управљања опасним отпадом, Н</w:t>
      </w:r>
      <w:r w:rsidR="00474C3E" w:rsidRPr="008F291B">
        <w:rPr>
          <w:rFonts w:ascii="Times New Roman" w:hAnsi="Times New Roman"/>
          <w:sz w:val="24"/>
          <w:szCs w:val="24"/>
          <w:lang w:val="sr-Cyrl-CS"/>
        </w:rPr>
        <w:t xml:space="preserve">ационалног плана за управљање отпадом, програма превенције отпада, акционих планова </w:t>
      </w:r>
      <w:r w:rsidR="00474C3E" w:rsidRPr="008F291B">
        <w:rPr>
          <w:rFonts w:ascii="Times New Roman" w:hAnsi="Times New Roman"/>
          <w:noProof/>
          <w:sz w:val="24"/>
          <w:szCs w:val="24"/>
          <w:lang w:val="sr-Cyrl-CS"/>
        </w:rPr>
        <w:t xml:space="preserve">заштите од буке у животној средини, </w:t>
      </w:r>
      <w:r w:rsidR="00474C3E" w:rsidRPr="008F291B">
        <w:rPr>
          <w:rFonts w:ascii="Times New Roman" w:hAnsi="Times New Roman"/>
          <w:bCs/>
          <w:sz w:val="24"/>
          <w:szCs w:val="24"/>
          <w:lang w:val="sr-Cyrl-CS" w:eastAsia="zh-CN"/>
        </w:rPr>
        <w:t>као и</w:t>
      </w:r>
      <w:r w:rsidR="00474C3E" w:rsidRPr="008F291B">
        <w:rPr>
          <w:rFonts w:ascii="Times New Roman" w:hAnsi="Times New Roman"/>
          <w:bCs/>
          <w:sz w:val="24"/>
          <w:szCs w:val="24"/>
          <w:lang w:val="sr-Cyrl-CS" w:eastAsia="de-DE"/>
        </w:rPr>
        <w:t xml:space="preserve"> </w:t>
      </w:r>
      <w:r w:rsidR="00474C3E" w:rsidRPr="008F291B">
        <w:rPr>
          <w:rFonts w:ascii="Times New Roman" w:hAnsi="Times New Roman"/>
          <w:bCs/>
          <w:sz w:val="24"/>
          <w:szCs w:val="24"/>
          <w:lang w:val="sr-Cyrl-CS" w:eastAsia="zh-CN"/>
        </w:rPr>
        <w:t>Плана заштите вода од загађивања</w:t>
      </w:r>
      <w:r w:rsidRPr="008F291B">
        <w:rPr>
          <w:rFonts w:ascii="Times New Roman" w:hAnsi="Times New Roman"/>
          <w:noProof/>
          <w:sz w:val="24"/>
          <w:szCs w:val="24"/>
          <w:lang w:val="sr-Cyrl-CS"/>
        </w:rPr>
        <w:t xml:space="preserve">. </w:t>
      </w:r>
      <w:r w:rsidRPr="008F291B">
        <w:rPr>
          <w:rFonts w:ascii="Times New Roman" w:hAnsi="Times New Roman" w:cs="Times New Roman"/>
          <w:noProof/>
          <w:sz w:val="24"/>
          <w:szCs w:val="24"/>
          <w:lang w:val="sr-Cyrl-CS"/>
        </w:rPr>
        <w:t xml:space="preserve"> </w:t>
      </w:r>
      <w:r w:rsidRPr="008F291B">
        <w:rPr>
          <w:rFonts w:ascii="Times New Roman" w:hAnsi="Times New Roman" w:cs="Times New Roman"/>
          <w:sz w:val="24"/>
          <w:szCs w:val="24"/>
          <w:lang w:val="sr-Cyrl-CS"/>
        </w:rPr>
        <w:t xml:space="preserve">Учешће јавности је уређено и у погледу стратешке процене утицаја, процене утицаја и у  одлучивању о пуштању у рад нових, односно постојећих постројења. </w:t>
      </w:r>
      <w:r w:rsidRPr="008F291B">
        <w:rPr>
          <w:rFonts w:ascii="Times New Roman" w:hAnsi="Times New Roman" w:cs="Times New Roman"/>
          <w:noProof/>
          <w:sz w:val="24"/>
          <w:szCs w:val="24"/>
          <w:lang w:val="sr-Cyrl-CS"/>
        </w:rPr>
        <w:t xml:space="preserve">Ова предложена измена је у складу са важећим одредбама Закона о управљања отпадом, и закону којим се уређује  интегрисано спречавање и контроле загађивања. Предвиђен је и правни основ за доношење акта Владе којим се уређује поступак учечћа јавности у поступку </w:t>
      </w:r>
      <w:r w:rsidR="00B85B26" w:rsidRPr="008F291B">
        <w:rPr>
          <w:rFonts w:ascii="Times New Roman" w:hAnsi="Times New Roman"/>
          <w:sz w:val="24"/>
          <w:szCs w:val="24"/>
          <w:lang w:val="sr-Cyrl-CS"/>
        </w:rPr>
        <w:t>израде, измене, допуне, прегледа и усвајања планова</w:t>
      </w:r>
      <w:r w:rsidRPr="008F291B">
        <w:rPr>
          <w:rFonts w:ascii="Times New Roman" w:hAnsi="Times New Roman" w:cs="Times New Roman"/>
          <w:noProof/>
          <w:sz w:val="24"/>
          <w:szCs w:val="24"/>
          <w:lang w:val="sr-Cyrl-CS"/>
        </w:rPr>
        <w:t xml:space="preserve"> наведених планова и програма. Учешће јавности прописано у циљу усклађивања са директивом 2003/35ЕЦ </w:t>
      </w:r>
      <w:r w:rsidRPr="008F291B">
        <w:rPr>
          <w:rStyle w:val="FontStyle21"/>
          <w:rFonts w:ascii="Times New Roman" w:hAnsi="Times New Roman" w:cs="Times New Roman"/>
          <w:b w:val="0"/>
          <w:bCs w:val="0"/>
          <w:sz w:val="24"/>
          <w:szCs w:val="24"/>
          <w:lang w:val="sr-Cyrl-CS"/>
        </w:rPr>
        <w:t>о учешћу јавности у изради одређених планова и програма у вези са животном средином</w:t>
      </w:r>
      <w:r w:rsidRPr="008F291B">
        <w:rPr>
          <w:rFonts w:ascii="Times New Roman" w:hAnsi="Times New Roman" w:cs="Times New Roman"/>
          <w:noProof/>
          <w:sz w:val="24"/>
          <w:szCs w:val="24"/>
          <w:lang w:val="sr-Cyrl-CS"/>
        </w:rPr>
        <w:t>.</w:t>
      </w:r>
      <w:r w:rsidR="000A18FE" w:rsidRPr="008F291B">
        <w:rPr>
          <w:rFonts w:ascii="Times New Roman" w:hAnsi="Times New Roman" w:cs="Times New Roman"/>
          <w:noProof/>
          <w:sz w:val="24"/>
          <w:szCs w:val="24"/>
          <w:lang w:val="sr-Cyrl-CS"/>
        </w:rPr>
        <w:t xml:space="preserve"> Такође, ова одредба представља усклађивање и са низом других директива у области заштите ваздуха, заштите од буке у животној средини у делу у коме предвиђају учешће јавности у доношењу планова и програма.</w:t>
      </w:r>
    </w:p>
    <w:p w:rsidR="00C20987" w:rsidRPr="008F291B" w:rsidRDefault="00C20987" w:rsidP="00EA3410">
      <w:pPr>
        <w:pStyle w:val="NoSpacing"/>
        <w:spacing w:after="120"/>
        <w:ind w:right="-22" w:firstLine="720"/>
        <w:jc w:val="both"/>
        <w:rPr>
          <w:rFonts w:ascii="Times New Roman" w:hAnsi="Times New Roman"/>
          <w:noProof/>
          <w:sz w:val="24"/>
          <w:szCs w:val="24"/>
          <w:lang w:val="sr-Cyrl-CS"/>
        </w:rPr>
      </w:pPr>
      <w:r w:rsidRPr="008F291B">
        <w:rPr>
          <w:rFonts w:ascii="Times New Roman" w:hAnsi="Times New Roman"/>
          <w:bCs/>
          <w:iCs/>
          <w:noProof/>
          <w:sz w:val="24"/>
          <w:szCs w:val="24"/>
          <w:lang w:val="sr-Cyrl-CS"/>
        </w:rPr>
        <w:lastRenderedPageBreak/>
        <w:t>Чланом 21. предложена је</w:t>
      </w:r>
      <w:r w:rsidRPr="008F291B">
        <w:rPr>
          <w:rFonts w:ascii="Times New Roman" w:hAnsi="Times New Roman"/>
          <w:noProof/>
          <w:sz w:val="24"/>
          <w:szCs w:val="24"/>
          <w:lang w:val="sr-Cyrl-CS"/>
        </w:rPr>
        <w:t xml:space="preserve"> измена </w:t>
      </w:r>
      <w:r w:rsidR="00723567" w:rsidRPr="008F291B">
        <w:rPr>
          <w:rFonts w:ascii="Times New Roman" w:hAnsi="Times New Roman"/>
          <w:noProof/>
          <w:sz w:val="24"/>
          <w:szCs w:val="24"/>
          <w:lang w:val="sr-Cyrl-CS"/>
        </w:rPr>
        <w:t>назива члана</w:t>
      </w:r>
      <w:r w:rsidRPr="008F291B">
        <w:rPr>
          <w:rFonts w:ascii="Times New Roman" w:hAnsi="Times New Roman"/>
          <w:noProof/>
          <w:sz w:val="24"/>
          <w:szCs w:val="24"/>
          <w:lang w:val="sr-Cyrl-CS"/>
        </w:rPr>
        <w:t xml:space="preserve"> и члана 89.</w:t>
      </w:r>
      <w:r w:rsidR="00723567" w:rsidRPr="008F291B">
        <w:rPr>
          <w:rFonts w:ascii="Times New Roman" w:hAnsi="Times New Roman"/>
          <w:noProof/>
          <w:sz w:val="24"/>
          <w:szCs w:val="24"/>
          <w:lang w:val="sr-Cyrl-CS"/>
        </w:rPr>
        <w:t xml:space="preserve"> Закона</w:t>
      </w:r>
      <w:r w:rsidRPr="008F291B">
        <w:rPr>
          <w:rFonts w:ascii="Times New Roman" w:hAnsi="Times New Roman"/>
          <w:noProof/>
          <w:sz w:val="24"/>
          <w:szCs w:val="24"/>
          <w:lang w:val="sr-Cyrl-CS"/>
        </w:rPr>
        <w:t xml:space="preserve"> кој</w:t>
      </w:r>
      <w:r w:rsidR="00723567" w:rsidRPr="008F291B">
        <w:rPr>
          <w:rFonts w:ascii="Times New Roman" w:hAnsi="Times New Roman"/>
          <w:noProof/>
          <w:sz w:val="24"/>
          <w:szCs w:val="24"/>
          <w:lang w:val="sr-Cyrl-CS"/>
        </w:rPr>
        <w:t>а</w:t>
      </w:r>
      <w:r w:rsidRPr="008F291B">
        <w:rPr>
          <w:rFonts w:ascii="Times New Roman" w:hAnsi="Times New Roman"/>
          <w:noProof/>
          <w:sz w:val="24"/>
          <w:szCs w:val="24"/>
          <w:lang w:val="sr-Cyrl-CS"/>
        </w:rPr>
        <w:t xml:space="preserve"> се односи на средства за финансирање заштите животне средине</w:t>
      </w:r>
      <w:r w:rsidRPr="008F291B">
        <w:rPr>
          <w:rFonts w:ascii="Times New Roman" w:hAnsi="Times New Roman"/>
          <w:bCs/>
          <w:iCs/>
          <w:noProof/>
          <w:sz w:val="24"/>
          <w:szCs w:val="24"/>
          <w:lang w:val="sr-Cyrl-CS"/>
        </w:rPr>
        <w:t xml:space="preserve">. </w:t>
      </w:r>
      <w:r w:rsidRPr="008F291B">
        <w:rPr>
          <w:rFonts w:ascii="Times New Roman" w:hAnsi="Times New Roman"/>
          <w:noProof/>
          <w:sz w:val="24"/>
          <w:szCs w:val="24"/>
          <w:lang w:val="sr-Cyrl-CS"/>
        </w:rPr>
        <w:t>Финансирање заштите животне средине врши се применом начела „корисник плаћа”, „загађивач плаћа” и</w:t>
      </w:r>
      <w:r w:rsidRPr="008F291B">
        <w:rPr>
          <w:rFonts w:ascii="Times New Roman" w:hAnsi="Times New Roman"/>
          <w:sz w:val="24"/>
          <w:szCs w:val="24"/>
          <w:lang w:val="sr-Cyrl-CS"/>
        </w:rPr>
        <w:t xml:space="preserve"> „одговорности</w:t>
      </w:r>
      <w:r w:rsidRPr="008F291B">
        <w:rPr>
          <w:rFonts w:ascii="Times New Roman" w:hAnsi="Times New Roman"/>
          <w:noProof/>
          <w:sz w:val="24"/>
          <w:szCs w:val="24"/>
          <w:lang w:val="sr-Cyrl-CS"/>
        </w:rPr>
        <w:t xml:space="preserve">”. </w:t>
      </w:r>
      <w:r w:rsidRPr="008F291B">
        <w:rPr>
          <w:rFonts w:ascii="Times New Roman" w:hAnsi="Times New Roman"/>
          <w:bCs/>
          <w:iCs/>
          <w:noProof/>
          <w:sz w:val="24"/>
          <w:szCs w:val="24"/>
          <w:lang w:val="sr-Cyrl-CS"/>
        </w:rPr>
        <w:t xml:space="preserve">Предложено решење предвиђа да се средства </w:t>
      </w:r>
      <w:r w:rsidRPr="008F291B">
        <w:rPr>
          <w:rFonts w:ascii="Times New Roman" w:hAnsi="Times New Roman"/>
          <w:noProof/>
          <w:sz w:val="24"/>
          <w:szCs w:val="24"/>
          <w:lang w:val="sr-Cyrl-CS"/>
        </w:rPr>
        <w:t xml:space="preserve">обезбеђују из средстава буџета Републике Србије, буџета аутономне покрајине и јединице локалне самоуправе, </w:t>
      </w:r>
      <w:r w:rsidRPr="008F291B">
        <w:rPr>
          <w:rFonts w:ascii="Times New Roman" w:hAnsi="Times New Roman"/>
          <w:sz w:val="24"/>
          <w:szCs w:val="24"/>
          <w:lang w:val="sr-Cyrl-CS"/>
        </w:rPr>
        <w:t xml:space="preserve">средстава </w:t>
      </w:r>
      <w:r w:rsidR="00723567" w:rsidRPr="008F291B">
        <w:rPr>
          <w:rFonts w:ascii="Times New Roman" w:hAnsi="Times New Roman"/>
          <w:sz w:val="24"/>
          <w:szCs w:val="24"/>
          <w:lang w:val="sr-Cyrl-CS"/>
        </w:rPr>
        <w:t>других</w:t>
      </w:r>
      <w:r w:rsidRPr="008F291B">
        <w:rPr>
          <w:rFonts w:ascii="Times New Roman" w:hAnsi="Times New Roman"/>
          <w:sz w:val="24"/>
          <w:szCs w:val="24"/>
          <w:lang w:val="sr-Cyrl-CS"/>
        </w:rPr>
        <w:t xml:space="preserve"> држава, међународних организација, финансијских институција и тела, као и домаћих и страних правних и физичких лица</w:t>
      </w:r>
      <w:r w:rsidRPr="008F291B">
        <w:rPr>
          <w:rFonts w:ascii="Times New Roman" w:hAnsi="Times New Roman"/>
          <w:noProof/>
          <w:sz w:val="24"/>
          <w:szCs w:val="24"/>
          <w:lang w:val="sr-Cyrl-CS"/>
        </w:rPr>
        <w:t>, фондова Европске уније и других међународних фондова, донација, поклона, прилога, помоћи</w:t>
      </w:r>
      <w:r w:rsidR="00C65A68" w:rsidRPr="008F291B">
        <w:rPr>
          <w:rFonts w:ascii="Times New Roman" w:hAnsi="Times New Roman"/>
          <w:noProof/>
          <w:sz w:val="24"/>
          <w:szCs w:val="24"/>
          <w:lang w:val="sr-Cyrl-CS"/>
        </w:rPr>
        <w:t xml:space="preserve"> </w:t>
      </w:r>
      <w:r w:rsidR="000A18FE" w:rsidRPr="008F291B">
        <w:rPr>
          <w:rFonts w:ascii="Times New Roman" w:hAnsi="Times New Roman"/>
          <w:noProof/>
          <w:sz w:val="24"/>
          <w:szCs w:val="24"/>
          <w:lang w:val="sr-Cyrl-CS"/>
        </w:rPr>
        <w:t>и др</w:t>
      </w:r>
      <w:r w:rsidRPr="008F291B">
        <w:rPr>
          <w:rFonts w:ascii="Times New Roman" w:hAnsi="Times New Roman"/>
          <w:noProof/>
          <w:sz w:val="24"/>
          <w:szCs w:val="24"/>
          <w:lang w:val="sr-Cyrl-CS"/>
        </w:rPr>
        <w:t>.</w:t>
      </w:r>
      <w:r w:rsidR="000A18FE" w:rsidRPr="008F291B">
        <w:rPr>
          <w:rFonts w:ascii="Times New Roman" w:hAnsi="Times New Roman"/>
          <w:noProof/>
          <w:sz w:val="24"/>
          <w:szCs w:val="24"/>
          <w:lang w:val="sr-Cyrl-CS"/>
        </w:rPr>
        <w:t xml:space="preserve"> Прописано је да се средства фонда ЕУ користе за финансирање пројеката у складу са акредитованим системом управљања ЕУ фондовима.</w:t>
      </w:r>
    </w:p>
    <w:p w:rsidR="00C20987" w:rsidRPr="008F291B" w:rsidRDefault="00C20987" w:rsidP="00EA3410">
      <w:pPr>
        <w:spacing w:after="120" w:line="240" w:lineRule="auto"/>
        <w:ind w:firstLine="720"/>
        <w:jc w:val="both"/>
        <w:rPr>
          <w:rFonts w:ascii="Times New Roman" w:hAnsi="Times New Roman"/>
          <w:noProof/>
          <w:sz w:val="24"/>
          <w:szCs w:val="24"/>
          <w:lang w:val="sr-Cyrl-CS"/>
        </w:rPr>
      </w:pPr>
      <w:r w:rsidRPr="008F291B">
        <w:rPr>
          <w:rFonts w:ascii="Times New Roman" w:hAnsi="Times New Roman"/>
          <w:noProof/>
          <w:sz w:val="24"/>
          <w:szCs w:val="24"/>
          <w:lang w:val="sr-Cyrl-CS"/>
        </w:rPr>
        <w:t xml:space="preserve">Чланом 22. предложена је измена назива подоодељка, </w:t>
      </w:r>
      <w:r w:rsidR="00723567" w:rsidRPr="008F291B">
        <w:rPr>
          <w:rFonts w:ascii="Times New Roman" w:hAnsi="Times New Roman"/>
          <w:noProof/>
          <w:sz w:val="24"/>
          <w:szCs w:val="24"/>
          <w:lang w:val="sr-Cyrl-CS"/>
        </w:rPr>
        <w:t>назива члана</w:t>
      </w:r>
      <w:r w:rsidRPr="008F291B">
        <w:rPr>
          <w:rFonts w:ascii="Times New Roman" w:hAnsi="Times New Roman"/>
          <w:noProof/>
          <w:sz w:val="24"/>
          <w:szCs w:val="24"/>
          <w:lang w:val="sr-Cyrl-CS"/>
        </w:rPr>
        <w:t xml:space="preserve"> и члана 90. </w:t>
      </w:r>
      <w:r w:rsidR="00723567" w:rsidRPr="008F291B">
        <w:rPr>
          <w:rFonts w:ascii="Times New Roman" w:hAnsi="Times New Roman"/>
          <w:noProof/>
          <w:sz w:val="24"/>
          <w:szCs w:val="24"/>
          <w:lang w:val="sr-Cyrl-CS"/>
        </w:rPr>
        <w:t>Закона</w:t>
      </w:r>
      <w:r w:rsidRPr="008F291B">
        <w:rPr>
          <w:rFonts w:ascii="Times New Roman" w:hAnsi="Times New Roman"/>
          <w:noProof/>
          <w:sz w:val="24"/>
          <w:szCs w:val="24"/>
          <w:lang w:val="sr-Cyrl-CS"/>
        </w:rPr>
        <w:t xml:space="preserve">, тако да наведени члан уређује оснивање Зеленог фонда Републике Србије као буџетског фонда ради </w:t>
      </w:r>
      <w:r w:rsidRPr="008F291B">
        <w:rPr>
          <w:rFonts w:ascii="Times New Roman" w:hAnsi="Times New Roman"/>
          <w:sz w:val="24"/>
          <w:szCs w:val="24"/>
          <w:lang w:val="sr-Cyrl-CS"/>
        </w:rPr>
        <w:t xml:space="preserve">евидентирања средстава намењених финансирању припреме, спровођења и развоја програма, пројеката и других активности у области очувања, одрживог коришћења, заштите и унапређивања животне средине. </w:t>
      </w:r>
      <w:r w:rsidRPr="008F291B">
        <w:rPr>
          <w:rFonts w:ascii="Times New Roman" w:hAnsi="Times New Roman" w:cs="Times New Roman"/>
          <w:noProof/>
          <w:sz w:val="24"/>
          <w:szCs w:val="24"/>
          <w:lang w:val="sr-Cyrl-CS"/>
        </w:rPr>
        <w:t xml:space="preserve">Буџетски фонд се оснива на неодређено време, у складу са законом којим се уређује буџетски систем. Буџетским фондом управља Министарство. </w:t>
      </w:r>
      <w:r w:rsidRPr="008F291B">
        <w:rPr>
          <w:rFonts w:ascii="Times New Roman" w:hAnsi="Times New Roman"/>
          <w:noProof/>
          <w:sz w:val="24"/>
          <w:szCs w:val="24"/>
          <w:lang w:val="sr-Cyrl-CS"/>
        </w:rPr>
        <w:t xml:space="preserve">Предложено решење представља обезбеђивање даљег функционисања система финансирања животне средине. </w:t>
      </w:r>
    </w:p>
    <w:p w:rsidR="00C20987" w:rsidRPr="008F291B" w:rsidRDefault="00C20987" w:rsidP="00723567">
      <w:pPr>
        <w:pStyle w:val="NoSpacing"/>
        <w:spacing w:after="120"/>
        <w:ind w:firstLine="720"/>
        <w:jc w:val="both"/>
        <w:rPr>
          <w:rFonts w:ascii="Times New Roman" w:hAnsi="Times New Roman"/>
          <w:noProof/>
          <w:sz w:val="24"/>
          <w:szCs w:val="24"/>
          <w:lang w:val="sr-Cyrl-CS"/>
        </w:rPr>
      </w:pPr>
      <w:r w:rsidRPr="008F291B">
        <w:rPr>
          <w:rFonts w:ascii="Times New Roman" w:hAnsi="Times New Roman"/>
          <w:noProof/>
          <w:sz w:val="24"/>
          <w:szCs w:val="24"/>
          <w:lang w:val="sr-Cyrl-CS"/>
        </w:rPr>
        <w:t>Чланом 23. предложено је додавање нових чл</w:t>
      </w:r>
      <w:r w:rsidR="00723567" w:rsidRPr="008F291B">
        <w:rPr>
          <w:rFonts w:ascii="Times New Roman" w:hAnsi="Times New Roman"/>
          <w:noProof/>
          <w:sz w:val="24"/>
          <w:szCs w:val="24"/>
          <w:lang w:val="sr-Cyrl-CS"/>
        </w:rPr>
        <w:t>.</w:t>
      </w:r>
      <w:r w:rsidRPr="008F291B">
        <w:rPr>
          <w:rFonts w:ascii="Times New Roman" w:hAnsi="Times New Roman"/>
          <w:noProof/>
          <w:sz w:val="24"/>
          <w:szCs w:val="24"/>
          <w:lang w:val="sr-Cyrl-CS"/>
        </w:rPr>
        <w:t xml:space="preserve"> </w:t>
      </w:r>
      <w:r w:rsidR="0038787D" w:rsidRPr="008F291B">
        <w:rPr>
          <w:rFonts w:ascii="Times New Roman" w:hAnsi="Times New Roman"/>
          <w:sz w:val="24"/>
          <w:szCs w:val="24"/>
          <w:lang w:val="sr-Cyrl-CS"/>
        </w:rPr>
        <w:t>90а</w:t>
      </w:r>
      <w:r w:rsidRPr="008F291B">
        <w:rPr>
          <w:rFonts w:ascii="Times New Roman" w:hAnsi="Times New Roman"/>
          <w:sz w:val="24"/>
          <w:szCs w:val="24"/>
          <w:lang w:val="sr-Cyrl-CS"/>
        </w:rPr>
        <w:t xml:space="preserve"> </w:t>
      </w:r>
      <w:r w:rsidR="0038787D" w:rsidRPr="008F291B">
        <w:rPr>
          <w:rFonts w:ascii="Times New Roman" w:hAnsi="Times New Roman"/>
          <w:sz w:val="24"/>
          <w:szCs w:val="24"/>
          <w:lang w:val="sr-Cyrl-CS"/>
        </w:rPr>
        <w:t>–</w:t>
      </w:r>
      <w:r w:rsidRPr="008F291B">
        <w:rPr>
          <w:rFonts w:ascii="Times New Roman" w:hAnsi="Times New Roman"/>
          <w:sz w:val="24"/>
          <w:szCs w:val="24"/>
          <w:lang w:val="sr-Cyrl-CS"/>
        </w:rPr>
        <w:t xml:space="preserve"> 9</w:t>
      </w:r>
      <w:r w:rsidR="0038787D" w:rsidRPr="008F291B">
        <w:rPr>
          <w:rFonts w:ascii="Times New Roman" w:hAnsi="Times New Roman"/>
          <w:sz w:val="24"/>
          <w:szCs w:val="24"/>
          <w:lang w:val="sr-Cyrl-CS"/>
        </w:rPr>
        <w:t>0г.</w:t>
      </w:r>
      <w:r w:rsidRPr="008F291B">
        <w:rPr>
          <w:rFonts w:ascii="Times New Roman" w:hAnsi="Times New Roman"/>
          <w:noProof/>
          <w:sz w:val="24"/>
          <w:szCs w:val="24"/>
          <w:lang w:val="sr-Cyrl-CS"/>
        </w:rPr>
        <w:t xml:space="preserve"> Чланом </w:t>
      </w:r>
      <w:r w:rsidR="0038787D" w:rsidRPr="008F291B">
        <w:rPr>
          <w:rFonts w:ascii="Times New Roman" w:hAnsi="Times New Roman"/>
          <w:noProof/>
          <w:sz w:val="24"/>
          <w:szCs w:val="24"/>
          <w:lang w:val="sr-Cyrl-CS"/>
        </w:rPr>
        <w:t>90а</w:t>
      </w:r>
      <w:r w:rsidRPr="008F291B">
        <w:rPr>
          <w:rFonts w:ascii="Times New Roman" w:hAnsi="Times New Roman"/>
          <w:noProof/>
          <w:sz w:val="24"/>
          <w:szCs w:val="24"/>
          <w:lang w:val="sr-Cyrl-CS"/>
        </w:rPr>
        <w:t xml:space="preserve"> предвиђено је да се средства за финансирање активности из члана </w:t>
      </w:r>
      <w:r w:rsidR="0038787D" w:rsidRPr="008F291B">
        <w:rPr>
          <w:rFonts w:ascii="Times New Roman" w:hAnsi="Times New Roman"/>
          <w:noProof/>
          <w:sz w:val="24"/>
          <w:szCs w:val="24"/>
          <w:lang w:val="sr-Cyrl-CS"/>
        </w:rPr>
        <w:t>90а</w:t>
      </w:r>
      <w:r w:rsidRPr="008F291B">
        <w:rPr>
          <w:rFonts w:ascii="Times New Roman" w:hAnsi="Times New Roman"/>
          <w:noProof/>
          <w:sz w:val="24"/>
          <w:szCs w:val="24"/>
          <w:lang w:val="sr-Cyrl-CS"/>
        </w:rPr>
        <w:t xml:space="preserve"> став 1. овог закона  обезбеђују из </w:t>
      </w:r>
      <w:r w:rsidRPr="008F291B">
        <w:rPr>
          <w:rFonts w:ascii="Times New Roman" w:hAnsi="Times New Roman"/>
          <w:color w:val="000000"/>
          <w:sz w:val="24"/>
          <w:szCs w:val="24"/>
          <w:lang w:val="sr-Cyrl-CS"/>
        </w:rPr>
        <w:t>апропријација у буџету Републике Србије за текућу годину, донација и кредита  као и других јавних прихода.</w:t>
      </w:r>
      <w:r w:rsidR="00B60C9B" w:rsidRPr="008F291B">
        <w:rPr>
          <w:rFonts w:ascii="Times New Roman" w:hAnsi="Times New Roman"/>
          <w:color w:val="000000"/>
          <w:sz w:val="24"/>
          <w:szCs w:val="24"/>
          <w:lang w:val="sr-Cyrl-CS"/>
        </w:rPr>
        <w:t xml:space="preserve">  </w:t>
      </w:r>
      <w:r w:rsidRPr="008F291B">
        <w:rPr>
          <w:rFonts w:ascii="Times New Roman" w:hAnsi="Times New Roman"/>
          <w:noProof/>
          <w:sz w:val="24"/>
          <w:szCs w:val="24"/>
          <w:lang w:val="sr-Cyrl-CS"/>
        </w:rPr>
        <w:t xml:space="preserve">Чланом </w:t>
      </w:r>
      <w:r w:rsidR="0038787D" w:rsidRPr="008F291B">
        <w:rPr>
          <w:rFonts w:ascii="Times New Roman" w:hAnsi="Times New Roman"/>
          <w:noProof/>
          <w:sz w:val="24"/>
          <w:szCs w:val="24"/>
          <w:lang w:val="sr-Cyrl-CS"/>
        </w:rPr>
        <w:t>90б</w:t>
      </w:r>
      <w:r w:rsidRPr="008F291B">
        <w:rPr>
          <w:rFonts w:ascii="Times New Roman" w:hAnsi="Times New Roman"/>
          <w:noProof/>
          <w:sz w:val="24"/>
          <w:szCs w:val="24"/>
          <w:lang w:val="sr-Cyrl-CS"/>
        </w:rPr>
        <w:t xml:space="preserve"> предвиђено је да се </w:t>
      </w:r>
      <w:r w:rsidR="00B0700D" w:rsidRPr="008F291B">
        <w:rPr>
          <w:rFonts w:ascii="Times New Roman" w:hAnsi="Times New Roman"/>
          <w:noProof/>
          <w:sz w:val="24"/>
          <w:szCs w:val="24"/>
          <w:lang w:val="sr-Cyrl-CS"/>
        </w:rPr>
        <w:t>с</w:t>
      </w:r>
      <w:r w:rsidRPr="008F291B">
        <w:rPr>
          <w:rFonts w:ascii="Times New Roman" w:hAnsi="Times New Roman"/>
          <w:noProof/>
          <w:sz w:val="24"/>
          <w:szCs w:val="24"/>
          <w:lang w:val="sr-Cyrl-CS"/>
        </w:rPr>
        <w:t>редства Зеленог фонда Републике Србије додељују корисницима средстава у сврху финансирања заштите и унапређивања животне средине, а на основу јавних конкурса које објављује Министарство. Предвиђен је и изузетак од обавезе спровођења конкурса. Корисници средстава су правна и физичка лица са седиштем, односно пребивалиштем на територији Републике Србије која испуњавају услове за доделу средстава на основу јавног конкурса. Уговор о додели средстава закључује Министарство са корисницима средстава. Министарство</w:t>
      </w:r>
      <w:r w:rsidRPr="008F291B">
        <w:rPr>
          <w:rStyle w:val="rvts3"/>
          <w:rFonts w:ascii="Times New Roman" w:eastAsia="Batang" w:hAnsi="Times New Roman"/>
          <w:sz w:val="24"/>
          <w:szCs w:val="24"/>
          <w:lang w:val="sr-Cyrl-CS"/>
        </w:rPr>
        <w:t xml:space="preserve"> прати, анализира и врши надзор над реализацијом пројеката и коришћењем средстава. </w:t>
      </w:r>
      <w:r w:rsidRPr="008F291B">
        <w:rPr>
          <w:rFonts w:ascii="Times New Roman" w:hAnsi="Times New Roman"/>
          <w:noProof/>
          <w:sz w:val="24"/>
          <w:szCs w:val="24"/>
          <w:lang w:val="sr-Cyrl-CS"/>
        </w:rPr>
        <w:t xml:space="preserve">Влада прописује ближе услове које морају да испуњавају корисници средстава, услове и начин расподеле средстава, критеријуме и мерила за оцењивање захтева за расподелу средстава, начин праћења коришћења средстава и уговорених права и обавеза, као и друга питања од значаја за додељивање и коришћење средстава Зеленог фонда Републике Србије. </w:t>
      </w:r>
      <w:r w:rsidR="00076F35" w:rsidRPr="008F291B">
        <w:rPr>
          <w:rFonts w:ascii="Times New Roman" w:hAnsi="Times New Roman"/>
          <w:noProof/>
          <w:sz w:val="24"/>
          <w:szCs w:val="24"/>
          <w:lang w:val="sr-Cyrl-CS"/>
        </w:rPr>
        <w:t>Предвиђено је да Министар прописује</w:t>
      </w:r>
      <w:r w:rsidR="00B60C9B" w:rsidRPr="008F291B">
        <w:rPr>
          <w:rFonts w:ascii="Times New Roman" w:hAnsi="Times New Roman"/>
          <w:noProof/>
          <w:sz w:val="24"/>
          <w:szCs w:val="24"/>
          <w:lang w:val="sr-Cyrl-CS"/>
        </w:rPr>
        <w:t xml:space="preserve"> ближе услове за доделу</w:t>
      </w:r>
      <w:r w:rsidR="00076F35" w:rsidRPr="008F291B">
        <w:rPr>
          <w:rFonts w:ascii="Times New Roman" w:hAnsi="Times New Roman"/>
          <w:noProof/>
          <w:sz w:val="24"/>
          <w:szCs w:val="24"/>
          <w:lang w:val="sr-Cyrl-CS"/>
        </w:rPr>
        <w:t xml:space="preserve"> и коришћење средстава Зеленог фонда Републике Србије. </w:t>
      </w:r>
      <w:r w:rsidR="00723567" w:rsidRPr="008F291B">
        <w:rPr>
          <w:rFonts w:ascii="Times New Roman" w:hAnsi="Times New Roman"/>
          <w:noProof/>
          <w:sz w:val="24"/>
          <w:szCs w:val="24"/>
          <w:lang w:val="sr-Cyrl-CS"/>
        </w:rPr>
        <w:t>Ч</w:t>
      </w:r>
      <w:r w:rsidRPr="008F291B">
        <w:rPr>
          <w:rFonts w:ascii="Times New Roman" w:hAnsi="Times New Roman"/>
          <w:noProof/>
          <w:sz w:val="24"/>
          <w:szCs w:val="24"/>
          <w:lang w:val="sr-Cyrl-CS"/>
        </w:rPr>
        <w:t xml:space="preserve">ланом </w:t>
      </w:r>
      <w:r w:rsidR="0038787D" w:rsidRPr="008F291B">
        <w:rPr>
          <w:rFonts w:ascii="Times New Roman" w:hAnsi="Times New Roman"/>
          <w:noProof/>
          <w:sz w:val="24"/>
          <w:szCs w:val="24"/>
          <w:lang w:val="sr-Cyrl-CS"/>
        </w:rPr>
        <w:t>90в</w:t>
      </w:r>
      <w:r w:rsidRPr="008F291B">
        <w:rPr>
          <w:rFonts w:ascii="Times New Roman" w:hAnsi="Times New Roman"/>
          <w:noProof/>
          <w:sz w:val="24"/>
          <w:szCs w:val="24"/>
          <w:lang w:val="sr-Cyrl-CS"/>
        </w:rPr>
        <w:t xml:space="preserve"> предвиђено је да се коришћење средстава Зеленог фонда Републике Србије врши у складу са законом, националним програмом заштите животне средине и стратешким документима, листом приоритетних инфраструктурних пројеката у области животне средине</w:t>
      </w:r>
      <w:r w:rsidR="00EB3692" w:rsidRPr="008F291B">
        <w:rPr>
          <w:rFonts w:ascii="Times New Roman" w:hAnsi="Times New Roman"/>
          <w:noProof/>
          <w:sz w:val="24"/>
          <w:szCs w:val="24"/>
          <w:lang w:val="sr-Cyrl-CS"/>
        </w:rPr>
        <w:t xml:space="preserve"> и таксативно је наведена листа за шта се средства користе</w:t>
      </w:r>
      <w:r w:rsidRPr="008F291B">
        <w:rPr>
          <w:rFonts w:ascii="Times New Roman" w:hAnsi="Times New Roman"/>
          <w:noProof/>
          <w:sz w:val="24"/>
          <w:szCs w:val="24"/>
          <w:lang w:val="sr-Cyrl-CS"/>
        </w:rPr>
        <w:t xml:space="preserve">. </w:t>
      </w:r>
      <w:r w:rsidRPr="008F291B">
        <w:rPr>
          <w:rStyle w:val="rvts3"/>
          <w:rFonts w:ascii="Times New Roman" w:eastAsia="Batang" w:hAnsi="Times New Roman"/>
          <w:sz w:val="24"/>
          <w:szCs w:val="24"/>
          <w:lang w:val="sr-Cyrl-CS"/>
        </w:rPr>
        <w:t xml:space="preserve">Корисници средстава обавезни су да средства користе наменски, на начин и у роковима утврђеним уговором о коришћењу средстава. Ако корисник средстава додељена средства не користи на начин и за намене утврђене уговором, дужан је да ненаменски утрошена средства врати у буџет Републике Србије, а за нанету штету одговара на начин утврђен уговором о коришћењу средстава и у складу са општим правилима закона о облигационим односима. </w:t>
      </w:r>
      <w:r w:rsidRPr="008F291B">
        <w:rPr>
          <w:rFonts w:ascii="Times New Roman" w:hAnsi="Times New Roman"/>
          <w:noProof/>
          <w:sz w:val="24"/>
          <w:szCs w:val="24"/>
          <w:lang w:val="sr-Cyrl-CS"/>
        </w:rPr>
        <w:t xml:space="preserve">Средствима Зеленог фонда Републике Србије могу се финансирати/суфинансирати и програми, пројекти и друге активности на територији Републике Србије, ако их организују и финансирају међународне организације, </w:t>
      </w:r>
      <w:r w:rsidRPr="008F291B">
        <w:rPr>
          <w:rFonts w:ascii="Times New Roman" w:hAnsi="Times New Roman"/>
          <w:noProof/>
          <w:sz w:val="24"/>
          <w:szCs w:val="24"/>
          <w:lang w:val="sr-Cyrl-CS"/>
        </w:rPr>
        <w:lastRenderedPageBreak/>
        <w:t>финансијске институције и тела или друга правна лица, као и уколико се организују и финансирају кроз билатералну помоћ.</w:t>
      </w:r>
      <w:r w:rsidRPr="008F291B">
        <w:rPr>
          <w:caps/>
          <w:noProof/>
          <w:sz w:val="24"/>
          <w:szCs w:val="24"/>
          <w:lang w:val="sr-Cyrl-CS"/>
        </w:rPr>
        <w:t xml:space="preserve"> </w:t>
      </w:r>
      <w:r w:rsidRPr="008F291B">
        <w:rPr>
          <w:rFonts w:ascii="Times New Roman" w:hAnsi="Times New Roman"/>
          <w:noProof/>
          <w:sz w:val="24"/>
          <w:szCs w:val="24"/>
          <w:lang w:val="sr-Cyrl-CS"/>
        </w:rPr>
        <w:t xml:space="preserve">Чланом </w:t>
      </w:r>
      <w:r w:rsidR="0038787D" w:rsidRPr="008F291B">
        <w:rPr>
          <w:rFonts w:ascii="Times New Roman" w:hAnsi="Times New Roman"/>
          <w:noProof/>
          <w:sz w:val="24"/>
          <w:szCs w:val="24"/>
          <w:lang w:val="sr-Cyrl-CS"/>
        </w:rPr>
        <w:t>90г</w:t>
      </w:r>
      <w:r w:rsidRPr="008F291B">
        <w:rPr>
          <w:rFonts w:ascii="Times New Roman" w:hAnsi="Times New Roman"/>
          <w:noProof/>
          <w:sz w:val="24"/>
          <w:szCs w:val="24"/>
          <w:lang w:val="sr-Cyrl-CS"/>
        </w:rPr>
        <w:t xml:space="preserve"> предвиђено је да је </w:t>
      </w:r>
      <w:r w:rsidRPr="008F291B">
        <w:rPr>
          <w:rFonts w:ascii="Times New Roman" w:hAnsi="Times New Roman"/>
          <w:sz w:val="24"/>
          <w:szCs w:val="24"/>
          <w:lang w:val="sr-Cyrl-CS"/>
        </w:rPr>
        <w:t xml:space="preserve">Министарство обавезно да води евиденцију обвезника плаћања </w:t>
      </w:r>
      <w:r w:rsidR="00260671" w:rsidRPr="008F291B">
        <w:rPr>
          <w:rFonts w:ascii="Times New Roman" w:hAnsi="Times New Roman"/>
          <w:sz w:val="24"/>
          <w:szCs w:val="24"/>
          <w:lang w:val="sr-Cyrl-CS"/>
        </w:rPr>
        <w:t>свих накнада у области заштите животне средине</w:t>
      </w:r>
      <w:r w:rsidRPr="008F291B">
        <w:rPr>
          <w:rFonts w:ascii="Times New Roman" w:hAnsi="Times New Roman"/>
          <w:sz w:val="24"/>
          <w:szCs w:val="24"/>
          <w:lang w:val="sr-Cyrl-CS"/>
        </w:rPr>
        <w:t>. Евиденција обавезно садржи податке о: износу накнаде, доспелости обавезе, обрачуну камате, издатим опоменама и висини дуга, поступцима принудне наплате и друге податке. Обвезник је дужан да пријави Министарству и Агенцији престанак пословања, статусне промене и/или промене делатности, промену власништва, закупа или другог права обвезника, почетак рада новог појединачног извора загађивања, као и датум трајног затварања постојећег извора загађивања. Пријаву је обвезник плаћања дужан да достави у року од 30 дана од дана настанка промене. Министар прописује садржину, изглед и начин вођења евиденције.</w:t>
      </w:r>
    </w:p>
    <w:p w:rsidR="00C20987" w:rsidRPr="008F291B" w:rsidRDefault="00C20987" w:rsidP="00EA3410">
      <w:pPr>
        <w:spacing w:after="120" w:line="240" w:lineRule="auto"/>
        <w:ind w:right="-22" w:firstLine="720"/>
        <w:jc w:val="both"/>
        <w:rPr>
          <w:rFonts w:ascii="Times New Roman" w:hAnsi="Times New Roman" w:cs="Times New Roman"/>
          <w:noProof/>
          <w:sz w:val="24"/>
          <w:szCs w:val="24"/>
          <w:lang w:val="sr-Cyrl-CS"/>
        </w:rPr>
      </w:pPr>
      <w:r w:rsidRPr="008F291B">
        <w:rPr>
          <w:rFonts w:ascii="Times New Roman" w:hAnsi="Times New Roman" w:cs="Times New Roman"/>
          <w:noProof/>
          <w:sz w:val="24"/>
          <w:szCs w:val="24"/>
          <w:lang w:val="sr-Cyrl-CS"/>
        </w:rPr>
        <w:t xml:space="preserve">Чланом 24. предложена је измена члана 100. </w:t>
      </w:r>
      <w:r w:rsidR="00723567" w:rsidRPr="008F291B">
        <w:rPr>
          <w:rFonts w:ascii="Times New Roman" w:hAnsi="Times New Roman" w:cs="Times New Roman"/>
          <w:noProof/>
          <w:sz w:val="24"/>
          <w:szCs w:val="24"/>
          <w:lang w:val="sr-Cyrl-CS"/>
        </w:rPr>
        <w:t xml:space="preserve">Закона </w:t>
      </w:r>
      <w:r w:rsidRPr="008F291B">
        <w:rPr>
          <w:rFonts w:ascii="Times New Roman" w:hAnsi="Times New Roman" w:cs="Times New Roman"/>
          <w:noProof/>
          <w:sz w:val="24"/>
          <w:szCs w:val="24"/>
          <w:lang w:val="sr-Cyrl-CS"/>
        </w:rPr>
        <w:t xml:space="preserve">тако да </w:t>
      </w:r>
      <w:r w:rsidRPr="008F291B">
        <w:rPr>
          <w:rFonts w:ascii="Times New Roman" w:hAnsi="Times New Roman"/>
          <w:noProof/>
          <w:sz w:val="24"/>
          <w:szCs w:val="24"/>
          <w:lang w:val="sr-Cyrl-CS"/>
        </w:rPr>
        <w:t xml:space="preserve">Аутономна покрајина и јединица локалне самоуправе </w:t>
      </w:r>
      <w:r w:rsidR="00723567" w:rsidRPr="008F291B">
        <w:rPr>
          <w:rFonts w:ascii="Times New Roman" w:hAnsi="Times New Roman"/>
          <w:noProof/>
          <w:sz w:val="24"/>
          <w:szCs w:val="24"/>
          <w:lang w:val="sr-Cyrl-CS"/>
        </w:rPr>
        <w:t>отварају</w:t>
      </w:r>
      <w:r w:rsidRPr="008F291B">
        <w:rPr>
          <w:rFonts w:ascii="Times New Roman" w:hAnsi="Times New Roman"/>
          <w:noProof/>
          <w:sz w:val="24"/>
          <w:szCs w:val="24"/>
          <w:lang w:val="sr-Cyrl-CS"/>
        </w:rPr>
        <w:t xml:space="preserve"> буџетски фонд у складу са законом којим се уређује буџетски систем; </w:t>
      </w:r>
      <w:r w:rsidR="00E64312" w:rsidRPr="008F291B">
        <w:rPr>
          <w:rFonts w:ascii="Times New Roman" w:hAnsi="Times New Roman"/>
          <w:noProof/>
          <w:sz w:val="24"/>
          <w:szCs w:val="24"/>
          <w:lang w:val="sr-Cyrl-CS"/>
        </w:rPr>
        <w:t xml:space="preserve">буџетски </w:t>
      </w:r>
      <w:r w:rsidRPr="008F291B">
        <w:rPr>
          <w:rFonts w:ascii="Times New Roman" w:hAnsi="Times New Roman"/>
          <w:noProof/>
          <w:sz w:val="24"/>
          <w:szCs w:val="24"/>
          <w:lang w:val="sr-Cyrl-CS"/>
        </w:rPr>
        <w:t xml:space="preserve">фонд АП се финансира из прихода остварених на територији аутономне покрајине, а </w:t>
      </w:r>
      <w:r w:rsidR="00B01EE6" w:rsidRPr="008F291B">
        <w:rPr>
          <w:rFonts w:ascii="Times New Roman" w:hAnsi="Times New Roman"/>
          <w:noProof/>
          <w:sz w:val="24"/>
          <w:szCs w:val="24"/>
          <w:lang w:val="sr-Cyrl-CS"/>
        </w:rPr>
        <w:t xml:space="preserve">за </w:t>
      </w:r>
      <w:r w:rsidR="00E64312" w:rsidRPr="008F291B">
        <w:rPr>
          <w:rFonts w:ascii="Times New Roman" w:hAnsi="Times New Roman"/>
          <w:noProof/>
          <w:sz w:val="24"/>
          <w:szCs w:val="24"/>
          <w:lang w:val="sr-Cyrl-CS"/>
        </w:rPr>
        <w:t xml:space="preserve">буџетски </w:t>
      </w:r>
      <w:r w:rsidRPr="008F291B">
        <w:rPr>
          <w:rFonts w:ascii="Times New Roman" w:hAnsi="Times New Roman"/>
          <w:noProof/>
          <w:sz w:val="24"/>
          <w:szCs w:val="24"/>
          <w:lang w:val="sr-Cyrl-CS"/>
        </w:rPr>
        <w:t xml:space="preserve">фонд јединице локалне самоуправе </w:t>
      </w:r>
      <w:r w:rsidRPr="008F291B">
        <w:rPr>
          <w:rFonts w:ascii="Times New Roman" w:hAnsi="Times New Roman"/>
          <w:sz w:val="24"/>
          <w:szCs w:val="24"/>
          <w:lang w:val="sr-Cyrl-CS"/>
        </w:rPr>
        <w:t xml:space="preserve">по основу накнада прописаних Законом </w:t>
      </w:r>
      <w:r w:rsidRPr="008F291B">
        <w:rPr>
          <w:rFonts w:ascii="Times New Roman" w:hAnsi="Times New Roman"/>
          <w:noProof/>
          <w:sz w:val="24"/>
          <w:szCs w:val="24"/>
          <w:lang w:val="sr-Cyrl-CS"/>
        </w:rPr>
        <w:t>и других извора; да се средства буџетског фонда користе за финансирање заштите и унапређивање животне средине, н</w:t>
      </w:r>
      <w:r w:rsidRPr="008F291B">
        <w:rPr>
          <w:rFonts w:ascii="Times New Roman" w:hAnsi="Times New Roman"/>
          <w:sz w:val="24"/>
          <w:szCs w:val="24"/>
          <w:lang w:val="sr-Cyrl-CS"/>
        </w:rPr>
        <w:t>а основу утврђеног програма коришћења средстава буџетског фонда који доноси надлежни орган аутономне покрајине, односно јединице локалне самоуправе у складу са акционим и санационим плановима у складу са Законом, по претходно прибављеној сагласности Министарства о намени коришћења средстава; као и да извештај о коришћењу средстава буџетског фонда, аутономна покрајина и јединица локалне самоуправе достављају министарству најкасније до 31. марта текуће године за претходну годину, односно на захтев Министарства.</w:t>
      </w:r>
      <w:r w:rsidRPr="008F291B">
        <w:rPr>
          <w:rFonts w:ascii="Times New Roman" w:hAnsi="Times New Roman" w:cs="Times New Roman"/>
          <w:noProof/>
          <w:sz w:val="24"/>
          <w:szCs w:val="24"/>
          <w:lang w:val="sr-Cyrl-CS"/>
        </w:rPr>
        <w:t xml:space="preserve"> </w:t>
      </w:r>
      <w:r w:rsidRPr="008F291B">
        <w:rPr>
          <w:rFonts w:ascii="Times New Roman" w:hAnsi="Times New Roman"/>
          <w:noProof/>
          <w:sz w:val="24"/>
          <w:szCs w:val="24"/>
          <w:lang w:val="sr-Cyrl-CS"/>
        </w:rPr>
        <w:t xml:space="preserve">Министар прописује </w:t>
      </w:r>
      <w:r w:rsidR="009239D9">
        <w:rPr>
          <w:rFonts w:ascii="Times New Roman" w:hAnsi="Times New Roman"/>
          <w:noProof/>
          <w:sz w:val="24"/>
          <w:szCs w:val="24"/>
          <w:lang w:val="sr-Cyrl-CS"/>
        </w:rPr>
        <w:t>образац</w:t>
      </w:r>
      <w:bookmarkStart w:id="0" w:name="_GoBack"/>
      <w:bookmarkEnd w:id="0"/>
      <w:r w:rsidRPr="008F291B">
        <w:rPr>
          <w:rFonts w:ascii="Times New Roman" w:hAnsi="Times New Roman"/>
          <w:noProof/>
          <w:sz w:val="24"/>
          <w:szCs w:val="24"/>
          <w:lang w:val="sr-Cyrl-CS"/>
        </w:rPr>
        <w:t xml:space="preserve"> програма коришћења средстава буџетског фонда и извештаја</w:t>
      </w:r>
      <w:r w:rsidRPr="008F291B">
        <w:rPr>
          <w:rFonts w:ascii="Times New Roman" w:hAnsi="Times New Roman"/>
          <w:sz w:val="24"/>
          <w:szCs w:val="24"/>
          <w:lang w:val="sr-Cyrl-CS"/>
        </w:rPr>
        <w:t xml:space="preserve"> о коришћењу средстава буџетског фонда</w:t>
      </w:r>
      <w:r w:rsidRPr="008F291B">
        <w:rPr>
          <w:rFonts w:ascii="Times New Roman" w:hAnsi="Times New Roman"/>
          <w:noProof/>
          <w:sz w:val="24"/>
          <w:szCs w:val="24"/>
          <w:lang w:val="sr-Cyrl-CS"/>
        </w:rPr>
        <w:t xml:space="preserve">, начин и рокове њиховог достављања. </w:t>
      </w:r>
      <w:r w:rsidRPr="008F291B">
        <w:rPr>
          <w:rFonts w:ascii="Times New Roman" w:hAnsi="Times New Roman" w:cs="Times New Roman"/>
          <w:noProof/>
          <w:sz w:val="24"/>
          <w:szCs w:val="24"/>
          <w:lang w:val="sr-Cyrl-CS"/>
        </w:rPr>
        <w:t>Ове измене су у складу са другим предложеним решењима овог закона, Законом о буџетском систему</w:t>
      </w:r>
      <w:r w:rsidR="00260671" w:rsidRPr="008F291B">
        <w:rPr>
          <w:rFonts w:ascii="Times New Roman" w:hAnsi="Times New Roman" w:cs="Times New Roman"/>
          <w:noProof/>
          <w:sz w:val="24"/>
          <w:szCs w:val="24"/>
          <w:lang w:val="sr-Cyrl-CS"/>
        </w:rPr>
        <w:t>, Законом о финансирању локалне самоуправе,</w:t>
      </w:r>
      <w:r w:rsidRPr="008F291B">
        <w:rPr>
          <w:rFonts w:ascii="Times New Roman" w:hAnsi="Times New Roman" w:cs="Times New Roman"/>
          <w:noProof/>
          <w:sz w:val="24"/>
          <w:szCs w:val="24"/>
          <w:lang w:val="sr-Cyrl-CS"/>
        </w:rPr>
        <w:t xml:space="preserve"> а представљају истовремено и прецизирање важећих одредаба закона у циљу обезбеђивања еф</w:t>
      </w:r>
      <w:r w:rsidR="00260671" w:rsidRPr="008F291B">
        <w:rPr>
          <w:rFonts w:ascii="Times New Roman" w:hAnsi="Times New Roman" w:cs="Times New Roman"/>
          <w:noProof/>
          <w:sz w:val="24"/>
          <w:szCs w:val="24"/>
          <w:lang w:val="sr-Cyrl-CS"/>
        </w:rPr>
        <w:t>икасније имплементације прописа.</w:t>
      </w:r>
    </w:p>
    <w:p w:rsidR="00C20987" w:rsidRPr="008F291B" w:rsidRDefault="00C20987" w:rsidP="00EA3410">
      <w:pPr>
        <w:spacing w:after="120" w:line="240" w:lineRule="auto"/>
        <w:ind w:firstLine="720"/>
        <w:jc w:val="both"/>
        <w:rPr>
          <w:rFonts w:ascii="Times New Roman" w:hAnsi="Times New Roman"/>
          <w:noProof/>
          <w:sz w:val="24"/>
          <w:szCs w:val="24"/>
          <w:lang w:val="sr-Cyrl-CS"/>
        </w:rPr>
      </w:pPr>
      <w:r w:rsidRPr="008F291B">
        <w:rPr>
          <w:rFonts w:ascii="Times New Roman" w:hAnsi="Times New Roman"/>
          <w:noProof/>
          <w:sz w:val="24"/>
          <w:szCs w:val="24"/>
          <w:lang w:val="sr-Cyrl-CS"/>
        </w:rPr>
        <w:t xml:space="preserve">Чланом 25. предложена је измена члана 101. став 2. </w:t>
      </w:r>
      <w:r w:rsidR="00723567" w:rsidRPr="008F291B">
        <w:rPr>
          <w:rFonts w:ascii="Times New Roman" w:hAnsi="Times New Roman"/>
          <w:noProof/>
          <w:sz w:val="24"/>
          <w:szCs w:val="24"/>
          <w:lang w:val="sr-Cyrl-CS"/>
        </w:rPr>
        <w:t xml:space="preserve">Закона </w:t>
      </w:r>
      <w:r w:rsidRPr="008F291B">
        <w:rPr>
          <w:rFonts w:ascii="Times New Roman" w:hAnsi="Times New Roman"/>
          <w:noProof/>
          <w:sz w:val="24"/>
          <w:szCs w:val="24"/>
          <w:lang w:val="sr-Cyrl-CS"/>
        </w:rPr>
        <w:t>која предвиђа да се могу утврдити посебне подстицајне мере</w:t>
      </w:r>
      <w:r w:rsidR="00260671" w:rsidRPr="008F291B">
        <w:rPr>
          <w:rFonts w:ascii="Times New Roman" w:hAnsi="Times New Roman"/>
          <w:noProof/>
          <w:sz w:val="24"/>
          <w:szCs w:val="24"/>
          <w:lang w:val="sr-Cyrl-CS"/>
        </w:rPr>
        <w:t>: подстицаји</w:t>
      </w:r>
      <w:r w:rsidR="00F31B83" w:rsidRPr="008F291B">
        <w:rPr>
          <w:rFonts w:ascii="Times New Roman" w:hAnsi="Times New Roman"/>
          <w:noProof/>
          <w:sz w:val="24"/>
          <w:szCs w:val="24"/>
          <w:lang w:val="sr-Cyrl-CS"/>
        </w:rPr>
        <w:t>, субвенциј</w:t>
      </w:r>
      <w:r w:rsidR="00260671" w:rsidRPr="008F291B">
        <w:rPr>
          <w:rFonts w:ascii="Times New Roman" w:hAnsi="Times New Roman"/>
          <w:noProof/>
          <w:sz w:val="24"/>
          <w:szCs w:val="24"/>
          <w:lang w:val="sr-Cyrl-CS"/>
        </w:rPr>
        <w:t>е, депозити и њихово</w:t>
      </w:r>
      <w:r w:rsidR="00F31B83" w:rsidRPr="008F291B">
        <w:rPr>
          <w:rFonts w:ascii="Times New Roman" w:hAnsi="Times New Roman"/>
          <w:noProof/>
          <w:sz w:val="24"/>
          <w:szCs w:val="24"/>
          <w:lang w:val="sr-Cyrl-CS"/>
        </w:rPr>
        <w:t xml:space="preserve"> рефундирање, под условима и на начин утврђен овим и посебним законом </w:t>
      </w:r>
      <w:r w:rsidRPr="008F291B">
        <w:rPr>
          <w:rFonts w:ascii="Times New Roman" w:hAnsi="Times New Roman"/>
          <w:noProof/>
          <w:sz w:val="24"/>
          <w:szCs w:val="24"/>
          <w:lang w:val="sr-Cyrl-CS"/>
        </w:rPr>
        <w:t>и то за потрошаче који организовано враћају коришћене и неупотребљиве уређаје или њихове делове, производе или њихову амбалажу, произвођаче пластичних кеса – трегерица, оператере постројења за поновну употребу, поновно искоришћење отпада</w:t>
      </w:r>
      <w:r w:rsidR="00260671" w:rsidRPr="008F291B">
        <w:rPr>
          <w:rFonts w:ascii="Times New Roman" w:hAnsi="Times New Roman"/>
          <w:noProof/>
          <w:sz w:val="24"/>
          <w:szCs w:val="24"/>
          <w:lang w:val="sr-Cyrl-CS"/>
        </w:rPr>
        <w:t xml:space="preserve">, сакупљање отпада </w:t>
      </w:r>
      <w:r w:rsidRPr="008F291B">
        <w:rPr>
          <w:rFonts w:ascii="Times New Roman" w:hAnsi="Times New Roman"/>
          <w:noProof/>
          <w:sz w:val="24"/>
          <w:szCs w:val="24"/>
          <w:lang w:val="sr-Cyrl-CS"/>
        </w:rPr>
        <w:t xml:space="preserve"> и друге субјекте у систему управљања отпадом; такође предвиђено је и овлашћење Владе да пропише врсту, висину, критеријуме, услове и начин доделе подстицајних средстава и класификацију корисника подстицајних средстава у сврху доделе подстицајних средстава, узимајући у обзир класификацију оператера и других субјеката управљања отпадом прописану законом којим се уређује управљање отпадом. Овај предлог представља такође обезбеђивање даљег несметаног функционисања система финансирања заштите животне средине обзиром да се правни основ за доношење подзаконског акта о врсти, висини, условима и начину доделе подстицајних средстава налазио у Закону о Фонду за заштиту животне средине</w:t>
      </w:r>
      <w:r w:rsidR="00260671" w:rsidRPr="008F291B">
        <w:rPr>
          <w:rFonts w:ascii="Times New Roman" w:hAnsi="Times New Roman"/>
          <w:noProof/>
          <w:sz w:val="24"/>
          <w:szCs w:val="24"/>
          <w:lang w:val="sr-Cyrl-CS"/>
        </w:rPr>
        <w:t xml:space="preserve"> Наведени закон престао је да важи </w:t>
      </w:r>
      <w:r w:rsidRPr="008F291B">
        <w:rPr>
          <w:rFonts w:ascii="Times New Roman" w:hAnsi="Times New Roman"/>
          <w:noProof/>
          <w:sz w:val="24"/>
          <w:szCs w:val="24"/>
          <w:lang w:val="sr-Cyrl-CS"/>
        </w:rPr>
        <w:t>ступањем на снагу Закона о престанку важења Закона о Фонду за заштиту животне средине. Основ за доношење овог подзаконског акта потребно је да буде обезбеђен у системском пропису којим се уређује обезбеђивање функционисања заштите животне средине.</w:t>
      </w:r>
    </w:p>
    <w:p w:rsidR="00EA3410" w:rsidRPr="008F291B" w:rsidRDefault="00EA3410" w:rsidP="00EA3410">
      <w:pPr>
        <w:spacing w:after="120" w:line="240" w:lineRule="auto"/>
        <w:ind w:right="-22" w:firstLine="720"/>
        <w:jc w:val="both"/>
        <w:rPr>
          <w:rFonts w:ascii="Times New Roman" w:hAnsi="Times New Roman"/>
          <w:noProof/>
          <w:sz w:val="24"/>
          <w:szCs w:val="24"/>
          <w:lang w:val="sr-Cyrl-CS"/>
        </w:rPr>
      </w:pPr>
    </w:p>
    <w:p w:rsidR="00C20987" w:rsidRPr="008F291B" w:rsidRDefault="00C20987" w:rsidP="00EA3410">
      <w:pPr>
        <w:spacing w:after="120" w:line="240" w:lineRule="auto"/>
        <w:ind w:right="-22" w:firstLine="720"/>
        <w:jc w:val="both"/>
        <w:rPr>
          <w:rFonts w:ascii="Times New Roman" w:hAnsi="Times New Roman"/>
          <w:noProof/>
          <w:sz w:val="24"/>
          <w:szCs w:val="24"/>
          <w:lang w:val="sr-Cyrl-CS"/>
        </w:rPr>
      </w:pPr>
      <w:r w:rsidRPr="008F291B">
        <w:rPr>
          <w:rFonts w:ascii="Times New Roman" w:hAnsi="Times New Roman"/>
          <w:noProof/>
          <w:sz w:val="24"/>
          <w:szCs w:val="24"/>
          <w:lang w:val="sr-Cyrl-CS"/>
        </w:rPr>
        <w:t>Чланом 26. предложене су измене и допуне члана 110.</w:t>
      </w:r>
      <w:r w:rsidR="00723567" w:rsidRPr="008F291B">
        <w:rPr>
          <w:rFonts w:ascii="Times New Roman" w:hAnsi="Times New Roman"/>
          <w:noProof/>
          <w:sz w:val="24"/>
          <w:szCs w:val="24"/>
          <w:lang w:val="sr-Cyrl-CS"/>
        </w:rPr>
        <w:t xml:space="preserve"> Закона</w:t>
      </w:r>
      <w:r w:rsidRPr="008F291B">
        <w:rPr>
          <w:rFonts w:ascii="Times New Roman" w:hAnsi="Times New Roman"/>
          <w:noProof/>
          <w:sz w:val="24"/>
          <w:szCs w:val="24"/>
          <w:lang w:val="sr-Cyrl-CS"/>
        </w:rPr>
        <w:t xml:space="preserve"> који се односи на права и дужности инспектора а у складу са предложеним изменама </w:t>
      </w:r>
      <w:r w:rsidR="001331BD" w:rsidRPr="008F291B">
        <w:rPr>
          <w:rFonts w:ascii="Times New Roman" w:hAnsi="Times New Roman"/>
          <w:noProof/>
          <w:sz w:val="24"/>
          <w:szCs w:val="24"/>
          <w:lang w:val="sr-Cyrl-CS"/>
        </w:rPr>
        <w:t>у овом закону које се тичу ЕМАС система</w:t>
      </w:r>
      <w:r w:rsidRPr="008F291B">
        <w:rPr>
          <w:rFonts w:ascii="Times New Roman" w:hAnsi="Times New Roman"/>
          <w:noProof/>
          <w:sz w:val="24"/>
          <w:szCs w:val="24"/>
          <w:lang w:val="sr-Cyrl-CS"/>
        </w:rPr>
        <w:t xml:space="preserve"> и</w:t>
      </w:r>
      <w:r w:rsidR="001331BD" w:rsidRPr="008F291B">
        <w:rPr>
          <w:rFonts w:ascii="Times New Roman" w:hAnsi="Times New Roman"/>
          <w:noProof/>
          <w:sz w:val="24"/>
          <w:szCs w:val="24"/>
          <w:lang w:val="sr-Cyrl-CS"/>
        </w:rPr>
        <w:t xml:space="preserve"> обавеза у погледу</w:t>
      </w:r>
      <w:r w:rsidRPr="008F291B">
        <w:rPr>
          <w:rFonts w:ascii="Times New Roman" w:hAnsi="Times New Roman"/>
          <w:noProof/>
          <w:sz w:val="24"/>
          <w:szCs w:val="24"/>
          <w:lang w:val="sr-Cyrl-CS"/>
        </w:rPr>
        <w:t xml:space="preserve"> Акционог плана о граничним вредностима емисије загађујућих материја у воде.</w:t>
      </w:r>
    </w:p>
    <w:p w:rsidR="00C20987" w:rsidRPr="008F291B" w:rsidRDefault="00C20987" w:rsidP="00EA3410">
      <w:pPr>
        <w:autoSpaceDE w:val="0"/>
        <w:autoSpaceDN w:val="0"/>
        <w:adjustRightInd w:val="0"/>
        <w:spacing w:after="120" w:line="240" w:lineRule="auto"/>
        <w:ind w:right="-22" w:firstLine="720"/>
        <w:jc w:val="both"/>
        <w:rPr>
          <w:rFonts w:ascii="Times New Roman" w:hAnsi="Times New Roman"/>
          <w:noProof/>
          <w:sz w:val="24"/>
          <w:szCs w:val="24"/>
          <w:lang w:val="sr-Cyrl-CS"/>
        </w:rPr>
      </w:pPr>
      <w:r w:rsidRPr="008F291B">
        <w:rPr>
          <w:rFonts w:ascii="Times New Roman" w:hAnsi="Times New Roman" w:cs="Times New Roman"/>
          <w:noProof/>
          <w:sz w:val="24"/>
          <w:szCs w:val="24"/>
          <w:lang w:val="sr-Cyrl-CS"/>
        </w:rPr>
        <w:t xml:space="preserve">Чланом 27. предложене су измене и допуне члана 111. </w:t>
      </w:r>
      <w:r w:rsidR="00723567" w:rsidRPr="008F291B">
        <w:rPr>
          <w:rFonts w:ascii="Times New Roman" w:hAnsi="Times New Roman" w:cs="Times New Roman"/>
          <w:noProof/>
          <w:sz w:val="24"/>
          <w:szCs w:val="24"/>
          <w:lang w:val="sr-Cyrl-CS"/>
        </w:rPr>
        <w:t xml:space="preserve">Закона </w:t>
      </w:r>
      <w:r w:rsidRPr="008F291B">
        <w:rPr>
          <w:rFonts w:ascii="Times New Roman" w:hAnsi="Times New Roman" w:cs="Times New Roman"/>
          <w:noProof/>
          <w:sz w:val="24"/>
          <w:szCs w:val="24"/>
          <w:lang w:val="sr-Cyrl-CS"/>
        </w:rPr>
        <w:t xml:space="preserve">које се односе на овлашћења инспектора у погледу предложених измена и допуна </w:t>
      </w:r>
      <w:r w:rsidRPr="008F291B">
        <w:rPr>
          <w:rFonts w:ascii="Times New Roman" w:hAnsi="Times New Roman"/>
          <w:noProof/>
          <w:sz w:val="24"/>
          <w:szCs w:val="24"/>
          <w:lang w:val="sr-Cyrl-CS"/>
        </w:rPr>
        <w:t xml:space="preserve">у овом закону а које се односе на: </w:t>
      </w:r>
      <w:r w:rsidR="00164B76" w:rsidRPr="008F291B">
        <w:rPr>
          <w:rFonts w:ascii="Times New Roman" w:hAnsi="Times New Roman"/>
          <w:noProof/>
          <w:sz w:val="24"/>
          <w:szCs w:val="24"/>
          <w:lang w:val="sr-Cyrl-CS"/>
        </w:rPr>
        <w:t xml:space="preserve">употребу природних ресурса, </w:t>
      </w:r>
      <w:r w:rsidRPr="008F291B">
        <w:rPr>
          <w:rFonts w:ascii="Times New Roman" w:hAnsi="Times New Roman"/>
          <w:noProof/>
          <w:sz w:val="24"/>
          <w:szCs w:val="24"/>
          <w:lang w:val="sr-Cyrl-CS"/>
        </w:rPr>
        <w:t>пројекте санације и ремедијације</w:t>
      </w:r>
      <w:r w:rsidR="00164B76" w:rsidRPr="008F291B">
        <w:rPr>
          <w:rFonts w:ascii="Times New Roman" w:hAnsi="Times New Roman"/>
          <w:noProof/>
          <w:sz w:val="24"/>
          <w:szCs w:val="24"/>
          <w:lang w:val="sr-Cyrl-CS"/>
        </w:rPr>
        <w:t xml:space="preserve">, </w:t>
      </w:r>
      <w:r w:rsidRPr="008F291B">
        <w:rPr>
          <w:rFonts w:ascii="Times New Roman" w:hAnsi="Times New Roman"/>
          <w:noProof/>
          <w:sz w:val="24"/>
          <w:szCs w:val="24"/>
          <w:lang w:val="sr-Cyrl-CS"/>
        </w:rPr>
        <w:t xml:space="preserve">доношење Акционог плана за достизање граничних вредности емисије загађујућих материја у воде, </w:t>
      </w:r>
      <w:r w:rsidR="00164B76" w:rsidRPr="008F291B">
        <w:rPr>
          <w:rFonts w:ascii="Times New Roman" w:hAnsi="Times New Roman"/>
          <w:noProof/>
          <w:sz w:val="24"/>
          <w:szCs w:val="24"/>
          <w:lang w:val="sr-Cyrl-CS"/>
        </w:rPr>
        <w:t xml:space="preserve">поступање сагласно Акционом плану, </w:t>
      </w:r>
      <w:r w:rsidRPr="008F291B">
        <w:rPr>
          <w:rFonts w:ascii="Times New Roman" w:hAnsi="Times New Roman"/>
          <w:noProof/>
          <w:sz w:val="24"/>
          <w:szCs w:val="24"/>
          <w:lang w:val="sr-Cyrl-CS"/>
        </w:rPr>
        <w:t xml:space="preserve">не достављање података Министарству и Агенцији, као и </w:t>
      </w:r>
      <w:r w:rsidRPr="008F291B">
        <w:rPr>
          <w:rFonts w:ascii="Times New Roman" w:hAnsi="Times New Roman" w:cs="Times New Roman"/>
          <w:noProof/>
          <w:sz w:val="24"/>
          <w:szCs w:val="24"/>
          <w:lang w:val="sr-Cyrl-CS"/>
        </w:rPr>
        <w:t>овлашћења инспектора</w:t>
      </w:r>
      <w:r w:rsidRPr="008F291B">
        <w:rPr>
          <w:rFonts w:ascii="Times New Roman" w:hAnsi="Times New Roman"/>
          <w:noProof/>
          <w:sz w:val="24"/>
          <w:szCs w:val="24"/>
          <w:lang w:val="sr-Cyrl-CS"/>
        </w:rPr>
        <w:t xml:space="preserve"> у односу на </w:t>
      </w:r>
      <w:r w:rsidRPr="008F291B">
        <w:rPr>
          <w:rFonts w:ascii="Times New Roman" w:hAnsi="Times New Roman"/>
          <w:sz w:val="24"/>
          <w:szCs w:val="24"/>
          <w:lang w:val="sr-Cyrl-CS"/>
        </w:rPr>
        <w:t>документ Политике превенције</w:t>
      </w:r>
      <w:r w:rsidRPr="008F291B">
        <w:rPr>
          <w:rFonts w:ascii="Times New Roman" w:hAnsi="Times New Roman"/>
          <w:noProof/>
          <w:sz w:val="24"/>
          <w:szCs w:val="24"/>
          <w:lang w:val="sr-Cyrl-CS"/>
        </w:rPr>
        <w:t xml:space="preserve"> удеса.</w:t>
      </w:r>
    </w:p>
    <w:p w:rsidR="00164B76" w:rsidRPr="008F291B" w:rsidRDefault="00C20987" w:rsidP="00EA3410">
      <w:pPr>
        <w:shd w:val="clear" w:color="auto" w:fill="FFFFFF"/>
        <w:spacing w:after="120" w:line="240" w:lineRule="auto"/>
        <w:ind w:firstLine="630"/>
        <w:jc w:val="both"/>
        <w:rPr>
          <w:rFonts w:ascii="Times New Roman" w:hAnsi="Times New Roman"/>
          <w:noProof/>
          <w:sz w:val="24"/>
          <w:szCs w:val="24"/>
          <w:lang w:val="sr-Cyrl-CS"/>
        </w:rPr>
      </w:pPr>
      <w:r w:rsidRPr="008F291B">
        <w:rPr>
          <w:rFonts w:ascii="Times New Roman" w:hAnsi="Times New Roman"/>
          <w:noProof/>
          <w:sz w:val="24"/>
          <w:szCs w:val="24"/>
          <w:lang w:val="sr-Cyrl-CS"/>
        </w:rPr>
        <w:t>Члан</w:t>
      </w:r>
      <w:r w:rsidR="000F6D7C" w:rsidRPr="008F291B">
        <w:rPr>
          <w:rFonts w:ascii="Times New Roman" w:hAnsi="Times New Roman"/>
          <w:noProof/>
          <w:sz w:val="24"/>
          <w:szCs w:val="24"/>
          <w:lang w:val="sr-Cyrl-CS"/>
        </w:rPr>
        <w:t>ом 28</w:t>
      </w:r>
      <w:r w:rsidR="00164B76" w:rsidRPr="008F291B">
        <w:rPr>
          <w:rFonts w:ascii="Times New Roman" w:hAnsi="Times New Roman"/>
          <w:noProof/>
          <w:sz w:val="24"/>
          <w:szCs w:val="24"/>
          <w:lang w:val="sr-Cyrl-CS"/>
        </w:rPr>
        <w:t xml:space="preserve">. предложене су измене и допуне члана 116. </w:t>
      </w:r>
      <w:r w:rsidR="00723567" w:rsidRPr="008F291B">
        <w:rPr>
          <w:rFonts w:ascii="Times New Roman" w:hAnsi="Times New Roman"/>
          <w:noProof/>
          <w:sz w:val="24"/>
          <w:szCs w:val="24"/>
          <w:lang w:val="sr-Cyrl-CS"/>
        </w:rPr>
        <w:t xml:space="preserve">Закона </w:t>
      </w:r>
      <w:r w:rsidR="00164B76" w:rsidRPr="008F291B">
        <w:rPr>
          <w:rFonts w:ascii="Times New Roman" w:hAnsi="Times New Roman"/>
          <w:noProof/>
          <w:sz w:val="24"/>
          <w:szCs w:val="24"/>
          <w:lang w:val="sr-Cyrl-CS"/>
        </w:rPr>
        <w:t>који се односи на привредни преступ за не доношење Акционог плана за постепено достизање граничних вредности емисије загађујућих материја у воде не утврђивање рокова за њихово постепено достизање и не поступа у складу са Акционим планом.</w:t>
      </w:r>
    </w:p>
    <w:p w:rsidR="00C20987" w:rsidRPr="008F291B" w:rsidRDefault="006D7518" w:rsidP="00EA3410">
      <w:pPr>
        <w:pStyle w:val="NoSpacing"/>
        <w:spacing w:after="120"/>
        <w:ind w:right="-23" w:firstLine="720"/>
        <w:jc w:val="both"/>
        <w:rPr>
          <w:rFonts w:ascii="Times New Roman" w:hAnsi="Times New Roman"/>
          <w:noProof/>
          <w:sz w:val="24"/>
          <w:szCs w:val="24"/>
          <w:lang w:val="sr-Cyrl-CS"/>
        </w:rPr>
      </w:pPr>
      <w:r w:rsidRPr="008F291B">
        <w:rPr>
          <w:rFonts w:ascii="Times New Roman" w:hAnsi="Times New Roman"/>
          <w:noProof/>
          <w:sz w:val="24"/>
          <w:szCs w:val="24"/>
          <w:lang w:val="sr-Cyrl-CS"/>
        </w:rPr>
        <w:t xml:space="preserve">Чланом 29. </w:t>
      </w:r>
      <w:r w:rsidR="00C20987" w:rsidRPr="008F291B">
        <w:rPr>
          <w:rFonts w:ascii="Times New Roman" w:hAnsi="Times New Roman"/>
          <w:noProof/>
          <w:sz w:val="24"/>
          <w:szCs w:val="24"/>
          <w:lang w:val="sr-Cyrl-CS"/>
        </w:rPr>
        <w:t xml:space="preserve">предложене су измене и допуне члана 117. </w:t>
      </w:r>
      <w:r w:rsidR="00723567" w:rsidRPr="008F291B">
        <w:rPr>
          <w:rFonts w:ascii="Times New Roman" w:hAnsi="Times New Roman"/>
          <w:noProof/>
          <w:sz w:val="24"/>
          <w:szCs w:val="24"/>
          <w:lang w:val="sr-Cyrl-CS"/>
        </w:rPr>
        <w:t xml:space="preserve">Закона </w:t>
      </w:r>
      <w:r w:rsidR="00C20987" w:rsidRPr="008F291B">
        <w:rPr>
          <w:rFonts w:ascii="Times New Roman" w:hAnsi="Times New Roman"/>
          <w:noProof/>
          <w:sz w:val="24"/>
          <w:szCs w:val="24"/>
          <w:lang w:val="sr-Cyrl-CS"/>
        </w:rPr>
        <w:t>које се односе на прекршаје у вези са обавезама садржаним у предложеним одредб</w:t>
      </w:r>
      <w:r w:rsidRPr="008F291B">
        <w:rPr>
          <w:rFonts w:ascii="Times New Roman" w:hAnsi="Times New Roman"/>
          <w:noProof/>
          <w:sz w:val="24"/>
          <w:szCs w:val="24"/>
          <w:lang w:val="sr-Cyrl-CS"/>
        </w:rPr>
        <w:t>ама овог закона, и то у вези са</w:t>
      </w:r>
      <w:r w:rsidR="00C20987" w:rsidRPr="008F291B">
        <w:rPr>
          <w:rFonts w:ascii="Times New Roman" w:hAnsi="Times New Roman"/>
          <w:noProof/>
          <w:sz w:val="24"/>
          <w:szCs w:val="24"/>
          <w:lang w:val="sr-Cyrl-CS"/>
        </w:rPr>
        <w:t xml:space="preserve"> не достављање</w:t>
      </w:r>
      <w:r w:rsidRPr="008F291B">
        <w:rPr>
          <w:rFonts w:ascii="Times New Roman" w:hAnsi="Times New Roman"/>
          <w:noProof/>
          <w:sz w:val="24"/>
          <w:szCs w:val="24"/>
          <w:lang w:val="sr-Cyrl-CS"/>
        </w:rPr>
        <w:t>м</w:t>
      </w:r>
      <w:r w:rsidR="00C20987" w:rsidRPr="008F291B">
        <w:rPr>
          <w:rFonts w:ascii="Times New Roman" w:hAnsi="Times New Roman"/>
          <w:noProof/>
          <w:sz w:val="24"/>
          <w:szCs w:val="24"/>
          <w:lang w:val="sr-Cyrl-CS"/>
        </w:rPr>
        <w:t xml:space="preserve"> података Министарству и Агенцији, као и брисање</w:t>
      </w:r>
      <w:r w:rsidRPr="008F291B">
        <w:rPr>
          <w:rFonts w:ascii="Times New Roman" w:hAnsi="Times New Roman"/>
          <w:noProof/>
          <w:sz w:val="24"/>
          <w:szCs w:val="24"/>
          <w:lang w:val="sr-Cyrl-CS"/>
        </w:rPr>
        <w:t>м</w:t>
      </w:r>
      <w:r w:rsidR="00C20987" w:rsidRPr="008F291B">
        <w:rPr>
          <w:rFonts w:ascii="Times New Roman" w:hAnsi="Times New Roman"/>
          <w:noProof/>
          <w:sz w:val="24"/>
          <w:szCs w:val="24"/>
          <w:lang w:val="sr-Cyrl-CS"/>
        </w:rPr>
        <w:t xml:space="preserve"> одредбе у погледу ЕМА</w:t>
      </w:r>
      <w:r w:rsidR="00723567" w:rsidRPr="008F291B">
        <w:rPr>
          <w:rFonts w:ascii="Times New Roman" w:hAnsi="Times New Roman"/>
          <w:noProof/>
          <w:sz w:val="24"/>
          <w:szCs w:val="24"/>
        </w:rPr>
        <w:t>S</w:t>
      </w:r>
      <w:r w:rsidR="00C20987" w:rsidRPr="008F291B">
        <w:rPr>
          <w:rFonts w:ascii="Times New Roman" w:hAnsi="Times New Roman"/>
          <w:noProof/>
          <w:sz w:val="24"/>
          <w:szCs w:val="24"/>
          <w:lang w:val="sr-Cyrl-CS"/>
        </w:rPr>
        <w:t xml:space="preserve"> система.</w:t>
      </w:r>
    </w:p>
    <w:p w:rsidR="00C20987" w:rsidRPr="008F291B" w:rsidRDefault="00AC04F3" w:rsidP="00EA3410">
      <w:pPr>
        <w:pStyle w:val="NoSpacing"/>
        <w:spacing w:after="120"/>
        <w:ind w:right="-23" w:firstLine="720"/>
        <w:jc w:val="both"/>
        <w:rPr>
          <w:rFonts w:ascii="Times New Roman" w:hAnsi="Times New Roman"/>
          <w:noProof/>
          <w:sz w:val="24"/>
          <w:szCs w:val="24"/>
          <w:lang w:val="sr-Cyrl-CS"/>
        </w:rPr>
      </w:pPr>
      <w:r w:rsidRPr="008F291B">
        <w:rPr>
          <w:rFonts w:ascii="Times New Roman" w:hAnsi="Times New Roman"/>
          <w:noProof/>
          <w:sz w:val="24"/>
          <w:szCs w:val="24"/>
          <w:lang w:val="sr-Cyrl-CS"/>
        </w:rPr>
        <w:t>Чланом 30</w:t>
      </w:r>
      <w:r w:rsidR="00C20987" w:rsidRPr="008F291B">
        <w:rPr>
          <w:rFonts w:ascii="Times New Roman" w:hAnsi="Times New Roman"/>
          <w:noProof/>
          <w:sz w:val="24"/>
          <w:szCs w:val="24"/>
          <w:lang w:val="sr-Cyrl-CS"/>
        </w:rPr>
        <w:t>. предложене су допуне члана 117а</w:t>
      </w:r>
      <w:r w:rsidR="00723567" w:rsidRPr="008F291B">
        <w:rPr>
          <w:rFonts w:ascii="Times New Roman" w:eastAsiaTheme="minorEastAsia" w:hAnsi="Times New Roman" w:cstheme="minorBidi"/>
          <w:noProof/>
          <w:sz w:val="24"/>
          <w:szCs w:val="24"/>
          <w:lang w:val="sr-Cyrl-CS"/>
        </w:rPr>
        <w:t xml:space="preserve"> </w:t>
      </w:r>
      <w:r w:rsidR="00723567" w:rsidRPr="008F291B">
        <w:rPr>
          <w:rFonts w:ascii="Times New Roman" w:hAnsi="Times New Roman"/>
          <w:noProof/>
          <w:sz w:val="24"/>
          <w:szCs w:val="24"/>
          <w:lang w:val="sr-Cyrl-CS"/>
        </w:rPr>
        <w:t>Закона</w:t>
      </w:r>
      <w:r w:rsidR="00C20987" w:rsidRPr="008F291B">
        <w:rPr>
          <w:rFonts w:ascii="Times New Roman" w:hAnsi="Times New Roman"/>
          <w:noProof/>
          <w:sz w:val="24"/>
          <w:szCs w:val="24"/>
          <w:lang w:val="sr-Cyrl-CS"/>
        </w:rPr>
        <w:t xml:space="preserve"> које се односе на прекршаје предузетника такође у погледу предложених одредаба овог закона у случају не доношења Акционог плана за достизање граничних вредности емисија загађујућих материја у воде, не поступањем у складу са Акционим планом,  не достављање података Министарству и Агенцији.</w:t>
      </w:r>
    </w:p>
    <w:p w:rsidR="00C20987" w:rsidRPr="008F291B" w:rsidRDefault="00B0688C" w:rsidP="00EA3410">
      <w:pPr>
        <w:pStyle w:val="rvps1"/>
        <w:shd w:val="clear" w:color="auto" w:fill="FFFFFF"/>
        <w:spacing w:after="120"/>
        <w:ind w:right="-23" w:firstLine="720"/>
        <w:jc w:val="both"/>
        <w:rPr>
          <w:noProof/>
          <w:lang w:val="sr-Cyrl-CS"/>
        </w:rPr>
      </w:pPr>
      <w:r w:rsidRPr="008F291B">
        <w:rPr>
          <w:noProof/>
          <w:lang w:val="sr-Cyrl-CS"/>
        </w:rPr>
        <w:t>Чланом 31</w:t>
      </w:r>
      <w:r w:rsidR="00C20987" w:rsidRPr="008F291B">
        <w:rPr>
          <w:noProof/>
          <w:lang w:val="sr-Cyrl-CS"/>
        </w:rPr>
        <w:t>. предложене су измене у члану 118.</w:t>
      </w:r>
      <w:r w:rsidR="00723567" w:rsidRPr="008F291B">
        <w:rPr>
          <w:noProof/>
          <w:lang w:val="sr-Cyrl-CS"/>
        </w:rPr>
        <w:t xml:space="preserve"> Закона </w:t>
      </w:r>
      <w:r w:rsidR="00C20987" w:rsidRPr="008F291B">
        <w:rPr>
          <w:noProof/>
          <w:lang w:val="sr-Cyrl-CS"/>
        </w:rPr>
        <w:t xml:space="preserve">у погледу брисања одредаба које се односе на прекршаје физичког лица везаних за одредбе о </w:t>
      </w:r>
      <w:r w:rsidR="00723567" w:rsidRPr="008F291B">
        <w:rPr>
          <w:noProof/>
          <w:lang w:val="sr-Cyrl-CS"/>
        </w:rPr>
        <w:t>ЕМА</w:t>
      </w:r>
      <w:r w:rsidR="00723567" w:rsidRPr="008F291B">
        <w:rPr>
          <w:noProof/>
        </w:rPr>
        <w:t>S</w:t>
      </w:r>
      <w:r w:rsidR="00C20987" w:rsidRPr="008F291B">
        <w:rPr>
          <w:noProof/>
          <w:lang w:val="sr-Cyrl-CS"/>
        </w:rPr>
        <w:t xml:space="preserve"> систему, а у складу са предложеним решењима о </w:t>
      </w:r>
      <w:r w:rsidR="00723567" w:rsidRPr="008F291B">
        <w:rPr>
          <w:noProof/>
          <w:lang w:val="sr-Cyrl-CS"/>
        </w:rPr>
        <w:t>ЕМА</w:t>
      </w:r>
      <w:r w:rsidR="00723567" w:rsidRPr="008F291B">
        <w:rPr>
          <w:noProof/>
        </w:rPr>
        <w:t>S</w:t>
      </w:r>
      <w:r w:rsidR="00C20987" w:rsidRPr="008F291B">
        <w:rPr>
          <w:noProof/>
          <w:lang w:val="sr-Cyrl-CS"/>
        </w:rPr>
        <w:t xml:space="preserve"> систему датим у овом закону.</w:t>
      </w:r>
    </w:p>
    <w:p w:rsidR="00C20987" w:rsidRPr="008F291B" w:rsidRDefault="00B0688C" w:rsidP="00EA3410">
      <w:pPr>
        <w:pStyle w:val="NoSpacing"/>
        <w:spacing w:after="120"/>
        <w:ind w:right="-23" w:firstLine="720"/>
        <w:jc w:val="both"/>
        <w:rPr>
          <w:rFonts w:ascii="Times New Roman" w:hAnsi="Times New Roman"/>
          <w:noProof/>
          <w:sz w:val="24"/>
          <w:szCs w:val="24"/>
          <w:lang w:val="sr-Cyrl-CS"/>
        </w:rPr>
      </w:pPr>
      <w:r w:rsidRPr="008F291B">
        <w:rPr>
          <w:rFonts w:ascii="Times New Roman" w:hAnsi="Times New Roman"/>
          <w:noProof/>
          <w:sz w:val="24"/>
          <w:szCs w:val="24"/>
          <w:lang w:val="sr-Cyrl-CS"/>
        </w:rPr>
        <w:t>Чланом 32</w:t>
      </w:r>
      <w:r w:rsidR="00C20987" w:rsidRPr="008F291B">
        <w:rPr>
          <w:rFonts w:ascii="Times New Roman" w:hAnsi="Times New Roman"/>
          <w:noProof/>
          <w:sz w:val="24"/>
          <w:szCs w:val="24"/>
          <w:lang w:val="sr-Cyrl-CS"/>
        </w:rPr>
        <w:t xml:space="preserve">. предложена је измена и допуна члана 120. </w:t>
      </w:r>
      <w:r w:rsidR="00723567" w:rsidRPr="008F291B">
        <w:rPr>
          <w:rFonts w:ascii="Times New Roman" w:hAnsi="Times New Roman"/>
          <w:noProof/>
          <w:sz w:val="24"/>
          <w:szCs w:val="24"/>
          <w:lang w:val="sr-Cyrl-CS"/>
        </w:rPr>
        <w:t xml:space="preserve">Закона </w:t>
      </w:r>
      <w:r w:rsidR="00C20987" w:rsidRPr="008F291B">
        <w:rPr>
          <w:rFonts w:ascii="Times New Roman" w:hAnsi="Times New Roman"/>
          <w:noProof/>
          <w:sz w:val="24"/>
          <w:szCs w:val="24"/>
          <w:lang w:val="sr-Cyrl-CS"/>
        </w:rPr>
        <w:t xml:space="preserve">који се односи на прекршај одговорног лица у органу управе а тиче се предложених измена и то у погледу: система ЕМАС, евиденције издатих потврда ради укључивања у систем ЕМАС, не доношење акционих, односно санационих планова, </w:t>
      </w:r>
      <w:r w:rsidR="00C20987" w:rsidRPr="008F291B">
        <w:rPr>
          <w:rFonts w:ascii="Times New Roman" w:hAnsi="Times New Roman"/>
          <w:sz w:val="24"/>
          <w:szCs w:val="24"/>
          <w:lang w:val="sr-Cyrl-CS"/>
        </w:rPr>
        <w:t xml:space="preserve">доставља информације супротно новим материјалним одредбама које се односе на јавност и достављање информација, </w:t>
      </w:r>
      <w:r w:rsidR="00C20987" w:rsidRPr="008F291B">
        <w:rPr>
          <w:rFonts w:ascii="Times New Roman" w:hAnsi="Times New Roman"/>
          <w:noProof/>
          <w:sz w:val="24"/>
          <w:szCs w:val="24"/>
          <w:lang w:val="sr-Cyrl-CS"/>
        </w:rPr>
        <w:t xml:space="preserve">не достављање Агенцији и Министарству податке и извештаје. </w:t>
      </w:r>
    </w:p>
    <w:p w:rsidR="008023D4" w:rsidRPr="008F291B" w:rsidRDefault="00B0688C" w:rsidP="008023D4">
      <w:pPr>
        <w:pStyle w:val="NoSpacing"/>
        <w:spacing w:after="120"/>
        <w:ind w:firstLine="720"/>
        <w:jc w:val="both"/>
        <w:rPr>
          <w:rFonts w:ascii="Times New Roman" w:hAnsi="Times New Roman"/>
          <w:sz w:val="24"/>
          <w:szCs w:val="24"/>
          <w:lang w:val="sr-Cyrl-CS"/>
        </w:rPr>
      </w:pPr>
      <w:r w:rsidRPr="008F291B">
        <w:rPr>
          <w:rFonts w:ascii="Times New Roman" w:hAnsi="Times New Roman"/>
          <w:noProof/>
          <w:sz w:val="24"/>
          <w:szCs w:val="24"/>
          <w:lang w:val="sr-Cyrl-CS"/>
        </w:rPr>
        <w:t>Чл</w:t>
      </w:r>
      <w:r w:rsidR="0038787D" w:rsidRPr="008F291B">
        <w:rPr>
          <w:rFonts w:ascii="Times New Roman" w:hAnsi="Times New Roman"/>
          <w:noProof/>
          <w:sz w:val="24"/>
          <w:szCs w:val="24"/>
          <w:lang w:val="sr-Cyrl-CS"/>
        </w:rPr>
        <w:t>.</w:t>
      </w:r>
      <w:r w:rsidRPr="008F291B">
        <w:rPr>
          <w:rFonts w:ascii="Times New Roman" w:hAnsi="Times New Roman"/>
          <w:noProof/>
          <w:sz w:val="24"/>
          <w:szCs w:val="24"/>
          <w:lang w:val="sr-Cyrl-CS"/>
        </w:rPr>
        <w:t xml:space="preserve"> 33. и 34</w:t>
      </w:r>
      <w:r w:rsidR="00C20987" w:rsidRPr="008F291B">
        <w:rPr>
          <w:rFonts w:ascii="Times New Roman" w:hAnsi="Times New Roman"/>
          <w:noProof/>
          <w:sz w:val="24"/>
          <w:szCs w:val="24"/>
          <w:lang w:val="sr-Cyrl-CS"/>
        </w:rPr>
        <w:t xml:space="preserve">. предложене су прелазне одредбе којима је предвиђено да су  правна лица и предузетници која испуштају своје отпадне воде у реципијент или јавну канализацију, осим постројења која подлежу издавању интегрисаних дозвола, </w:t>
      </w:r>
      <w:r w:rsidR="00A74CDD" w:rsidRPr="008F291B">
        <w:rPr>
          <w:rFonts w:ascii="Times New Roman" w:hAnsi="Times New Roman"/>
          <w:noProof/>
          <w:sz w:val="24"/>
          <w:szCs w:val="24"/>
          <w:lang w:val="sr-Cyrl-CS"/>
        </w:rPr>
        <w:t>дужна</w:t>
      </w:r>
      <w:r w:rsidR="00C20987" w:rsidRPr="008F291B">
        <w:rPr>
          <w:rFonts w:ascii="Times New Roman" w:hAnsi="Times New Roman"/>
          <w:noProof/>
          <w:sz w:val="24"/>
          <w:szCs w:val="24"/>
          <w:lang w:val="sr-Cyrl-CS"/>
        </w:rPr>
        <w:t xml:space="preserve"> да донесу Акциони план, </w:t>
      </w:r>
      <w:r w:rsidR="00C20987" w:rsidRPr="008F291B">
        <w:rPr>
          <w:rFonts w:ascii="Times New Roman" w:hAnsi="Times New Roman"/>
          <w:sz w:val="24"/>
          <w:szCs w:val="24"/>
          <w:lang w:val="sr-Cyrl-CS"/>
        </w:rPr>
        <w:t>у року од шест месеци од дана ступања на снагу овог закона. Да су аутономна покрајина, односно једи</w:t>
      </w:r>
      <w:r w:rsidR="00A74CDD" w:rsidRPr="008F291B">
        <w:rPr>
          <w:rFonts w:ascii="Times New Roman" w:hAnsi="Times New Roman"/>
          <w:sz w:val="24"/>
          <w:szCs w:val="24"/>
          <w:lang w:val="sr-Cyrl-CS"/>
        </w:rPr>
        <w:t>нице локалне самоуправе дужне</w:t>
      </w:r>
      <w:r w:rsidR="00C20987" w:rsidRPr="008F291B">
        <w:rPr>
          <w:rFonts w:ascii="Times New Roman" w:hAnsi="Times New Roman"/>
          <w:sz w:val="24"/>
          <w:szCs w:val="24"/>
          <w:lang w:val="sr-Cyrl-CS"/>
        </w:rPr>
        <w:t xml:space="preserve"> да донесу програм заштите животне средине, акционе, односно санационе планове у складу са Законом,  у року од годину дана од дана ступања на снагу овог закона. Предвиђен је рок од годину дана за доношење подзаконских прописа на основу овог закона, као и да</w:t>
      </w:r>
      <w:r w:rsidR="00C20987" w:rsidRPr="008F291B">
        <w:rPr>
          <w:rFonts w:ascii="Times New Roman" w:hAnsi="Times New Roman"/>
          <w:bCs/>
          <w:sz w:val="24"/>
          <w:szCs w:val="24"/>
          <w:lang w:val="sr-Cyrl-CS"/>
        </w:rPr>
        <w:t xml:space="preserve"> ће се до</w:t>
      </w:r>
      <w:r w:rsidR="00C20987" w:rsidRPr="008F291B">
        <w:rPr>
          <w:rStyle w:val="rvts15"/>
          <w:rFonts w:ascii="Times New Roman" w:hAnsi="Times New Roman"/>
          <w:bCs/>
          <w:color w:val="auto"/>
          <w:sz w:val="24"/>
          <w:szCs w:val="24"/>
          <w:lang w:val="sr-Cyrl-CS"/>
        </w:rPr>
        <w:t xml:space="preserve"> доношења прописа на основу овог закона примењивати важећи прописи</w:t>
      </w:r>
      <w:r w:rsidR="00C20987" w:rsidRPr="008F291B">
        <w:rPr>
          <w:rFonts w:ascii="Times New Roman" w:hAnsi="Times New Roman"/>
          <w:sz w:val="24"/>
          <w:szCs w:val="24"/>
          <w:lang w:val="sr-Cyrl-CS"/>
        </w:rPr>
        <w:t>. Овом одредбом обезбеђује се функционисање система финансирања заштите животне средине.</w:t>
      </w:r>
    </w:p>
    <w:p w:rsidR="00EA3410" w:rsidRPr="008F291B" w:rsidRDefault="00B0688C" w:rsidP="008023D4">
      <w:pPr>
        <w:pStyle w:val="NoSpacing"/>
        <w:spacing w:after="120"/>
        <w:ind w:firstLine="720"/>
        <w:jc w:val="both"/>
        <w:rPr>
          <w:rFonts w:ascii="Times New Roman" w:hAnsi="Times New Roman"/>
          <w:color w:val="000000"/>
          <w:sz w:val="24"/>
          <w:szCs w:val="24"/>
          <w:lang w:val="sr-Cyrl-CS"/>
        </w:rPr>
      </w:pPr>
      <w:r w:rsidRPr="008F291B">
        <w:rPr>
          <w:rFonts w:ascii="Times New Roman" w:hAnsi="Times New Roman"/>
          <w:sz w:val="24"/>
          <w:szCs w:val="24"/>
          <w:lang w:val="sr-Cyrl-CS"/>
        </w:rPr>
        <w:lastRenderedPageBreak/>
        <w:t>Чланом 35</w:t>
      </w:r>
      <w:r w:rsidR="00C20987" w:rsidRPr="008F291B">
        <w:rPr>
          <w:rFonts w:ascii="Times New Roman" w:hAnsi="Times New Roman"/>
          <w:sz w:val="24"/>
          <w:szCs w:val="24"/>
          <w:lang w:val="sr-Cyrl-CS"/>
        </w:rPr>
        <w:t>. предвиђено је да о</w:t>
      </w:r>
      <w:r w:rsidR="00C20987" w:rsidRPr="008F291B">
        <w:rPr>
          <w:rFonts w:ascii="Times New Roman" w:hAnsi="Times New Roman"/>
          <w:noProof/>
          <w:sz w:val="24"/>
          <w:szCs w:val="24"/>
          <w:lang w:val="sr-Cyrl-CS"/>
        </w:rPr>
        <w:t>вај закон ступа на снагу осмог дана од дана објављивања у „Службе</w:t>
      </w:r>
      <w:r w:rsidR="000E20E0" w:rsidRPr="008F291B">
        <w:rPr>
          <w:rFonts w:ascii="Times New Roman" w:hAnsi="Times New Roman"/>
          <w:noProof/>
          <w:sz w:val="24"/>
          <w:szCs w:val="24"/>
          <w:lang w:val="sr-Cyrl-CS"/>
        </w:rPr>
        <w:t>ном гласнику Републике Србије</w:t>
      </w:r>
      <w:r w:rsidR="00C20987" w:rsidRPr="008F291B">
        <w:rPr>
          <w:rFonts w:ascii="Times New Roman" w:hAnsi="Times New Roman"/>
          <w:noProof/>
          <w:sz w:val="24"/>
          <w:szCs w:val="24"/>
          <w:lang w:val="sr-Cyrl-CS"/>
        </w:rPr>
        <w:t>”</w:t>
      </w:r>
      <w:r w:rsidR="000E20E0" w:rsidRPr="008F291B">
        <w:rPr>
          <w:rFonts w:ascii="Times New Roman" w:hAnsi="Times New Roman"/>
          <w:noProof/>
          <w:sz w:val="24"/>
          <w:szCs w:val="24"/>
          <w:lang w:val="sr-Cyrl-CS"/>
        </w:rPr>
        <w:t>, осим одредаба чл. 22. и 23. овог закона кој</w:t>
      </w:r>
      <w:r w:rsidR="00723567" w:rsidRPr="008F291B">
        <w:rPr>
          <w:rFonts w:ascii="Times New Roman" w:hAnsi="Times New Roman"/>
          <w:noProof/>
          <w:sz w:val="24"/>
          <w:szCs w:val="24"/>
          <w:lang w:val="sr-Cyrl-CS"/>
        </w:rPr>
        <w:t>е</w:t>
      </w:r>
      <w:r w:rsidR="000E20E0" w:rsidRPr="008F291B">
        <w:rPr>
          <w:rFonts w:ascii="Times New Roman" w:hAnsi="Times New Roman"/>
          <w:noProof/>
          <w:sz w:val="24"/>
          <w:szCs w:val="24"/>
          <w:lang w:val="sr-Cyrl-CS"/>
        </w:rPr>
        <w:t xml:space="preserve"> се примењују од 1. јануара 2017. године.</w:t>
      </w:r>
      <w:r w:rsidR="00EA3410" w:rsidRPr="008F291B">
        <w:rPr>
          <w:rFonts w:ascii="Times New Roman" w:hAnsi="Times New Roman"/>
          <w:color w:val="000000"/>
          <w:sz w:val="24"/>
          <w:szCs w:val="24"/>
          <w:lang w:val="sr-Cyrl-CS"/>
        </w:rPr>
        <w:t xml:space="preserve"> </w:t>
      </w:r>
    </w:p>
    <w:p w:rsidR="0038787D" w:rsidRPr="008F291B" w:rsidRDefault="0038787D" w:rsidP="008023D4">
      <w:pPr>
        <w:pStyle w:val="NoSpacing"/>
        <w:spacing w:after="120"/>
        <w:ind w:firstLine="720"/>
        <w:jc w:val="both"/>
        <w:rPr>
          <w:rFonts w:ascii="Times New Roman" w:hAnsi="Times New Roman"/>
          <w:sz w:val="24"/>
          <w:szCs w:val="24"/>
          <w:lang w:val="sr-Cyrl-CS"/>
        </w:rPr>
      </w:pPr>
    </w:p>
    <w:p w:rsidR="004F120E" w:rsidRPr="008F291B" w:rsidRDefault="004F120E" w:rsidP="00EA3410">
      <w:pPr>
        <w:spacing w:after="240"/>
        <w:ind w:right="-23"/>
        <w:rPr>
          <w:rFonts w:ascii="Times New Roman" w:hAnsi="Times New Roman" w:cs="Times New Roman"/>
          <w:b/>
          <w:bCs/>
          <w:noProof/>
          <w:sz w:val="24"/>
          <w:szCs w:val="24"/>
          <w:lang w:val="sr-Cyrl-CS"/>
        </w:rPr>
      </w:pPr>
      <w:r w:rsidRPr="008F291B">
        <w:rPr>
          <w:rFonts w:ascii="Times New Roman" w:hAnsi="Times New Roman" w:cs="Times New Roman"/>
          <w:b/>
          <w:bCs/>
          <w:noProof/>
          <w:sz w:val="24"/>
          <w:szCs w:val="24"/>
          <w:lang w:val="sr-Cyrl-CS"/>
        </w:rPr>
        <w:t>IV</w:t>
      </w:r>
      <w:r w:rsidR="0038787D" w:rsidRPr="008F291B">
        <w:rPr>
          <w:rFonts w:ascii="Times New Roman" w:hAnsi="Times New Roman" w:cs="Times New Roman"/>
          <w:b/>
          <w:bCs/>
          <w:noProof/>
          <w:sz w:val="24"/>
          <w:szCs w:val="24"/>
          <w:lang w:val="sr-Cyrl-CS"/>
        </w:rPr>
        <w:t>.</w:t>
      </w:r>
      <w:r w:rsidRPr="008F291B">
        <w:rPr>
          <w:rFonts w:ascii="Times New Roman" w:hAnsi="Times New Roman" w:cs="Times New Roman"/>
          <w:b/>
          <w:bCs/>
          <w:noProof/>
          <w:sz w:val="24"/>
          <w:szCs w:val="24"/>
          <w:lang w:val="sr-Cyrl-CS"/>
        </w:rPr>
        <w:t xml:space="preserve"> СРЕДСТВА ПОТРЕБНА ЗА СПРОВОЂЕЊЕ ОВОГ ЗАКОНА</w:t>
      </w:r>
    </w:p>
    <w:p w:rsidR="00EA3410" w:rsidRPr="008F291B" w:rsidRDefault="00EA3410" w:rsidP="00EA3410">
      <w:pPr>
        <w:spacing w:after="120"/>
        <w:ind w:right="-23" w:firstLine="720"/>
        <w:jc w:val="both"/>
        <w:rPr>
          <w:rFonts w:ascii="Times New Roman" w:hAnsi="Times New Roman" w:cs="Times New Roman"/>
          <w:sz w:val="24"/>
          <w:szCs w:val="24"/>
          <w:lang w:val="sr-Cyrl-CS"/>
        </w:rPr>
      </w:pPr>
      <w:r w:rsidRPr="008F291B">
        <w:rPr>
          <w:rFonts w:ascii="Times New Roman" w:hAnsi="Times New Roman" w:cs="Times New Roman"/>
          <w:color w:val="000000"/>
          <w:sz w:val="24"/>
          <w:szCs w:val="24"/>
          <w:lang w:val="sr-Cyrl-CS"/>
        </w:rPr>
        <w:t xml:space="preserve">За спровођење овог закона нису потребна додатна средства из буџета Републике Србије. </w:t>
      </w:r>
    </w:p>
    <w:p w:rsidR="00EA3410" w:rsidRPr="008F291B" w:rsidRDefault="00EA3410" w:rsidP="00EA3410">
      <w:pPr>
        <w:pStyle w:val="NoSpacing"/>
        <w:spacing w:after="120"/>
        <w:ind w:firstLine="720"/>
        <w:jc w:val="both"/>
        <w:rPr>
          <w:rFonts w:ascii="Times New Roman" w:hAnsi="Times New Roman"/>
          <w:sz w:val="24"/>
          <w:szCs w:val="24"/>
          <w:lang w:val="sr-Cyrl-CS"/>
        </w:rPr>
      </w:pPr>
      <w:r w:rsidRPr="008F291B">
        <w:rPr>
          <w:rFonts w:ascii="Times New Roman" w:hAnsi="Times New Roman"/>
          <w:sz w:val="24"/>
          <w:szCs w:val="24"/>
          <w:lang w:val="sr-Cyrl-CS"/>
        </w:rPr>
        <w:t>Финансијска средства за 2016. годину, обезбеђена су Законом о буџету Републике Србије за 2016. годину („Службени гласник РС”, број 103/15) у оквиру Раздела 23 - Министарство пољопривреде и заштите животне средине, Глава 23.0 - Министарство пољопривреде и заштите животне средине, Програм 0406 – Интегрисано управљање отпадом, хемикалијама и биоцидним производима, Функција  560 - Заштита животне средине некласификована на другом месту, Програмска активност/Пројекат 0003 - Подстицаји за поновну употребу и искоришћење отпада, Економска класификација 454 - Субвенције приватним предузећима, у износу од 2.010.000.000 динара.</w:t>
      </w:r>
    </w:p>
    <w:p w:rsidR="00EA3410" w:rsidRPr="008F291B" w:rsidRDefault="00EA3410" w:rsidP="00EA3410">
      <w:pPr>
        <w:jc w:val="both"/>
        <w:rPr>
          <w:rFonts w:ascii="Times New Roman" w:hAnsi="Times New Roman" w:cs="Times New Roman"/>
          <w:sz w:val="24"/>
          <w:szCs w:val="24"/>
          <w:lang w:val="sr-Cyrl-CS"/>
        </w:rPr>
      </w:pPr>
      <w:r w:rsidRPr="008F291B">
        <w:rPr>
          <w:rFonts w:ascii="Times New Roman" w:hAnsi="Times New Roman" w:cs="Times New Roman"/>
          <w:sz w:val="24"/>
          <w:szCs w:val="24"/>
          <w:lang w:val="sr-Cyrl-CS"/>
        </w:rPr>
        <w:t xml:space="preserve"> </w:t>
      </w:r>
      <w:r w:rsidRPr="008F291B">
        <w:rPr>
          <w:rFonts w:ascii="Times New Roman" w:hAnsi="Times New Roman" w:cs="Times New Roman"/>
          <w:sz w:val="24"/>
          <w:szCs w:val="24"/>
          <w:lang w:val="sr-Cyrl-CS"/>
        </w:rPr>
        <w:tab/>
        <w:t xml:space="preserve">Финансијска средства потребна за спровођење наведеног закона у 2017. години, обезбедиће се у оквиру лимита одређених на разделу </w:t>
      </w:r>
      <w:r w:rsidR="00723567" w:rsidRPr="008F291B">
        <w:rPr>
          <w:rFonts w:ascii="Times New Roman" w:hAnsi="Times New Roman" w:cs="Times New Roman"/>
          <w:sz w:val="24"/>
          <w:szCs w:val="24"/>
          <w:lang w:val="sr-Cyrl-CS"/>
        </w:rPr>
        <w:t xml:space="preserve">министарства </w:t>
      </w:r>
      <w:r w:rsidRPr="008F291B">
        <w:rPr>
          <w:rFonts w:ascii="Times New Roman" w:hAnsi="Times New Roman" w:cs="Times New Roman"/>
          <w:sz w:val="24"/>
          <w:szCs w:val="24"/>
          <w:lang w:val="sr-Cyrl-CS"/>
        </w:rPr>
        <w:t>надлежног за послове заштите животне средине.</w:t>
      </w:r>
    </w:p>
    <w:p w:rsidR="004519F2" w:rsidRPr="008F291B" w:rsidRDefault="0038787D" w:rsidP="004519F2">
      <w:pPr>
        <w:tabs>
          <w:tab w:val="left" w:pos="630"/>
        </w:tabs>
        <w:ind w:right="-173"/>
        <w:rPr>
          <w:rFonts w:ascii="Times New Roman" w:hAnsi="Times New Roman"/>
          <w:b/>
          <w:noProof/>
          <w:sz w:val="24"/>
          <w:szCs w:val="24"/>
          <w:lang w:val="sr-Cyrl-CS"/>
        </w:rPr>
      </w:pPr>
      <w:r w:rsidRPr="008F291B">
        <w:rPr>
          <w:rFonts w:ascii="Times New Roman" w:hAnsi="Times New Roman"/>
          <w:b/>
          <w:noProof/>
          <w:sz w:val="24"/>
          <w:szCs w:val="24"/>
        </w:rPr>
        <w:t>V.</w:t>
      </w:r>
      <w:r w:rsidRPr="008F291B">
        <w:rPr>
          <w:rFonts w:ascii="Times New Roman" w:hAnsi="Times New Roman"/>
          <w:b/>
          <w:noProof/>
          <w:sz w:val="24"/>
          <w:szCs w:val="24"/>
          <w:lang w:val="sr-Cyrl-RS"/>
        </w:rPr>
        <w:t xml:space="preserve"> </w:t>
      </w:r>
      <w:r w:rsidR="004519F2" w:rsidRPr="008F291B">
        <w:rPr>
          <w:rFonts w:ascii="Times New Roman" w:hAnsi="Times New Roman"/>
          <w:b/>
          <w:noProof/>
          <w:sz w:val="24"/>
          <w:szCs w:val="24"/>
          <w:lang w:val="sr-Cyrl-CS"/>
        </w:rPr>
        <w:t xml:space="preserve">РАЗЛОЗИ ЗА ДОНОШЕЊЕ ЗАКОНА ПО ХИТНОМ ПОСТУПКУ </w:t>
      </w:r>
    </w:p>
    <w:p w:rsidR="008023D4" w:rsidRPr="008F291B" w:rsidRDefault="00EA3410" w:rsidP="00EA3410">
      <w:pPr>
        <w:spacing w:after="120" w:line="240" w:lineRule="auto"/>
        <w:ind w:firstLine="720"/>
        <w:jc w:val="both"/>
        <w:rPr>
          <w:rFonts w:ascii="Times New Roman" w:hAnsi="Times New Roman"/>
          <w:color w:val="000000"/>
          <w:sz w:val="24"/>
          <w:szCs w:val="24"/>
          <w:lang w:val="sr-Cyrl-CS"/>
        </w:rPr>
      </w:pPr>
      <w:r w:rsidRPr="008F291B">
        <w:rPr>
          <w:rFonts w:ascii="Times New Roman" w:hAnsi="Times New Roman"/>
          <w:noProof/>
          <w:sz w:val="24"/>
          <w:szCs w:val="24"/>
          <w:lang w:val="sr-Cyrl-CS"/>
        </w:rPr>
        <w:t xml:space="preserve">Сагласно члану 167. Пословника Народне скупштине </w:t>
      </w:r>
      <w:r w:rsidRPr="008F291B">
        <w:rPr>
          <w:rFonts w:ascii="Times New Roman" w:hAnsi="Times New Roman"/>
          <w:noProof/>
          <w:color w:val="000000"/>
          <w:sz w:val="24"/>
          <w:szCs w:val="24"/>
          <w:lang w:val="sr-Cyrl-CS"/>
        </w:rPr>
        <w:t>(</w:t>
      </w:r>
      <w:r w:rsidRPr="008F291B">
        <w:rPr>
          <w:rFonts w:ascii="Times New Roman" w:hAnsi="Times New Roman"/>
          <w:bCs/>
          <w:noProof/>
          <w:color w:val="000000"/>
          <w:sz w:val="24"/>
          <w:szCs w:val="24"/>
          <w:lang w:val="sr-Cyrl-CS"/>
        </w:rPr>
        <w:t>„</w:t>
      </w:r>
      <w:r w:rsidRPr="008F291B">
        <w:rPr>
          <w:rFonts w:ascii="Times New Roman" w:hAnsi="Times New Roman"/>
          <w:noProof/>
          <w:color w:val="000000"/>
          <w:sz w:val="24"/>
          <w:szCs w:val="24"/>
          <w:lang w:val="sr-Cyrl-CS"/>
        </w:rPr>
        <w:t>Службени гласник РС</w:t>
      </w:r>
      <w:r w:rsidRPr="008F291B">
        <w:rPr>
          <w:rFonts w:ascii="Times New Roman" w:hAnsi="Times New Roman"/>
          <w:bCs/>
          <w:noProof/>
          <w:color w:val="000000"/>
          <w:sz w:val="24"/>
          <w:szCs w:val="24"/>
          <w:lang w:val="sr-Cyrl-CS"/>
        </w:rPr>
        <w:t>”</w:t>
      </w:r>
      <w:r w:rsidRPr="008F291B">
        <w:rPr>
          <w:rFonts w:ascii="Times New Roman" w:hAnsi="Times New Roman"/>
          <w:noProof/>
          <w:color w:val="000000"/>
          <w:sz w:val="24"/>
          <w:szCs w:val="24"/>
          <w:lang w:val="sr-Cyrl-CS"/>
        </w:rPr>
        <w:t>, бр</w:t>
      </w:r>
      <w:r w:rsidRPr="008F291B">
        <w:rPr>
          <w:rFonts w:ascii="Times New Roman" w:hAnsi="Times New Roman"/>
          <w:noProof/>
          <w:sz w:val="24"/>
          <w:szCs w:val="24"/>
          <w:lang w:val="sr-Cyrl-CS"/>
        </w:rPr>
        <w:t xml:space="preserve">ој 20/12 – пречишћен текст) предлаже се доношење </w:t>
      </w:r>
      <w:r w:rsidR="00723567" w:rsidRPr="008F291B">
        <w:rPr>
          <w:rFonts w:ascii="Times New Roman" w:hAnsi="Times New Roman"/>
          <w:noProof/>
          <w:sz w:val="24"/>
          <w:szCs w:val="24"/>
          <w:lang w:val="sr-Cyrl-CS"/>
        </w:rPr>
        <w:t xml:space="preserve">овог </w:t>
      </w:r>
      <w:r w:rsidRPr="008F291B">
        <w:rPr>
          <w:rFonts w:ascii="Times New Roman" w:hAnsi="Times New Roman"/>
          <w:noProof/>
          <w:sz w:val="24"/>
          <w:szCs w:val="24"/>
          <w:lang w:val="sr-Cyrl-CS"/>
        </w:rPr>
        <w:t xml:space="preserve">закона по хитном поступку </w:t>
      </w:r>
      <w:r w:rsidRPr="008F291B">
        <w:rPr>
          <w:rFonts w:ascii="Times New Roman" w:hAnsi="Times New Roman"/>
          <w:color w:val="000000"/>
          <w:sz w:val="24"/>
          <w:szCs w:val="24"/>
          <w:lang w:val="sr-Cyrl-CS"/>
        </w:rPr>
        <w:t xml:space="preserve">с обзиром да би недоношење закона по </w:t>
      </w:r>
      <w:r w:rsidR="00C65A68" w:rsidRPr="008F291B">
        <w:rPr>
          <w:rFonts w:ascii="Times New Roman" w:hAnsi="Times New Roman"/>
          <w:color w:val="000000"/>
          <w:sz w:val="24"/>
          <w:szCs w:val="24"/>
          <w:lang w:val="sr-Cyrl-CS"/>
        </w:rPr>
        <w:t>хитном</w:t>
      </w:r>
      <w:r w:rsidRPr="008F291B">
        <w:rPr>
          <w:rFonts w:ascii="Times New Roman" w:hAnsi="Times New Roman"/>
          <w:color w:val="000000"/>
          <w:sz w:val="24"/>
          <w:szCs w:val="24"/>
          <w:lang w:val="sr-Cyrl-CS"/>
        </w:rPr>
        <w:t xml:space="preserve"> поступку могло да проузрокује штетне последице у погледу остваривања стратешког опредељења Републике Србије у процесу приступања ЕУ, односно по живот и здравље људи, развој и модернизацију система заштите животне средине и успостављања система финансирања заштите животне средине. Доношење овог закона по хитном поступку је такође значајно у контексту хармонизације националног законодавства са прописима ЕУ. </w:t>
      </w:r>
    </w:p>
    <w:p w:rsidR="00EA3410" w:rsidRPr="008F291B" w:rsidRDefault="00EA3410" w:rsidP="00EA3410">
      <w:pPr>
        <w:spacing w:after="120" w:line="240" w:lineRule="auto"/>
        <w:ind w:firstLine="720"/>
        <w:jc w:val="both"/>
        <w:rPr>
          <w:rFonts w:ascii="Times New Roman" w:hAnsi="Times New Roman"/>
          <w:noProof/>
          <w:sz w:val="24"/>
          <w:szCs w:val="24"/>
          <w:lang w:val="sr-Cyrl-CS"/>
        </w:rPr>
      </w:pPr>
      <w:r w:rsidRPr="008F291B">
        <w:rPr>
          <w:rFonts w:ascii="Times New Roman" w:hAnsi="Times New Roman"/>
          <w:color w:val="000000"/>
          <w:sz w:val="24"/>
          <w:szCs w:val="24"/>
          <w:lang w:val="sr-Cyrl-CS"/>
        </w:rPr>
        <w:t xml:space="preserve">Овај закон потребно је у скупштинској процедури размотрити заједно са предлозима измена и допуна других посебних закона којима се уређују поједине области заштите животне средине, којима се обезбеђује убрзан процес хармонизације прописа у области заштите од животне средине у складу са ЕУ захтевима, успостављање </w:t>
      </w:r>
      <w:r w:rsidRPr="008F291B">
        <w:rPr>
          <w:rFonts w:ascii="Times New Roman" w:hAnsi="Times New Roman"/>
          <w:noProof/>
          <w:sz w:val="24"/>
          <w:szCs w:val="24"/>
          <w:lang w:val="sr-Cyrl-CS"/>
        </w:rPr>
        <w:t>нових законодавних решења и континуирано функционисање система финансирања  у овој области, као и система извештавања и инспекцијског надзора у овој области.</w:t>
      </w:r>
    </w:p>
    <w:p w:rsidR="00EA3410" w:rsidRPr="008F291B" w:rsidRDefault="00EA3410" w:rsidP="00EA3410">
      <w:pPr>
        <w:widowControl w:val="0"/>
        <w:tabs>
          <w:tab w:val="left" w:pos="630"/>
        </w:tabs>
        <w:autoSpaceDE w:val="0"/>
        <w:autoSpaceDN w:val="0"/>
        <w:adjustRightInd w:val="0"/>
        <w:spacing w:after="120" w:line="240" w:lineRule="auto"/>
        <w:ind w:right="-177"/>
        <w:jc w:val="both"/>
        <w:rPr>
          <w:rFonts w:ascii="Times New Roman" w:hAnsi="Times New Roman"/>
          <w:noProof/>
          <w:sz w:val="24"/>
          <w:szCs w:val="24"/>
          <w:lang w:val="sr-Cyrl-CS"/>
        </w:rPr>
      </w:pPr>
      <w:r w:rsidRPr="008F291B">
        <w:rPr>
          <w:rFonts w:ascii="Times New Roman" w:hAnsi="Times New Roman"/>
          <w:noProof/>
          <w:sz w:val="24"/>
          <w:szCs w:val="24"/>
          <w:lang w:val="sr-Cyrl-CS"/>
        </w:rPr>
        <w:tab/>
        <w:t xml:space="preserve">С обзиром на комплексност и повезаност материје која претходи </w:t>
      </w:r>
      <w:r w:rsidRPr="008F291B">
        <w:rPr>
          <w:rFonts w:ascii="Times New Roman" w:hAnsi="Times New Roman"/>
          <w:noProof/>
          <w:color w:val="000000"/>
          <w:sz w:val="24"/>
          <w:szCs w:val="24"/>
          <w:lang w:val="sr-Cyrl-CS"/>
        </w:rPr>
        <w:t xml:space="preserve">оснивању Зеленог фонда </w:t>
      </w:r>
      <w:r w:rsidRPr="008F291B">
        <w:rPr>
          <w:rFonts w:ascii="Times New Roman" w:hAnsi="Times New Roman"/>
          <w:noProof/>
          <w:sz w:val="24"/>
          <w:szCs w:val="24"/>
          <w:lang w:val="sr-Cyrl-CS"/>
        </w:rPr>
        <w:t>Републике Србије као буџетског фонда, доношењем закона по хитном поступку обезбеђуј</w:t>
      </w:r>
      <w:r w:rsidR="00B54705" w:rsidRPr="008F291B">
        <w:rPr>
          <w:rFonts w:ascii="Times New Roman" w:hAnsi="Times New Roman"/>
          <w:noProof/>
          <w:sz w:val="24"/>
          <w:szCs w:val="24"/>
          <w:lang w:val="sr-Cyrl-CS"/>
        </w:rPr>
        <w:t>е</w:t>
      </w:r>
      <w:r w:rsidRPr="008F291B">
        <w:rPr>
          <w:rFonts w:ascii="Times New Roman" w:hAnsi="Times New Roman"/>
          <w:noProof/>
          <w:sz w:val="24"/>
          <w:szCs w:val="24"/>
          <w:lang w:val="sr-Cyrl-CS"/>
        </w:rPr>
        <w:t xml:space="preserve"> се законодавни</w:t>
      </w:r>
      <w:r w:rsidR="00B54705" w:rsidRPr="008F291B">
        <w:rPr>
          <w:rFonts w:ascii="Times New Roman" w:hAnsi="Times New Roman"/>
          <w:noProof/>
          <w:sz w:val="24"/>
          <w:szCs w:val="24"/>
          <w:lang w:val="sr-Cyrl-CS"/>
        </w:rPr>
        <w:t xml:space="preserve"> и</w:t>
      </w:r>
      <w:r w:rsidRPr="008F291B">
        <w:rPr>
          <w:rFonts w:ascii="Times New Roman" w:hAnsi="Times New Roman"/>
          <w:noProof/>
          <w:sz w:val="24"/>
          <w:szCs w:val="24"/>
          <w:lang w:val="sr-Cyrl-CS"/>
        </w:rPr>
        <w:t xml:space="preserve"> организационо-институционални оквир за несметано функционисање система финансирања заштите животне  средине у Републици Србији и постизање благовременог усклађивања са прописима Европске уније доношењем подзаконских аката.</w:t>
      </w:r>
    </w:p>
    <w:p w:rsidR="009E7894" w:rsidRPr="008F291B" w:rsidRDefault="009E7894" w:rsidP="00EA3410">
      <w:pPr>
        <w:widowControl w:val="0"/>
        <w:tabs>
          <w:tab w:val="left" w:pos="630"/>
        </w:tabs>
        <w:autoSpaceDE w:val="0"/>
        <w:autoSpaceDN w:val="0"/>
        <w:adjustRightInd w:val="0"/>
        <w:ind w:right="-177"/>
        <w:jc w:val="both"/>
        <w:rPr>
          <w:rFonts w:ascii="Times New Roman" w:hAnsi="Times New Roman"/>
          <w:noProof/>
          <w:sz w:val="24"/>
          <w:szCs w:val="24"/>
          <w:lang w:val="sr-Cyrl-CS"/>
        </w:rPr>
      </w:pPr>
    </w:p>
    <w:sectPr w:rsidR="009E7894" w:rsidRPr="008F291B" w:rsidSect="00E30DD9">
      <w:footerReference w:type="default" r:id="rId9"/>
      <w:pgSz w:w="12240" w:h="15840"/>
      <w:pgMar w:top="1440" w:right="1325" w:bottom="108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1A9" w:rsidRDefault="007031A9" w:rsidP="008C47E3">
      <w:pPr>
        <w:spacing w:after="0" w:line="240" w:lineRule="auto"/>
      </w:pPr>
      <w:r>
        <w:separator/>
      </w:r>
    </w:p>
  </w:endnote>
  <w:endnote w:type="continuationSeparator" w:id="0">
    <w:p w:rsidR="007031A9" w:rsidRDefault="007031A9" w:rsidP="008C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10002FF" w:usb1="4000F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33871"/>
      <w:docPartObj>
        <w:docPartGallery w:val="Page Numbers (Bottom of Page)"/>
        <w:docPartUnique/>
      </w:docPartObj>
    </w:sdtPr>
    <w:sdtEndPr/>
    <w:sdtContent>
      <w:p w:rsidR="006778EB" w:rsidRDefault="00457888">
        <w:pPr>
          <w:pStyle w:val="Footer"/>
          <w:jc w:val="right"/>
        </w:pPr>
        <w:r>
          <w:fldChar w:fldCharType="begin"/>
        </w:r>
        <w:r>
          <w:instrText xml:space="preserve"> PAGE   \* MERGEFORMAT </w:instrText>
        </w:r>
        <w:r>
          <w:fldChar w:fldCharType="separate"/>
        </w:r>
        <w:r w:rsidR="009239D9">
          <w:rPr>
            <w:noProof/>
          </w:rPr>
          <w:t>13</w:t>
        </w:r>
        <w:r>
          <w:rPr>
            <w:noProof/>
          </w:rPr>
          <w:fldChar w:fldCharType="end"/>
        </w:r>
      </w:p>
    </w:sdtContent>
  </w:sdt>
  <w:p w:rsidR="006778EB" w:rsidRDefault="006778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1A9" w:rsidRDefault="007031A9" w:rsidP="008C47E3">
      <w:pPr>
        <w:spacing w:after="0" w:line="240" w:lineRule="auto"/>
      </w:pPr>
      <w:r>
        <w:separator/>
      </w:r>
    </w:p>
  </w:footnote>
  <w:footnote w:type="continuationSeparator" w:id="0">
    <w:p w:rsidR="007031A9" w:rsidRDefault="007031A9" w:rsidP="008C47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75020"/>
    <w:multiLevelType w:val="hybridMultilevel"/>
    <w:tmpl w:val="4E3A8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80F1C"/>
    <w:multiLevelType w:val="hybridMultilevel"/>
    <w:tmpl w:val="8B34AE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6133DD"/>
    <w:multiLevelType w:val="hybridMultilevel"/>
    <w:tmpl w:val="BBA66DC4"/>
    <w:lvl w:ilvl="0" w:tplc="25603B76">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020DA3"/>
    <w:multiLevelType w:val="hybridMultilevel"/>
    <w:tmpl w:val="97E4903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B317BB2"/>
    <w:multiLevelType w:val="hybridMultilevel"/>
    <w:tmpl w:val="0A605336"/>
    <w:lvl w:ilvl="0" w:tplc="598EF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62594C"/>
    <w:multiLevelType w:val="hybridMultilevel"/>
    <w:tmpl w:val="93A211C8"/>
    <w:lvl w:ilvl="0" w:tplc="665A0C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3BA71AC"/>
    <w:multiLevelType w:val="hybridMultilevel"/>
    <w:tmpl w:val="50D432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66F44F3"/>
    <w:multiLevelType w:val="hybridMultilevel"/>
    <w:tmpl w:val="BC104B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B3E443F"/>
    <w:multiLevelType w:val="hybridMultilevel"/>
    <w:tmpl w:val="B824F2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19D3309"/>
    <w:multiLevelType w:val="hybridMultilevel"/>
    <w:tmpl w:val="272E7E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2C21F69"/>
    <w:multiLevelType w:val="hybridMultilevel"/>
    <w:tmpl w:val="4AAAD516"/>
    <w:lvl w:ilvl="0" w:tplc="25603B76">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4D36891"/>
    <w:multiLevelType w:val="hybridMultilevel"/>
    <w:tmpl w:val="BCBAE10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67B6DBA"/>
    <w:multiLevelType w:val="hybridMultilevel"/>
    <w:tmpl w:val="71509402"/>
    <w:lvl w:ilvl="0" w:tplc="7BD06062">
      <w:start w:val="1"/>
      <w:numFmt w:val="bullet"/>
      <w:lvlText w:val=""/>
      <w:lvlJc w:val="left"/>
      <w:pPr>
        <w:tabs>
          <w:tab w:val="num" w:pos="720"/>
        </w:tabs>
        <w:ind w:left="720" w:hanging="360"/>
      </w:pPr>
      <w:rPr>
        <w:rFonts w:ascii="Wingdings" w:hAnsi="Wingdings" w:hint="default"/>
      </w:rPr>
    </w:lvl>
    <w:lvl w:ilvl="1" w:tplc="FECC5CA2">
      <w:start w:val="1"/>
      <w:numFmt w:val="bullet"/>
      <w:lvlText w:val=""/>
      <w:lvlJc w:val="left"/>
      <w:pPr>
        <w:tabs>
          <w:tab w:val="num" w:pos="1440"/>
        </w:tabs>
        <w:ind w:left="1440" w:hanging="360"/>
      </w:pPr>
      <w:rPr>
        <w:rFonts w:ascii="Wingdings" w:hAnsi="Wingdings" w:hint="default"/>
      </w:rPr>
    </w:lvl>
    <w:lvl w:ilvl="2" w:tplc="1AD0F638" w:tentative="1">
      <w:start w:val="1"/>
      <w:numFmt w:val="bullet"/>
      <w:lvlText w:val=""/>
      <w:lvlJc w:val="left"/>
      <w:pPr>
        <w:tabs>
          <w:tab w:val="num" w:pos="2160"/>
        </w:tabs>
        <w:ind w:left="2160" w:hanging="360"/>
      </w:pPr>
      <w:rPr>
        <w:rFonts w:ascii="Wingdings" w:hAnsi="Wingdings" w:hint="default"/>
      </w:rPr>
    </w:lvl>
    <w:lvl w:ilvl="3" w:tplc="6E1452D2" w:tentative="1">
      <w:start w:val="1"/>
      <w:numFmt w:val="bullet"/>
      <w:lvlText w:val=""/>
      <w:lvlJc w:val="left"/>
      <w:pPr>
        <w:tabs>
          <w:tab w:val="num" w:pos="2880"/>
        </w:tabs>
        <w:ind w:left="2880" w:hanging="360"/>
      </w:pPr>
      <w:rPr>
        <w:rFonts w:ascii="Wingdings" w:hAnsi="Wingdings" w:hint="default"/>
      </w:rPr>
    </w:lvl>
    <w:lvl w:ilvl="4" w:tplc="D1B0FC10" w:tentative="1">
      <w:start w:val="1"/>
      <w:numFmt w:val="bullet"/>
      <w:lvlText w:val=""/>
      <w:lvlJc w:val="left"/>
      <w:pPr>
        <w:tabs>
          <w:tab w:val="num" w:pos="3600"/>
        </w:tabs>
        <w:ind w:left="3600" w:hanging="360"/>
      </w:pPr>
      <w:rPr>
        <w:rFonts w:ascii="Wingdings" w:hAnsi="Wingdings" w:hint="default"/>
      </w:rPr>
    </w:lvl>
    <w:lvl w:ilvl="5" w:tplc="A5A2D8AE" w:tentative="1">
      <w:start w:val="1"/>
      <w:numFmt w:val="bullet"/>
      <w:lvlText w:val=""/>
      <w:lvlJc w:val="left"/>
      <w:pPr>
        <w:tabs>
          <w:tab w:val="num" w:pos="4320"/>
        </w:tabs>
        <w:ind w:left="4320" w:hanging="360"/>
      </w:pPr>
      <w:rPr>
        <w:rFonts w:ascii="Wingdings" w:hAnsi="Wingdings" w:hint="default"/>
      </w:rPr>
    </w:lvl>
    <w:lvl w:ilvl="6" w:tplc="174E5CC6" w:tentative="1">
      <w:start w:val="1"/>
      <w:numFmt w:val="bullet"/>
      <w:lvlText w:val=""/>
      <w:lvlJc w:val="left"/>
      <w:pPr>
        <w:tabs>
          <w:tab w:val="num" w:pos="5040"/>
        </w:tabs>
        <w:ind w:left="5040" w:hanging="360"/>
      </w:pPr>
      <w:rPr>
        <w:rFonts w:ascii="Wingdings" w:hAnsi="Wingdings" w:hint="default"/>
      </w:rPr>
    </w:lvl>
    <w:lvl w:ilvl="7" w:tplc="A1E0B52C" w:tentative="1">
      <w:start w:val="1"/>
      <w:numFmt w:val="bullet"/>
      <w:lvlText w:val=""/>
      <w:lvlJc w:val="left"/>
      <w:pPr>
        <w:tabs>
          <w:tab w:val="num" w:pos="5760"/>
        </w:tabs>
        <w:ind w:left="5760" w:hanging="360"/>
      </w:pPr>
      <w:rPr>
        <w:rFonts w:ascii="Wingdings" w:hAnsi="Wingdings" w:hint="default"/>
      </w:rPr>
    </w:lvl>
    <w:lvl w:ilvl="8" w:tplc="F46A376C" w:tentative="1">
      <w:start w:val="1"/>
      <w:numFmt w:val="bullet"/>
      <w:lvlText w:val=""/>
      <w:lvlJc w:val="left"/>
      <w:pPr>
        <w:tabs>
          <w:tab w:val="num" w:pos="6480"/>
        </w:tabs>
        <w:ind w:left="6480" w:hanging="360"/>
      </w:pPr>
      <w:rPr>
        <w:rFonts w:ascii="Wingdings" w:hAnsi="Wingdings" w:hint="default"/>
      </w:rPr>
    </w:lvl>
  </w:abstractNum>
  <w:abstractNum w:abstractNumId="13">
    <w:nsid w:val="290558DC"/>
    <w:multiLevelType w:val="hybridMultilevel"/>
    <w:tmpl w:val="6E8C5CC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30B96372"/>
    <w:multiLevelType w:val="hybridMultilevel"/>
    <w:tmpl w:val="95764E20"/>
    <w:lvl w:ilvl="0" w:tplc="6024CD6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0BF462A"/>
    <w:multiLevelType w:val="hybridMultilevel"/>
    <w:tmpl w:val="165E8606"/>
    <w:lvl w:ilvl="0" w:tplc="42B80D64">
      <w:start w:val="984"/>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F46E8F"/>
    <w:multiLevelType w:val="hybridMultilevel"/>
    <w:tmpl w:val="5400FC9C"/>
    <w:lvl w:ilvl="0" w:tplc="25603B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3312A2A"/>
    <w:multiLevelType w:val="hybridMultilevel"/>
    <w:tmpl w:val="70C247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4234EE"/>
    <w:multiLevelType w:val="hybridMultilevel"/>
    <w:tmpl w:val="8C10C8C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nsid w:val="33AF7669"/>
    <w:multiLevelType w:val="hybridMultilevel"/>
    <w:tmpl w:val="B66CE36C"/>
    <w:lvl w:ilvl="0" w:tplc="25603B76">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459726D"/>
    <w:multiLevelType w:val="hybridMultilevel"/>
    <w:tmpl w:val="17BA7A2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nsid w:val="376856B4"/>
    <w:multiLevelType w:val="hybridMultilevel"/>
    <w:tmpl w:val="06C4E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617D1E"/>
    <w:multiLevelType w:val="hybridMultilevel"/>
    <w:tmpl w:val="77E4D3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741490DC">
      <w:numFmt w:val="bullet"/>
      <w:lvlText w:val="-"/>
      <w:lvlJc w:val="left"/>
      <w:pPr>
        <w:ind w:left="3780" w:hanging="1260"/>
      </w:pPr>
      <w:rPr>
        <w:rFonts w:ascii="Times New Roman" w:eastAsiaTheme="minorHAnsi" w:hAnsi="Times New Roman" w:cs="Times New Roman"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1786480"/>
    <w:multiLevelType w:val="hybridMultilevel"/>
    <w:tmpl w:val="1CA8D554"/>
    <w:lvl w:ilvl="0" w:tplc="20E2DD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86A5884"/>
    <w:multiLevelType w:val="hybridMultilevel"/>
    <w:tmpl w:val="0A8E610C"/>
    <w:lvl w:ilvl="0" w:tplc="25603B76">
      <w:numFmt w:val="bullet"/>
      <w:lvlText w:val="–"/>
      <w:lvlJc w:val="left"/>
      <w:pPr>
        <w:tabs>
          <w:tab w:val="num" w:pos="1429"/>
        </w:tabs>
        <w:ind w:left="1429" w:hanging="360"/>
      </w:pPr>
      <w:rPr>
        <w:rFonts w:ascii="Times New Roman" w:eastAsia="Times New Roman" w:hAnsi="Times New Roman" w:cs="Times New Roman" w:hint="default"/>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5">
    <w:nsid w:val="48AE0A1B"/>
    <w:multiLevelType w:val="hybridMultilevel"/>
    <w:tmpl w:val="E104F9DC"/>
    <w:lvl w:ilvl="0" w:tplc="7584EAB6">
      <w:numFmt w:val="bullet"/>
      <w:lvlText w:val="•"/>
      <w:lvlJc w:val="left"/>
      <w:pPr>
        <w:ind w:left="1575" w:hanging="855"/>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8B455AA"/>
    <w:multiLevelType w:val="hybridMultilevel"/>
    <w:tmpl w:val="DC008B40"/>
    <w:lvl w:ilvl="0" w:tplc="566255D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BA37A58"/>
    <w:multiLevelType w:val="hybridMultilevel"/>
    <w:tmpl w:val="CB842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BE37ADE"/>
    <w:multiLevelType w:val="hybridMultilevel"/>
    <w:tmpl w:val="00647D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4C175F3B"/>
    <w:multiLevelType w:val="hybridMultilevel"/>
    <w:tmpl w:val="6D1C5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4A3C52"/>
    <w:multiLevelType w:val="hybridMultilevel"/>
    <w:tmpl w:val="9EBE5B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10D2AFF"/>
    <w:multiLevelType w:val="hybridMultilevel"/>
    <w:tmpl w:val="6142BD40"/>
    <w:lvl w:ilvl="0" w:tplc="0770D3C2">
      <w:numFmt w:val="bullet"/>
      <w:lvlText w:val="-"/>
      <w:lvlJc w:val="left"/>
      <w:pPr>
        <w:ind w:left="2520" w:hanging="360"/>
      </w:pPr>
      <w:rPr>
        <w:rFonts w:ascii="Times New Roman" w:eastAsia="Times New Roman" w:hAnsi="Times New Roman" w:cs="Times New Roman" w:hint="default"/>
        <w:color w:val="FF000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nsid w:val="5266505C"/>
    <w:multiLevelType w:val="hybridMultilevel"/>
    <w:tmpl w:val="F4924394"/>
    <w:lvl w:ilvl="0" w:tplc="4B36C4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2E6094D"/>
    <w:multiLevelType w:val="hybridMultilevel"/>
    <w:tmpl w:val="0CE64304"/>
    <w:lvl w:ilvl="0" w:tplc="3F74A50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6A77BBB"/>
    <w:multiLevelType w:val="hybridMultilevel"/>
    <w:tmpl w:val="EF16C5E8"/>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nsid w:val="59346ED4"/>
    <w:multiLevelType w:val="hybridMultilevel"/>
    <w:tmpl w:val="08A29F58"/>
    <w:lvl w:ilvl="0" w:tplc="6024CD6E">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CC24A93"/>
    <w:multiLevelType w:val="hybridMultilevel"/>
    <w:tmpl w:val="37088018"/>
    <w:lvl w:ilvl="0" w:tplc="978EB492">
      <w:start w:val="1"/>
      <w:numFmt w:val="decimal"/>
      <w:pStyle w:val="Head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4D17B8E"/>
    <w:multiLevelType w:val="hybridMultilevel"/>
    <w:tmpl w:val="A33E1DEA"/>
    <w:lvl w:ilvl="0" w:tplc="25603B76">
      <w:numFmt w:val="bullet"/>
      <w:lvlText w:val="–"/>
      <w:lvlJc w:val="left"/>
      <w:pPr>
        <w:ind w:left="2509" w:hanging="360"/>
      </w:pPr>
      <w:rPr>
        <w:rFonts w:ascii="Times New Roman" w:eastAsia="Times New Roman" w:hAnsi="Times New Roman" w:cs="Times New Roman" w:hint="default"/>
      </w:rPr>
    </w:lvl>
    <w:lvl w:ilvl="1" w:tplc="04090003" w:tentative="1">
      <w:start w:val="1"/>
      <w:numFmt w:val="bullet"/>
      <w:lvlText w:val="o"/>
      <w:lvlJc w:val="left"/>
      <w:pPr>
        <w:ind w:left="3229" w:hanging="360"/>
      </w:pPr>
      <w:rPr>
        <w:rFonts w:ascii="Courier New" w:hAnsi="Courier New" w:cs="Courier New" w:hint="default"/>
      </w:rPr>
    </w:lvl>
    <w:lvl w:ilvl="2" w:tplc="04090005" w:tentative="1">
      <w:start w:val="1"/>
      <w:numFmt w:val="bullet"/>
      <w:lvlText w:val=""/>
      <w:lvlJc w:val="left"/>
      <w:pPr>
        <w:ind w:left="3949" w:hanging="360"/>
      </w:pPr>
      <w:rPr>
        <w:rFonts w:ascii="Wingdings" w:hAnsi="Wingdings" w:hint="default"/>
      </w:rPr>
    </w:lvl>
    <w:lvl w:ilvl="3" w:tplc="04090001" w:tentative="1">
      <w:start w:val="1"/>
      <w:numFmt w:val="bullet"/>
      <w:lvlText w:val=""/>
      <w:lvlJc w:val="left"/>
      <w:pPr>
        <w:ind w:left="4669" w:hanging="360"/>
      </w:pPr>
      <w:rPr>
        <w:rFonts w:ascii="Symbol" w:hAnsi="Symbol" w:hint="default"/>
      </w:rPr>
    </w:lvl>
    <w:lvl w:ilvl="4" w:tplc="04090003" w:tentative="1">
      <w:start w:val="1"/>
      <w:numFmt w:val="bullet"/>
      <w:lvlText w:val="o"/>
      <w:lvlJc w:val="left"/>
      <w:pPr>
        <w:ind w:left="5389" w:hanging="360"/>
      </w:pPr>
      <w:rPr>
        <w:rFonts w:ascii="Courier New" w:hAnsi="Courier New" w:cs="Courier New" w:hint="default"/>
      </w:rPr>
    </w:lvl>
    <w:lvl w:ilvl="5" w:tplc="04090005" w:tentative="1">
      <w:start w:val="1"/>
      <w:numFmt w:val="bullet"/>
      <w:lvlText w:val=""/>
      <w:lvlJc w:val="left"/>
      <w:pPr>
        <w:ind w:left="6109" w:hanging="360"/>
      </w:pPr>
      <w:rPr>
        <w:rFonts w:ascii="Wingdings" w:hAnsi="Wingdings" w:hint="default"/>
      </w:rPr>
    </w:lvl>
    <w:lvl w:ilvl="6" w:tplc="04090001" w:tentative="1">
      <w:start w:val="1"/>
      <w:numFmt w:val="bullet"/>
      <w:lvlText w:val=""/>
      <w:lvlJc w:val="left"/>
      <w:pPr>
        <w:ind w:left="6829" w:hanging="360"/>
      </w:pPr>
      <w:rPr>
        <w:rFonts w:ascii="Symbol" w:hAnsi="Symbol" w:hint="default"/>
      </w:rPr>
    </w:lvl>
    <w:lvl w:ilvl="7" w:tplc="04090003" w:tentative="1">
      <w:start w:val="1"/>
      <w:numFmt w:val="bullet"/>
      <w:lvlText w:val="o"/>
      <w:lvlJc w:val="left"/>
      <w:pPr>
        <w:ind w:left="7549" w:hanging="360"/>
      </w:pPr>
      <w:rPr>
        <w:rFonts w:ascii="Courier New" w:hAnsi="Courier New" w:cs="Courier New" w:hint="default"/>
      </w:rPr>
    </w:lvl>
    <w:lvl w:ilvl="8" w:tplc="04090005" w:tentative="1">
      <w:start w:val="1"/>
      <w:numFmt w:val="bullet"/>
      <w:lvlText w:val=""/>
      <w:lvlJc w:val="left"/>
      <w:pPr>
        <w:ind w:left="8269" w:hanging="360"/>
      </w:pPr>
      <w:rPr>
        <w:rFonts w:ascii="Wingdings" w:hAnsi="Wingdings" w:hint="default"/>
      </w:rPr>
    </w:lvl>
  </w:abstractNum>
  <w:abstractNum w:abstractNumId="38">
    <w:nsid w:val="697A4106"/>
    <w:multiLevelType w:val="hybridMultilevel"/>
    <w:tmpl w:val="EEEC77A2"/>
    <w:lvl w:ilvl="0" w:tplc="82B868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AEF0EB3"/>
    <w:multiLevelType w:val="hybridMultilevel"/>
    <w:tmpl w:val="4DA29D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1E53B9C"/>
    <w:multiLevelType w:val="hybridMultilevel"/>
    <w:tmpl w:val="9474B59C"/>
    <w:lvl w:ilvl="0" w:tplc="7C4A8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5ED47F1"/>
    <w:multiLevelType w:val="hybridMultilevel"/>
    <w:tmpl w:val="7D465F2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nsid w:val="78FD6542"/>
    <w:multiLevelType w:val="hybridMultilevel"/>
    <w:tmpl w:val="96AE20A4"/>
    <w:lvl w:ilvl="0" w:tplc="25603B76">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741490DC">
      <w:numFmt w:val="bullet"/>
      <w:lvlText w:val="-"/>
      <w:lvlJc w:val="left"/>
      <w:pPr>
        <w:ind w:left="3780" w:hanging="1260"/>
      </w:pPr>
      <w:rPr>
        <w:rFonts w:ascii="Times New Roman" w:eastAsiaTheme="minorHAnsi" w:hAnsi="Times New Roman" w:cs="Times New Roman"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BA82A1A"/>
    <w:multiLevelType w:val="hybridMultilevel"/>
    <w:tmpl w:val="AC84F6AC"/>
    <w:lvl w:ilvl="0" w:tplc="A73C3810">
      <w:start w:val="1"/>
      <w:numFmt w:val="bullet"/>
      <w:lvlText w:val=""/>
      <w:lvlJc w:val="left"/>
      <w:pPr>
        <w:tabs>
          <w:tab w:val="num" w:pos="720"/>
        </w:tabs>
        <w:ind w:left="720" w:hanging="360"/>
      </w:pPr>
      <w:rPr>
        <w:rFonts w:ascii="Wingdings" w:hAnsi="Wingdings" w:hint="default"/>
      </w:rPr>
    </w:lvl>
    <w:lvl w:ilvl="1" w:tplc="23446B86">
      <w:start w:val="1"/>
      <w:numFmt w:val="bullet"/>
      <w:lvlText w:val=""/>
      <w:lvlJc w:val="left"/>
      <w:pPr>
        <w:tabs>
          <w:tab w:val="num" w:pos="1440"/>
        </w:tabs>
        <w:ind w:left="1440" w:hanging="360"/>
      </w:pPr>
      <w:rPr>
        <w:rFonts w:ascii="Wingdings" w:hAnsi="Wingdings" w:hint="default"/>
      </w:rPr>
    </w:lvl>
    <w:lvl w:ilvl="2" w:tplc="4EC07E54" w:tentative="1">
      <w:start w:val="1"/>
      <w:numFmt w:val="bullet"/>
      <w:lvlText w:val=""/>
      <w:lvlJc w:val="left"/>
      <w:pPr>
        <w:tabs>
          <w:tab w:val="num" w:pos="2160"/>
        </w:tabs>
        <w:ind w:left="2160" w:hanging="360"/>
      </w:pPr>
      <w:rPr>
        <w:rFonts w:ascii="Wingdings" w:hAnsi="Wingdings" w:hint="default"/>
      </w:rPr>
    </w:lvl>
    <w:lvl w:ilvl="3" w:tplc="D2185988" w:tentative="1">
      <w:start w:val="1"/>
      <w:numFmt w:val="bullet"/>
      <w:lvlText w:val=""/>
      <w:lvlJc w:val="left"/>
      <w:pPr>
        <w:tabs>
          <w:tab w:val="num" w:pos="2880"/>
        </w:tabs>
        <w:ind w:left="2880" w:hanging="360"/>
      </w:pPr>
      <w:rPr>
        <w:rFonts w:ascii="Wingdings" w:hAnsi="Wingdings" w:hint="default"/>
      </w:rPr>
    </w:lvl>
    <w:lvl w:ilvl="4" w:tplc="2B6E6666" w:tentative="1">
      <w:start w:val="1"/>
      <w:numFmt w:val="bullet"/>
      <w:lvlText w:val=""/>
      <w:lvlJc w:val="left"/>
      <w:pPr>
        <w:tabs>
          <w:tab w:val="num" w:pos="3600"/>
        </w:tabs>
        <w:ind w:left="3600" w:hanging="360"/>
      </w:pPr>
      <w:rPr>
        <w:rFonts w:ascii="Wingdings" w:hAnsi="Wingdings" w:hint="default"/>
      </w:rPr>
    </w:lvl>
    <w:lvl w:ilvl="5" w:tplc="E0E42394" w:tentative="1">
      <w:start w:val="1"/>
      <w:numFmt w:val="bullet"/>
      <w:lvlText w:val=""/>
      <w:lvlJc w:val="left"/>
      <w:pPr>
        <w:tabs>
          <w:tab w:val="num" w:pos="4320"/>
        </w:tabs>
        <w:ind w:left="4320" w:hanging="360"/>
      </w:pPr>
      <w:rPr>
        <w:rFonts w:ascii="Wingdings" w:hAnsi="Wingdings" w:hint="default"/>
      </w:rPr>
    </w:lvl>
    <w:lvl w:ilvl="6" w:tplc="6B7CDC86" w:tentative="1">
      <w:start w:val="1"/>
      <w:numFmt w:val="bullet"/>
      <w:lvlText w:val=""/>
      <w:lvlJc w:val="left"/>
      <w:pPr>
        <w:tabs>
          <w:tab w:val="num" w:pos="5040"/>
        </w:tabs>
        <w:ind w:left="5040" w:hanging="360"/>
      </w:pPr>
      <w:rPr>
        <w:rFonts w:ascii="Wingdings" w:hAnsi="Wingdings" w:hint="default"/>
      </w:rPr>
    </w:lvl>
    <w:lvl w:ilvl="7" w:tplc="A4C812F6" w:tentative="1">
      <w:start w:val="1"/>
      <w:numFmt w:val="bullet"/>
      <w:lvlText w:val=""/>
      <w:lvlJc w:val="left"/>
      <w:pPr>
        <w:tabs>
          <w:tab w:val="num" w:pos="5760"/>
        </w:tabs>
        <w:ind w:left="5760" w:hanging="360"/>
      </w:pPr>
      <w:rPr>
        <w:rFonts w:ascii="Wingdings" w:hAnsi="Wingdings" w:hint="default"/>
      </w:rPr>
    </w:lvl>
    <w:lvl w:ilvl="8" w:tplc="ED9E6EF2" w:tentative="1">
      <w:start w:val="1"/>
      <w:numFmt w:val="bullet"/>
      <w:lvlText w:val=""/>
      <w:lvlJc w:val="left"/>
      <w:pPr>
        <w:tabs>
          <w:tab w:val="num" w:pos="6480"/>
        </w:tabs>
        <w:ind w:left="6480" w:hanging="360"/>
      </w:pPr>
      <w:rPr>
        <w:rFonts w:ascii="Wingdings" w:hAnsi="Wingdings" w:hint="default"/>
      </w:rPr>
    </w:lvl>
  </w:abstractNum>
  <w:abstractNum w:abstractNumId="44">
    <w:nsid w:val="7C8849DF"/>
    <w:multiLevelType w:val="hybridMultilevel"/>
    <w:tmpl w:val="43BC009E"/>
    <w:lvl w:ilvl="0" w:tplc="CD2836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AE1F85"/>
    <w:multiLevelType w:val="hybridMultilevel"/>
    <w:tmpl w:val="5524D060"/>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num w:numId="1">
    <w:abstractNumId w:val="27"/>
  </w:num>
  <w:num w:numId="2">
    <w:abstractNumId w:val="25"/>
  </w:num>
  <w:num w:numId="3">
    <w:abstractNumId w:val="14"/>
  </w:num>
  <w:num w:numId="4">
    <w:abstractNumId w:val="13"/>
  </w:num>
  <w:num w:numId="5">
    <w:abstractNumId w:val="26"/>
  </w:num>
  <w:num w:numId="6">
    <w:abstractNumId w:val="35"/>
  </w:num>
  <w:num w:numId="7">
    <w:abstractNumId w:val="41"/>
  </w:num>
  <w:num w:numId="8">
    <w:abstractNumId w:val="24"/>
  </w:num>
  <w:num w:numId="9">
    <w:abstractNumId w:val="20"/>
  </w:num>
  <w:num w:numId="10">
    <w:abstractNumId w:val="37"/>
  </w:num>
  <w:num w:numId="11">
    <w:abstractNumId w:val="9"/>
  </w:num>
  <w:num w:numId="12">
    <w:abstractNumId w:val="18"/>
  </w:num>
  <w:num w:numId="13">
    <w:abstractNumId w:val="3"/>
  </w:num>
  <w:num w:numId="14">
    <w:abstractNumId w:val="10"/>
  </w:num>
  <w:num w:numId="15">
    <w:abstractNumId w:val="2"/>
  </w:num>
  <w:num w:numId="16">
    <w:abstractNumId w:val="42"/>
  </w:num>
  <w:num w:numId="17">
    <w:abstractNumId w:val="17"/>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4"/>
  </w:num>
  <w:num w:numId="23">
    <w:abstractNumId w:val="45"/>
  </w:num>
  <w:num w:numId="24">
    <w:abstractNumId w:val="32"/>
  </w:num>
  <w:num w:numId="25">
    <w:abstractNumId w:val="34"/>
  </w:num>
  <w:num w:numId="26">
    <w:abstractNumId w:val="1"/>
  </w:num>
  <w:num w:numId="27">
    <w:abstractNumId w:val="23"/>
  </w:num>
  <w:num w:numId="28">
    <w:abstractNumId w:val="40"/>
  </w:num>
  <w:num w:numId="29">
    <w:abstractNumId w:val="29"/>
  </w:num>
  <w:num w:numId="30">
    <w:abstractNumId w:val="0"/>
  </w:num>
  <w:num w:numId="31">
    <w:abstractNumId w:val="22"/>
  </w:num>
  <w:num w:numId="32">
    <w:abstractNumId w:val="16"/>
  </w:num>
  <w:num w:numId="33">
    <w:abstractNumId w:val="30"/>
  </w:num>
  <w:num w:numId="34">
    <w:abstractNumId w:val="6"/>
  </w:num>
  <w:num w:numId="35">
    <w:abstractNumId w:val="39"/>
  </w:num>
  <w:num w:numId="36">
    <w:abstractNumId w:val="19"/>
  </w:num>
  <w:num w:numId="37">
    <w:abstractNumId w:val="7"/>
  </w:num>
  <w:num w:numId="38">
    <w:abstractNumId w:val="33"/>
  </w:num>
  <w:num w:numId="39">
    <w:abstractNumId w:val="15"/>
  </w:num>
  <w:num w:numId="40">
    <w:abstractNumId w:val="36"/>
  </w:num>
  <w:num w:numId="41">
    <w:abstractNumId w:val="21"/>
  </w:num>
  <w:num w:numId="42">
    <w:abstractNumId w:val="44"/>
  </w:num>
  <w:num w:numId="43">
    <w:abstractNumId w:val="5"/>
  </w:num>
  <w:num w:numId="44">
    <w:abstractNumId w:val="38"/>
  </w:num>
  <w:num w:numId="45">
    <w:abstractNumId w:val="8"/>
  </w:num>
  <w:num w:numId="46">
    <w:abstractNumId w:val="12"/>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20F"/>
    <w:rsid w:val="000012AC"/>
    <w:rsid w:val="00002344"/>
    <w:rsid w:val="00002B6E"/>
    <w:rsid w:val="000030F5"/>
    <w:rsid w:val="00003EE1"/>
    <w:rsid w:val="00004640"/>
    <w:rsid w:val="00006191"/>
    <w:rsid w:val="000063F6"/>
    <w:rsid w:val="00006E46"/>
    <w:rsid w:val="00006F29"/>
    <w:rsid w:val="00006F41"/>
    <w:rsid w:val="00007838"/>
    <w:rsid w:val="00010407"/>
    <w:rsid w:val="00010AD7"/>
    <w:rsid w:val="00012689"/>
    <w:rsid w:val="00013BFD"/>
    <w:rsid w:val="000168D0"/>
    <w:rsid w:val="000175E6"/>
    <w:rsid w:val="0002119B"/>
    <w:rsid w:val="00021B94"/>
    <w:rsid w:val="000247AF"/>
    <w:rsid w:val="00024A0B"/>
    <w:rsid w:val="00025DE9"/>
    <w:rsid w:val="000269B0"/>
    <w:rsid w:val="000276DC"/>
    <w:rsid w:val="00033037"/>
    <w:rsid w:val="00033926"/>
    <w:rsid w:val="00034631"/>
    <w:rsid w:val="000356BC"/>
    <w:rsid w:val="000413E3"/>
    <w:rsid w:val="000417E9"/>
    <w:rsid w:val="00041B21"/>
    <w:rsid w:val="000438CA"/>
    <w:rsid w:val="000460E0"/>
    <w:rsid w:val="00047171"/>
    <w:rsid w:val="00047A8D"/>
    <w:rsid w:val="00056C65"/>
    <w:rsid w:val="00062648"/>
    <w:rsid w:val="0006423F"/>
    <w:rsid w:val="00067C05"/>
    <w:rsid w:val="00071945"/>
    <w:rsid w:val="00072F98"/>
    <w:rsid w:val="00076B16"/>
    <w:rsid w:val="00076F35"/>
    <w:rsid w:val="0008342B"/>
    <w:rsid w:val="00084C78"/>
    <w:rsid w:val="0008510E"/>
    <w:rsid w:val="00085FEC"/>
    <w:rsid w:val="0008674E"/>
    <w:rsid w:val="0009446B"/>
    <w:rsid w:val="000949C6"/>
    <w:rsid w:val="00097328"/>
    <w:rsid w:val="000A02BE"/>
    <w:rsid w:val="000A18FE"/>
    <w:rsid w:val="000A1B51"/>
    <w:rsid w:val="000A1CFF"/>
    <w:rsid w:val="000A54FD"/>
    <w:rsid w:val="000A7A6C"/>
    <w:rsid w:val="000B0E77"/>
    <w:rsid w:val="000B19EE"/>
    <w:rsid w:val="000B1B70"/>
    <w:rsid w:val="000B20B8"/>
    <w:rsid w:val="000B27F9"/>
    <w:rsid w:val="000B352C"/>
    <w:rsid w:val="000B422F"/>
    <w:rsid w:val="000B5E0F"/>
    <w:rsid w:val="000B678B"/>
    <w:rsid w:val="000B6C6D"/>
    <w:rsid w:val="000C05B9"/>
    <w:rsid w:val="000C249B"/>
    <w:rsid w:val="000C416E"/>
    <w:rsid w:val="000C41BD"/>
    <w:rsid w:val="000C446C"/>
    <w:rsid w:val="000C5380"/>
    <w:rsid w:val="000C7FEB"/>
    <w:rsid w:val="000D028B"/>
    <w:rsid w:val="000D0A39"/>
    <w:rsid w:val="000D14D6"/>
    <w:rsid w:val="000D3B58"/>
    <w:rsid w:val="000D6DB7"/>
    <w:rsid w:val="000D711B"/>
    <w:rsid w:val="000D7563"/>
    <w:rsid w:val="000E0E83"/>
    <w:rsid w:val="000E2081"/>
    <w:rsid w:val="000E20E0"/>
    <w:rsid w:val="000E2314"/>
    <w:rsid w:val="000E3AB6"/>
    <w:rsid w:val="000E5E75"/>
    <w:rsid w:val="000F1B7E"/>
    <w:rsid w:val="000F4735"/>
    <w:rsid w:val="000F4AD8"/>
    <w:rsid w:val="000F5821"/>
    <w:rsid w:val="000F666A"/>
    <w:rsid w:val="000F6796"/>
    <w:rsid w:val="000F6D7C"/>
    <w:rsid w:val="000F6DB2"/>
    <w:rsid w:val="000F78CF"/>
    <w:rsid w:val="001037C8"/>
    <w:rsid w:val="00103DD2"/>
    <w:rsid w:val="001041BF"/>
    <w:rsid w:val="001049DE"/>
    <w:rsid w:val="0010533D"/>
    <w:rsid w:val="0010759B"/>
    <w:rsid w:val="00110E65"/>
    <w:rsid w:val="00110E77"/>
    <w:rsid w:val="00111D4C"/>
    <w:rsid w:val="00113258"/>
    <w:rsid w:val="00113DE8"/>
    <w:rsid w:val="0011531A"/>
    <w:rsid w:val="00125852"/>
    <w:rsid w:val="00125B9A"/>
    <w:rsid w:val="00130327"/>
    <w:rsid w:val="00130383"/>
    <w:rsid w:val="001331BD"/>
    <w:rsid w:val="00133D24"/>
    <w:rsid w:val="00133F2D"/>
    <w:rsid w:val="001369D5"/>
    <w:rsid w:val="0013717B"/>
    <w:rsid w:val="00137BE2"/>
    <w:rsid w:val="00142B55"/>
    <w:rsid w:val="00143055"/>
    <w:rsid w:val="00147791"/>
    <w:rsid w:val="0015088D"/>
    <w:rsid w:val="00152F8B"/>
    <w:rsid w:val="00154EE3"/>
    <w:rsid w:val="0015615A"/>
    <w:rsid w:val="001565CD"/>
    <w:rsid w:val="001573A9"/>
    <w:rsid w:val="001611C0"/>
    <w:rsid w:val="00162BC5"/>
    <w:rsid w:val="00163E48"/>
    <w:rsid w:val="00164B76"/>
    <w:rsid w:val="00164BBD"/>
    <w:rsid w:val="0016533B"/>
    <w:rsid w:val="00165CF6"/>
    <w:rsid w:val="00165FC4"/>
    <w:rsid w:val="00171D02"/>
    <w:rsid w:val="0017229E"/>
    <w:rsid w:val="00175101"/>
    <w:rsid w:val="0017535C"/>
    <w:rsid w:val="00175F7E"/>
    <w:rsid w:val="00176193"/>
    <w:rsid w:val="00177A69"/>
    <w:rsid w:val="00177AEA"/>
    <w:rsid w:val="00177B4D"/>
    <w:rsid w:val="00181E0A"/>
    <w:rsid w:val="00181E1E"/>
    <w:rsid w:val="00183039"/>
    <w:rsid w:val="001834F8"/>
    <w:rsid w:val="0018383C"/>
    <w:rsid w:val="00183A15"/>
    <w:rsid w:val="0018669D"/>
    <w:rsid w:val="0018675D"/>
    <w:rsid w:val="0018789C"/>
    <w:rsid w:val="0019139B"/>
    <w:rsid w:val="0019315D"/>
    <w:rsid w:val="0019333B"/>
    <w:rsid w:val="001937F8"/>
    <w:rsid w:val="00195368"/>
    <w:rsid w:val="0019538A"/>
    <w:rsid w:val="001967E0"/>
    <w:rsid w:val="00197383"/>
    <w:rsid w:val="001A1F7A"/>
    <w:rsid w:val="001A49E7"/>
    <w:rsid w:val="001B029B"/>
    <w:rsid w:val="001B201F"/>
    <w:rsid w:val="001B38A5"/>
    <w:rsid w:val="001B561A"/>
    <w:rsid w:val="001B60D7"/>
    <w:rsid w:val="001C0A7C"/>
    <w:rsid w:val="001C11DD"/>
    <w:rsid w:val="001C4442"/>
    <w:rsid w:val="001C47A0"/>
    <w:rsid w:val="001C4932"/>
    <w:rsid w:val="001C5B94"/>
    <w:rsid w:val="001C75B9"/>
    <w:rsid w:val="001D0059"/>
    <w:rsid w:val="001D024C"/>
    <w:rsid w:val="001D0B35"/>
    <w:rsid w:val="001D1E1E"/>
    <w:rsid w:val="001D2B0A"/>
    <w:rsid w:val="001D4CBB"/>
    <w:rsid w:val="001D73AA"/>
    <w:rsid w:val="001E11D9"/>
    <w:rsid w:val="001E4ED6"/>
    <w:rsid w:val="001E6F5B"/>
    <w:rsid w:val="001E728C"/>
    <w:rsid w:val="001F481F"/>
    <w:rsid w:val="001F4A12"/>
    <w:rsid w:val="001F63FA"/>
    <w:rsid w:val="0020019E"/>
    <w:rsid w:val="00201632"/>
    <w:rsid w:val="002017BD"/>
    <w:rsid w:val="00203A13"/>
    <w:rsid w:val="00205EFF"/>
    <w:rsid w:val="0020695B"/>
    <w:rsid w:val="0020788E"/>
    <w:rsid w:val="00207F3B"/>
    <w:rsid w:val="002112A1"/>
    <w:rsid w:val="00211DCC"/>
    <w:rsid w:val="0021229F"/>
    <w:rsid w:val="00212A3A"/>
    <w:rsid w:val="00215234"/>
    <w:rsid w:val="0021613D"/>
    <w:rsid w:val="00216705"/>
    <w:rsid w:val="00221098"/>
    <w:rsid w:val="00221561"/>
    <w:rsid w:val="002216A4"/>
    <w:rsid w:val="002218F4"/>
    <w:rsid w:val="00221BDF"/>
    <w:rsid w:val="00222703"/>
    <w:rsid w:val="00223E40"/>
    <w:rsid w:val="0022653E"/>
    <w:rsid w:val="0023009A"/>
    <w:rsid w:val="00232D32"/>
    <w:rsid w:val="002340FB"/>
    <w:rsid w:val="00234A6D"/>
    <w:rsid w:val="00235FEE"/>
    <w:rsid w:val="002401A0"/>
    <w:rsid w:val="0024040E"/>
    <w:rsid w:val="00241567"/>
    <w:rsid w:val="00242259"/>
    <w:rsid w:val="0024781C"/>
    <w:rsid w:val="002518C9"/>
    <w:rsid w:val="00251E38"/>
    <w:rsid w:val="002522CE"/>
    <w:rsid w:val="002527BB"/>
    <w:rsid w:val="00252D27"/>
    <w:rsid w:val="00254F4A"/>
    <w:rsid w:val="002603A3"/>
    <w:rsid w:val="00260671"/>
    <w:rsid w:val="00260E93"/>
    <w:rsid w:val="00260EC4"/>
    <w:rsid w:val="00264172"/>
    <w:rsid w:val="00264A18"/>
    <w:rsid w:val="00264D4B"/>
    <w:rsid w:val="0026526C"/>
    <w:rsid w:val="00266AE2"/>
    <w:rsid w:val="00267142"/>
    <w:rsid w:val="002674CB"/>
    <w:rsid w:val="00272BF2"/>
    <w:rsid w:val="00275AD7"/>
    <w:rsid w:val="00275DC3"/>
    <w:rsid w:val="002834EE"/>
    <w:rsid w:val="00283A99"/>
    <w:rsid w:val="00283E53"/>
    <w:rsid w:val="0028420B"/>
    <w:rsid w:val="00287B6F"/>
    <w:rsid w:val="00290BDC"/>
    <w:rsid w:val="00290D6F"/>
    <w:rsid w:val="0029377C"/>
    <w:rsid w:val="002938F5"/>
    <w:rsid w:val="00293AEC"/>
    <w:rsid w:val="002945A9"/>
    <w:rsid w:val="002945B1"/>
    <w:rsid w:val="00295697"/>
    <w:rsid w:val="002A0B7B"/>
    <w:rsid w:val="002A0E91"/>
    <w:rsid w:val="002A13B6"/>
    <w:rsid w:val="002A27CE"/>
    <w:rsid w:val="002A29ED"/>
    <w:rsid w:val="002A3070"/>
    <w:rsid w:val="002A50DB"/>
    <w:rsid w:val="002A54D8"/>
    <w:rsid w:val="002A6662"/>
    <w:rsid w:val="002A6C2A"/>
    <w:rsid w:val="002A6D1F"/>
    <w:rsid w:val="002B06DC"/>
    <w:rsid w:val="002B07DB"/>
    <w:rsid w:val="002B1D3D"/>
    <w:rsid w:val="002B38D8"/>
    <w:rsid w:val="002B4508"/>
    <w:rsid w:val="002B7E73"/>
    <w:rsid w:val="002C1861"/>
    <w:rsid w:val="002C3647"/>
    <w:rsid w:val="002C4D8A"/>
    <w:rsid w:val="002C5310"/>
    <w:rsid w:val="002C58DE"/>
    <w:rsid w:val="002C6EA8"/>
    <w:rsid w:val="002C719D"/>
    <w:rsid w:val="002D0FC1"/>
    <w:rsid w:val="002D1072"/>
    <w:rsid w:val="002D120C"/>
    <w:rsid w:val="002D1DC6"/>
    <w:rsid w:val="002D1EE6"/>
    <w:rsid w:val="002D413F"/>
    <w:rsid w:val="002D427C"/>
    <w:rsid w:val="002D4A13"/>
    <w:rsid w:val="002D4D8F"/>
    <w:rsid w:val="002D65AB"/>
    <w:rsid w:val="002D6617"/>
    <w:rsid w:val="002D70DA"/>
    <w:rsid w:val="002D73F0"/>
    <w:rsid w:val="002D7A50"/>
    <w:rsid w:val="002E08EB"/>
    <w:rsid w:val="002E62F6"/>
    <w:rsid w:val="002E653F"/>
    <w:rsid w:val="002E6B74"/>
    <w:rsid w:val="002F0030"/>
    <w:rsid w:val="002F029D"/>
    <w:rsid w:val="002F1208"/>
    <w:rsid w:val="002F2396"/>
    <w:rsid w:val="002F29C1"/>
    <w:rsid w:val="002F2CFC"/>
    <w:rsid w:val="002F378D"/>
    <w:rsid w:val="002F3AEB"/>
    <w:rsid w:val="002F3E28"/>
    <w:rsid w:val="002F4F75"/>
    <w:rsid w:val="002F73FA"/>
    <w:rsid w:val="00301646"/>
    <w:rsid w:val="003027D2"/>
    <w:rsid w:val="00303EBD"/>
    <w:rsid w:val="003049BF"/>
    <w:rsid w:val="00304D7A"/>
    <w:rsid w:val="00305AF0"/>
    <w:rsid w:val="003066AE"/>
    <w:rsid w:val="003068A2"/>
    <w:rsid w:val="00306C14"/>
    <w:rsid w:val="00310527"/>
    <w:rsid w:val="00311192"/>
    <w:rsid w:val="00312263"/>
    <w:rsid w:val="0031334C"/>
    <w:rsid w:val="00314AB7"/>
    <w:rsid w:val="00315136"/>
    <w:rsid w:val="00320942"/>
    <w:rsid w:val="00321BC8"/>
    <w:rsid w:val="00321E66"/>
    <w:rsid w:val="00322D22"/>
    <w:rsid w:val="003237C9"/>
    <w:rsid w:val="00324A2C"/>
    <w:rsid w:val="00325501"/>
    <w:rsid w:val="00326C9D"/>
    <w:rsid w:val="00327E5B"/>
    <w:rsid w:val="003301E6"/>
    <w:rsid w:val="00333398"/>
    <w:rsid w:val="00334A0F"/>
    <w:rsid w:val="00334FA2"/>
    <w:rsid w:val="00340322"/>
    <w:rsid w:val="0034172D"/>
    <w:rsid w:val="00341821"/>
    <w:rsid w:val="003432B9"/>
    <w:rsid w:val="00346093"/>
    <w:rsid w:val="0034624E"/>
    <w:rsid w:val="00346D52"/>
    <w:rsid w:val="0034769E"/>
    <w:rsid w:val="00347FE5"/>
    <w:rsid w:val="00350FCA"/>
    <w:rsid w:val="0035120D"/>
    <w:rsid w:val="00352E7A"/>
    <w:rsid w:val="0035685B"/>
    <w:rsid w:val="003568F0"/>
    <w:rsid w:val="0036151D"/>
    <w:rsid w:val="00362B60"/>
    <w:rsid w:val="00363155"/>
    <w:rsid w:val="00363376"/>
    <w:rsid w:val="00363E73"/>
    <w:rsid w:val="003649AC"/>
    <w:rsid w:val="00365109"/>
    <w:rsid w:val="0036645A"/>
    <w:rsid w:val="00367B75"/>
    <w:rsid w:val="00367E40"/>
    <w:rsid w:val="00367FAE"/>
    <w:rsid w:val="00370017"/>
    <w:rsid w:val="00370907"/>
    <w:rsid w:val="00372B97"/>
    <w:rsid w:val="00372F43"/>
    <w:rsid w:val="0037351C"/>
    <w:rsid w:val="00373E7D"/>
    <w:rsid w:val="003760BF"/>
    <w:rsid w:val="003764D7"/>
    <w:rsid w:val="00380C84"/>
    <w:rsid w:val="0038209C"/>
    <w:rsid w:val="00382BB0"/>
    <w:rsid w:val="00384A2C"/>
    <w:rsid w:val="003850A4"/>
    <w:rsid w:val="0038702D"/>
    <w:rsid w:val="00387195"/>
    <w:rsid w:val="0038787D"/>
    <w:rsid w:val="003901C5"/>
    <w:rsid w:val="003908C4"/>
    <w:rsid w:val="00392162"/>
    <w:rsid w:val="0039394B"/>
    <w:rsid w:val="003966BF"/>
    <w:rsid w:val="003A15E7"/>
    <w:rsid w:val="003A252F"/>
    <w:rsid w:val="003A4692"/>
    <w:rsid w:val="003A6804"/>
    <w:rsid w:val="003A7D67"/>
    <w:rsid w:val="003B2203"/>
    <w:rsid w:val="003B22BA"/>
    <w:rsid w:val="003B342C"/>
    <w:rsid w:val="003B46F0"/>
    <w:rsid w:val="003B4E42"/>
    <w:rsid w:val="003B5BA8"/>
    <w:rsid w:val="003C0602"/>
    <w:rsid w:val="003C2D15"/>
    <w:rsid w:val="003C513B"/>
    <w:rsid w:val="003C5542"/>
    <w:rsid w:val="003C6857"/>
    <w:rsid w:val="003C69A8"/>
    <w:rsid w:val="003C69F8"/>
    <w:rsid w:val="003C7537"/>
    <w:rsid w:val="003C78A3"/>
    <w:rsid w:val="003D0980"/>
    <w:rsid w:val="003D1FB2"/>
    <w:rsid w:val="003D4F4E"/>
    <w:rsid w:val="003D615D"/>
    <w:rsid w:val="003D6652"/>
    <w:rsid w:val="003D6B70"/>
    <w:rsid w:val="003D7730"/>
    <w:rsid w:val="003E1777"/>
    <w:rsid w:val="003E301A"/>
    <w:rsid w:val="003E3CCB"/>
    <w:rsid w:val="003E5122"/>
    <w:rsid w:val="003E69BC"/>
    <w:rsid w:val="003F160B"/>
    <w:rsid w:val="003F191D"/>
    <w:rsid w:val="003F24ED"/>
    <w:rsid w:val="003F333D"/>
    <w:rsid w:val="003F35C2"/>
    <w:rsid w:val="003F5CBC"/>
    <w:rsid w:val="003F5D0C"/>
    <w:rsid w:val="00400934"/>
    <w:rsid w:val="00401264"/>
    <w:rsid w:val="00401B13"/>
    <w:rsid w:val="00401FDB"/>
    <w:rsid w:val="004031AC"/>
    <w:rsid w:val="00411F85"/>
    <w:rsid w:val="004148BD"/>
    <w:rsid w:val="00414A5D"/>
    <w:rsid w:val="00416CC9"/>
    <w:rsid w:val="0041767C"/>
    <w:rsid w:val="00421AE7"/>
    <w:rsid w:val="004234F7"/>
    <w:rsid w:val="00425786"/>
    <w:rsid w:val="00427CD3"/>
    <w:rsid w:val="0043189B"/>
    <w:rsid w:val="004318B0"/>
    <w:rsid w:val="0043207B"/>
    <w:rsid w:val="004324D0"/>
    <w:rsid w:val="0043355F"/>
    <w:rsid w:val="00433A9E"/>
    <w:rsid w:val="004344BB"/>
    <w:rsid w:val="00440B81"/>
    <w:rsid w:val="004418B2"/>
    <w:rsid w:val="0044287B"/>
    <w:rsid w:val="00442C51"/>
    <w:rsid w:val="004435E2"/>
    <w:rsid w:val="004436C8"/>
    <w:rsid w:val="00443D95"/>
    <w:rsid w:val="0044651B"/>
    <w:rsid w:val="0044760F"/>
    <w:rsid w:val="00451602"/>
    <w:rsid w:val="004519F2"/>
    <w:rsid w:val="00452366"/>
    <w:rsid w:val="00453D8E"/>
    <w:rsid w:val="00454529"/>
    <w:rsid w:val="00454621"/>
    <w:rsid w:val="00456339"/>
    <w:rsid w:val="00457888"/>
    <w:rsid w:val="00457BC4"/>
    <w:rsid w:val="00460E46"/>
    <w:rsid w:val="004610E7"/>
    <w:rsid w:val="00461114"/>
    <w:rsid w:val="0046306C"/>
    <w:rsid w:val="00464811"/>
    <w:rsid w:val="004656AD"/>
    <w:rsid w:val="00465732"/>
    <w:rsid w:val="0046605D"/>
    <w:rsid w:val="00473E91"/>
    <w:rsid w:val="00474839"/>
    <w:rsid w:val="0047498E"/>
    <w:rsid w:val="00474C3E"/>
    <w:rsid w:val="004751DB"/>
    <w:rsid w:val="00480513"/>
    <w:rsid w:val="00480DA4"/>
    <w:rsid w:val="00481ACB"/>
    <w:rsid w:val="0048220F"/>
    <w:rsid w:val="00482504"/>
    <w:rsid w:val="0048296B"/>
    <w:rsid w:val="00484E83"/>
    <w:rsid w:val="004879E8"/>
    <w:rsid w:val="00487D85"/>
    <w:rsid w:val="00490833"/>
    <w:rsid w:val="004911AA"/>
    <w:rsid w:val="00493FD4"/>
    <w:rsid w:val="00494368"/>
    <w:rsid w:val="00494D08"/>
    <w:rsid w:val="00495EE5"/>
    <w:rsid w:val="00496502"/>
    <w:rsid w:val="00497ABD"/>
    <w:rsid w:val="004A1C55"/>
    <w:rsid w:val="004A43FD"/>
    <w:rsid w:val="004A4B7F"/>
    <w:rsid w:val="004A572B"/>
    <w:rsid w:val="004A57DF"/>
    <w:rsid w:val="004A5D8D"/>
    <w:rsid w:val="004A7CC3"/>
    <w:rsid w:val="004B12B1"/>
    <w:rsid w:val="004B20D7"/>
    <w:rsid w:val="004B2C1B"/>
    <w:rsid w:val="004B4215"/>
    <w:rsid w:val="004B67D0"/>
    <w:rsid w:val="004B6D57"/>
    <w:rsid w:val="004B7A0D"/>
    <w:rsid w:val="004C10F5"/>
    <w:rsid w:val="004C234D"/>
    <w:rsid w:val="004C6F98"/>
    <w:rsid w:val="004C7383"/>
    <w:rsid w:val="004D1B10"/>
    <w:rsid w:val="004D4282"/>
    <w:rsid w:val="004D6312"/>
    <w:rsid w:val="004D67B6"/>
    <w:rsid w:val="004D68B8"/>
    <w:rsid w:val="004E02AA"/>
    <w:rsid w:val="004E2E72"/>
    <w:rsid w:val="004E559D"/>
    <w:rsid w:val="004E67EC"/>
    <w:rsid w:val="004E6DB2"/>
    <w:rsid w:val="004F120E"/>
    <w:rsid w:val="004F1636"/>
    <w:rsid w:val="004F1864"/>
    <w:rsid w:val="004F1DB5"/>
    <w:rsid w:val="004F61EC"/>
    <w:rsid w:val="004F7358"/>
    <w:rsid w:val="00500E8E"/>
    <w:rsid w:val="005047A6"/>
    <w:rsid w:val="00504EF4"/>
    <w:rsid w:val="00506AF3"/>
    <w:rsid w:val="00507109"/>
    <w:rsid w:val="00507E9D"/>
    <w:rsid w:val="00510383"/>
    <w:rsid w:val="00510C78"/>
    <w:rsid w:val="00510D14"/>
    <w:rsid w:val="00511962"/>
    <w:rsid w:val="00514394"/>
    <w:rsid w:val="00514EC7"/>
    <w:rsid w:val="00517245"/>
    <w:rsid w:val="00521EF9"/>
    <w:rsid w:val="00525732"/>
    <w:rsid w:val="00525A15"/>
    <w:rsid w:val="00525B4C"/>
    <w:rsid w:val="00526C69"/>
    <w:rsid w:val="00526C6B"/>
    <w:rsid w:val="00527DDA"/>
    <w:rsid w:val="00530B19"/>
    <w:rsid w:val="00531590"/>
    <w:rsid w:val="00531974"/>
    <w:rsid w:val="00531F8A"/>
    <w:rsid w:val="005327FB"/>
    <w:rsid w:val="00533BC0"/>
    <w:rsid w:val="00535283"/>
    <w:rsid w:val="00536765"/>
    <w:rsid w:val="0053676A"/>
    <w:rsid w:val="00536F0D"/>
    <w:rsid w:val="00537092"/>
    <w:rsid w:val="0053786F"/>
    <w:rsid w:val="00537C5B"/>
    <w:rsid w:val="00537E3A"/>
    <w:rsid w:val="005407C6"/>
    <w:rsid w:val="00540CC1"/>
    <w:rsid w:val="0054126B"/>
    <w:rsid w:val="00541E21"/>
    <w:rsid w:val="005421D8"/>
    <w:rsid w:val="00542766"/>
    <w:rsid w:val="00542AB0"/>
    <w:rsid w:val="00542B03"/>
    <w:rsid w:val="00543DF4"/>
    <w:rsid w:val="00544201"/>
    <w:rsid w:val="00544994"/>
    <w:rsid w:val="00545C2C"/>
    <w:rsid w:val="00545F31"/>
    <w:rsid w:val="005470AF"/>
    <w:rsid w:val="0054787A"/>
    <w:rsid w:val="00551192"/>
    <w:rsid w:val="0055137F"/>
    <w:rsid w:val="00551F9A"/>
    <w:rsid w:val="00553074"/>
    <w:rsid w:val="00553839"/>
    <w:rsid w:val="00553F0A"/>
    <w:rsid w:val="005547FB"/>
    <w:rsid w:val="00556B0D"/>
    <w:rsid w:val="00556DEA"/>
    <w:rsid w:val="00557673"/>
    <w:rsid w:val="00557EE0"/>
    <w:rsid w:val="0056076C"/>
    <w:rsid w:val="00560891"/>
    <w:rsid w:val="00562205"/>
    <w:rsid w:val="00563297"/>
    <w:rsid w:val="00563D7F"/>
    <w:rsid w:val="00564CC6"/>
    <w:rsid w:val="00564DAB"/>
    <w:rsid w:val="0057034F"/>
    <w:rsid w:val="00571FF4"/>
    <w:rsid w:val="0057209C"/>
    <w:rsid w:val="005726DF"/>
    <w:rsid w:val="00573C66"/>
    <w:rsid w:val="00575160"/>
    <w:rsid w:val="00575543"/>
    <w:rsid w:val="00575BC8"/>
    <w:rsid w:val="00575FFA"/>
    <w:rsid w:val="005762CD"/>
    <w:rsid w:val="00577976"/>
    <w:rsid w:val="00577D0A"/>
    <w:rsid w:val="005811C9"/>
    <w:rsid w:val="00581772"/>
    <w:rsid w:val="005818DF"/>
    <w:rsid w:val="0058530A"/>
    <w:rsid w:val="00587EE4"/>
    <w:rsid w:val="00593178"/>
    <w:rsid w:val="005934EF"/>
    <w:rsid w:val="00596379"/>
    <w:rsid w:val="0059708D"/>
    <w:rsid w:val="0059745A"/>
    <w:rsid w:val="005A003D"/>
    <w:rsid w:val="005A2251"/>
    <w:rsid w:val="005A2792"/>
    <w:rsid w:val="005A3673"/>
    <w:rsid w:val="005A54F8"/>
    <w:rsid w:val="005A5928"/>
    <w:rsid w:val="005A79C3"/>
    <w:rsid w:val="005A7E21"/>
    <w:rsid w:val="005B1904"/>
    <w:rsid w:val="005B3C4B"/>
    <w:rsid w:val="005B51C9"/>
    <w:rsid w:val="005B59BD"/>
    <w:rsid w:val="005C08F2"/>
    <w:rsid w:val="005C25B7"/>
    <w:rsid w:val="005C26F5"/>
    <w:rsid w:val="005C28AB"/>
    <w:rsid w:val="005C78A1"/>
    <w:rsid w:val="005D02D3"/>
    <w:rsid w:val="005D0B11"/>
    <w:rsid w:val="005D1BB3"/>
    <w:rsid w:val="005D2C68"/>
    <w:rsid w:val="005D5579"/>
    <w:rsid w:val="005D6F1E"/>
    <w:rsid w:val="005D7C97"/>
    <w:rsid w:val="005E0085"/>
    <w:rsid w:val="005E076E"/>
    <w:rsid w:val="005E1040"/>
    <w:rsid w:val="005E2CFC"/>
    <w:rsid w:val="005E42EC"/>
    <w:rsid w:val="005E7323"/>
    <w:rsid w:val="005F0116"/>
    <w:rsid w:val="005F10C8"/>
    <w:rsid w:val="005F1321"/>
    <w:rsid w:val="005F1FC2"/>
    <w:rsid w:val="005F386B"/>
    <w:rsid w:val="005F420C"/>
    <w:rsid w:val="005F4DC2"/>
    <w:rsid w:val="005F5A0E"/>
    <w:rsid w:val="006011B8"/>
    <w:rsid w:val="00603768"/>
    <w:rsid w:val="00606505"/>
    <w:rsid w:val="00606BCC"/>
    <w:rsid w:val="00610F24"/>
    <w:rsid w:val="006113B4"/>
    <w:rsid w:val="0061240D"/>
    <w:rsid w:val="0061308B"/>
    <w:rsid w:val="0061321C"/>
    <w:rsid w:val="00613486"/>
    <w:rsid w:val="00615811"/>
    <w:rsid w:val="00616604"/>
    <w:rsid w:val="0061781B"/>
    <w:rsid w:val="0062005D"/>
    <w:rsid w:val="00620BC4"/>
    <w:rsid w:val="0062119D"/>
    <w:rsid w:val="00623BEA"/>
    <w:rsid w:val="00624F4A"/>
    <w:rsid w:val="00626F18"/>
    <w:rsid w:val="00627B3E"/>
    <w:rsid w:val="00627DE8"/>
    <w:rsid w:val="00627F7C"/>
    <w:rsid w:val="0063207A"/>
    <w:rsid w:val="006323AC"/>
    <w:rsid w:val="006336FA"/>
    <w:rsid w:val="00634E5C"/>
    <w:rsid w:val="0063520D"/>
    <w:rsid w:val="00635366"/>
    <w:rsid w:val="006370E6"/>
    <w:rsid w:val="00640F7E"/>
    <w:rsid w:val="006420C3"/>
    <w:rsid w:val="006457FD"/>
    <w:rsid w:val="00650AA8"/>
    <w:rsid w:val="00650D14"/>
    <w:rsid w:val="0065400C"/>
    <w:rsid w:val="00654572"/>
    <w:rsid w:val="00654B4D"/>
    <w:rsid w:val="0065584B"/>
    <w:rsid w:val="0065618A"/>
    <w:rsid w:val="006573FF"/>
    <w:rsid w:val="00657611"/>
    <w:rsid w:val="00662099"/>
    <w:rsid w:val="00662970"/>
    <w:rsid w:val="0066307A"/>
    <w:rsid w:val="006652E8"/>
    <w:rsid w:val="0066538B"/>
    <w:rsid w:val="00666AA3"/>
    <w:rsid w:val="00667013"/>
    <w:rsid w:val="00667466"/>
    <w:rsid w:val="00670FD7"/>
    <w:rsid w:val="00671E7E"/>
    <w:rsid w:val="00672263"/>
    <w:rsid w:val="00674654"/>
    <w:rsid w:val="006753BE"/>
    <w:rsid w:val="00676961"/>
    <w:rsid w:val="00676A46"/>
    <w:rsid w:val="006778EB"/>
    <w:rsid w:val="00677E36"/>
    <w:rsid w:val="00680A05"/>
    <w:rsid w:val="00681806"/>
    <w:rsid w:val="00682AB7"/>
    <w:rsid w:val="00684A4E"/>
    <w:rsid w:val="006864A7"/>
    <w:rsid w:val="0068664B"/>
    <w:rsid w:val="00687410"/>
    <w:rsid w:val="0069382B"/>
    <w:rsid w:val="00693A0A"/>
    <w:rsid w:val="00693A54"/>
    <w:rsid w:val="00695E15"/>
    <w:rsid w:val="00696449"/>
    <w:rsid w:val="006A12C1"/>
    <w:rsid w:val="006A1A66"/>
    <w:rsid w:val="006A202F"/>
    <w:rsid w:val="006A216E"/>
    <w:rsid w:val="006A3F76"/>
    <w:rsid w:val="006A4E27"/>
    <w:rsid w:val="006A519F"/>
    <w:rsid w:val="006A5952"/>
    <w:rsid w:val="006A59F5"/>
    <w:rsid w:val="006A5A4F"/>
    <w:rsid w:val="006A5DD2"/>
    <w:rsid w:val="006A7DEC"/>
    <w:rsid w:val="006B0686"/>
    <w:rsid w:val="006B0D74"/>
    <w:rsid w:val="006B1F20"/>
    <w:rsid w:val="006B2EF0"/>
    <w:rsid w:val="006B32C8"/>
    <w:rsid w:val="006B5052"/>
    <w:rsid w:val="006B67BA"/>
    <w:rsid w:val="006B7B6F"/>
    <w:rsid w:val="006C2E51"/>
    <w:rsid w:val="006C5530"/>
    <w:rsid w:val="006C7992"/>
    <w:rsid w:val="006D0AA7"/>
    <w:rsid w:val="006D4E73"/>
    <w:rsid w:val="006D5F47"/>
    <w:rsid w:val="006D600D"/>
    <w:rsid w:val="006D6196"/>
    <w:rsid w:val="006D6E33"/>
    <w:rsid w:val="006D738B"/>
    <w:rsid w:val="006D7518"/>
    <w:rsid w:val="006E059E"/>
    <w:rsid w:val="006E067E"/>
    <w:rsid w:val="006E11DB"/>
    <w:rsid w:val="006E22A4"/>
    <w:rsid w:val="006E3005"/>
    <w:rsid w:val="006E3F46"/>
    <w:rsid w:val="006E7D3C"/>
    <w:rsid w:val="006F01DB"/>
    <w:rsid w:val="006F2360"/>
    <w:rsid w:val="006F2A54"/>
    <w:rsid w:val="006F490F"/>
    <w:rsid w:val="007026BC"/>
    <w:rsid w:val="00702AD5"/>
    <w:rsid w:val="00702F6C"/>
    <w:rsid w:val="007031A9"/>
    <w:rsid w:val="00704306"/>
    <w:rsid w:val="00704ACA"/>
    <w:rsid w:val="007069B0"/>
    <w:rsid w:val="00710F54"/>
    <w:rsid w:val="00712180"/>
    <w:rsid w:val="0071226E"/>
    <w:rsid w:val="00712BDE"/>
    <w:rsid w:val="007150A9"/>
    <w:rsid w:val="00715114"/>
    <w:rsid w:val="0071780D"/>
    <w:rsid w:val="00721B70"/>
    <w:rsid w:val="0072221E"/>
    <w:rsid w:val="0072339F"/>
    <w:rsid w:val="00723567"/>
    <w:rsid w:val="007242EA"/>
    <w:rsid w:val="00724D9C"/>
    <w:rsid w:val="007275DF"/>
    <w:rsid w:val="0072773E"/>
    <w:rsid w:val="0073049D"/>
    <w:rsid w:val="007328EA"/>
    <w:rsid w:val="00733DC0"/>
    <w:rsid w:val="007346B4"/>
    <w:rsid w:val="007350E7"/>
    <w:rsid w:val="00735B7E"/>
    <w:rsid w:val="00736DDA"/>
    <w:rsid w:val="00742B17"/>
    <w:rsid w:val="0074314E"/>
    <w:rsid w:val="0074326D"/>
    <w:rsid w:val="00743A89"/>
    <w:rsid w:val="00745325"/>
    <w:rsid w:val="007464EF"/>
    <w:rsid w:val="00747275"/>
    <w:rsid w:val="007502BA"/>
    <w:rsid w:val="00750BB1"/>
    <w:rsid w:val="00754199"/>
    <w:rsid w:val="00755CCC"/>
    <w:rsid w:val="007604FE"/>
    <w:rsid w:val="00761AC6"/>
    <w:rsid w:val="00762CE9"/>
    <w:rsid w:val="007639B8"/>
    <w:rsid w:val="0076481F"/>
    <w:rsid w:val="00765A50"/>
    <w:rsid w:val="00766CC2"/>
    <w:rsid w:val="007718AF"/>
    <w:rsid w:val="00771DD9"/>
    <w:rsid w:val="007722C3"/>
    <w:rsid w:val="00772ACB"/>
    <w:rsid w:val="00772F8F"/>
    <w:rsid w:val="007751F9"/>
    <w:rsid w:val="00775DC3"/>
    <w:rsid w:val="00777678"/>
    <w:rsid w:val="0077791B"/>
    <w:rsid w:val="007819A4"/>
    <w:rsid w:val="00783A82"/>
    <w:rsid w:val="00784F4B"/>
    <w:rsid w:val="00786E9E"/>
    <w:rsid w:val="00790DA6"/>
    <w:rsid w:val="0079303A"/>
    <w:rsid w:val="0079488A"/>
    <w:rsid w:val="007A0D0E"/>
    <w:rsid w:val="007A1914"/>
    <w:rsid w:val="007A1EAB"/>
    <w:rsid w:val="007A26F1"/>
    <w:rsid w:val="007B2043"/>
    <w:rsid w:val="007B290D"/>
    <w:rsid w:val="007B666B"/>
    <w:rsid w:val="007C3502"/>
    <w:rsid w:val="007C418F"/>
    <w:rsid w:val="007C60DE"/>
    <w:rsid w:val="007D01BA"/>
    <w:rsid w:val="007D12C5"/>
    <w:rsid w:val="007D2885"/>
    <w:rsid w:val="007D4912"/>
    <w:rsid w:val="007D498A"/>
    <w:rsid w:val="007D5831"/>
    <w:rsid w:val="007D5C66"/>
    <w:rsid w:val="007D5C79"/>
    <w:rsid w:val="007D734F"/>
    <w:rsid w:val="007D7C6F"/>
    <w:rsid w:val="007E00E5"/>
    <w:rsid w:val="007E0B87"/>
    <w:rsid w:val="007E0DAD"/>
    <w:rsid w:val="007E2ACB"/>
    <w:rsid w:val="007E3465"/>
    <w:rsid w:val="007E349C"/>
    <w:rsid w:val="007E5E5B"/>
    <w:rsid w:val="007E6BFD"/>
    <w:rsid w:val="007F24EA"/>
    <w:rsid w:val="007F2A5D"/>
    <w:rsid w:val="007F3615"/>
    <w:rsid w:val="007F446A"/>
    <w:rsid w:val="007F5C14"/>
    <w:rsid w:val="007F7202"/>
    <w:rsid w:val="007F73E3"/>
    <w:rsid w:val="00801479"/>
    <w:rsid w:val="008023D4"/>
    <w:rsid w:val="00803BB4"/>
    <w:rsid w:val="00804DB8"/>
    <w:rsid w:val="00805AAC"/>
    <w:rsid w:val="00806992"/>
    <w:rsid w:val="00810097"/>
    <w:rsid w:val="00811D59"/>
    <w:rsid w:val="008139CF"/>
    <w:rsid w:val="00813FAF"/>
    <w:rsid w:val="00815252"/>
    <w:rsid w:val="00815784"/>
    <w:rsid w:val="0081621B"/>
    <w:rsid w:val="00820160"/>
    <w:rsid w:val="00820E44"/>
    <w:rsid w:val="00821CBB"/>
    <w:rsid w:val="00822455"/>
    <w:rsid w:val="00822C29"/>
    <w:rsid w:val="00824B57"/>
    <w:rsid w:val="008275EF"/>
    <w:rsid w:val="00837E1E"/>
    <w:rsid w:val="008402CE"/>
    <w:rsid w:val="0084112F"/>
    <w:rsid w:val="00845176"/>
    <w:rsid w:val="0084792F"/>
    <w:rsid w:val="008512EC"/>
    <w:rsid w:val="00852315"/>
    <w:rsid w:val="0085491F"/>
    <w:rsid w:val="00856339"/>
    <w:rsid w:val="008565A8"/>
    <w:rsid w:val="00857288"/>
    <w:rsid w:val="0086289C"/>
    <w:rsid w:val="00862CAD"/>
    <w:rsid w:val="00864A59"/>
    <w:rsid w:val="008672A9"/>
    <w:rsid w:val="008707C2"/>
    <w:rsid w:val="00871286"/>
    <w:rsid w:val="00871C86"/>
    <w:rsid w:val="00872F7C"/>
    <w:rsid w:val="00882898"/>
    <w:rsid w:val="00882C20"/>
    <w:rsid w:val="0088339F"/>
    <w:rsid w:val="00886DB5"/>
    <w:rsid w:val="00887FBD"/>
    <w:rsid w:val="00892127"/>
    <w:rsid w:val="00892393"/>
    <w:rsid w:val="00895FBA"/>
    <w:rsid w:val="008965CC"/>
    <w:rsid w:val="00896A33"/>
    <w:rsid w:val="008A3FE2"/>
    <w:rsid w:val="008A6277"/>
    <w:rsid w:val="008A6D6B"/>
    <w:rsid w:val="008B1873"/>
    <w:rsid w:val="008B1E41"/>
    <w:rsid w:val="008B4B18"/>
    <w:rsid w:val="008B4D14"/>
    <w:rsid w:val="008B4E3E"/>
    <w:rsid w:val="008B796C"/>
    <w:rsid w:val="008C0C9C"/>
    <w:rsid w:val="008C0F1C"/>
    <w:rsid w:val="008C0FF7"/>
    <w:rsid w:val="008C1494"/>
    <w:rsid w:val="008C1A31"/>
    <w:rsid w:val="008C34F8"/>
    <w:rsid w:val="008C4458"/>
    <w:rsid w:val="008C45B4"/>
    <w:rsid w:val="008C47E3"/>
    <w:rsid w:val="008C5541"/>
    <w:rsid w:val="008C5C15"/>
    <w:rsid w:val="008C6AD0"/>
    <w:rsid w:val="008D0769"/>
    <w:rsid w:val="008D114D"/>
    <w:rsid w:val="008D303B"/>
    <w:rsid w:val="008D364B"/>
    <w:rsid w:val="008D51CA"/>
    <w:rsid w:val="008D6BB3"/>
    <w:rsid w:val="008E480F"/>
    <w:rsid w:val="008E6109"/>
    <w:rsid w:val="008E6809"/>
    <w:rsid w:val="008E713F"/>
    <w:rsid w:val="008E7E54"/>
    <w:rsid w:val="008F291B"/>
    <w:rsid w:val="008F4099"/>
    <w:rsid w:val="008F4D91"/>
    <w:rsid w:val="008F5BA6"/>
    <w:rsid w:val="008F621E"/>
    <w:rsid w:val="008F62A0"/>
    <w:rsid w:val="008F6B05"/>
    <w:rsid w:val="008F70F6"/>
    <w:rsid w:val="00900714"/>
    <w:rsid w:val="009026AE"/>
    <w:rsid w:val="00902F6A"/>
    <w:rsid w:val="00904984"/>
    <w:rsid w:val="00905927"/>
    <w:rsid w:val="00906FC4"/>
    <w:rsid w:val="00910039"/>
    <w:rsid w:val="00910F54"/>
    <w:rsid w:val="00910F5C"/>
    <w:rsid w:val="009130B1"/>
    <w:rsid w:val="00913E57"/>
    <w:rsid w:val="00914247"/>
    <w:rsid w:val="00917F78"/>
    <w:rsid w:val="0092164E"/>
    <w:rsid w:val="00922375"/>
    <w:rsid w:val="00922BF4"/>
    <w:rsid w:val="009239D9"/>
    <w:rsid w:val="00924185"/>
    <w:rsid w:val="00925D83"/>
    <w:rsid w:val="00927643"/>
    <w:rsid w:val="009278B9"/>
    <w:rsid w:val="00927FAC"/>
    <w:rsid w:val="00934558"/>
    <w:rsid w:val="0093668C"/>
    <w:rsid w:val="00943B9A"/>
    <w:rsid w:val="009472B7"/>
    <w:rsid w:val="009474BD"/>
    <w:rsid w:val="00950C02"/>
    <w:rsid w:val="0095127E"/>
    <w:rsid w:val="00953377"/>
    <w:rsid w:val="009539AE"/>
    <w:rsid w:val="0095487E"/>
    <w:rsid w:val="009556EC"/>
    <w:rsid w:val="009559E6"/>
    <w:rsid w:val="009560E4"/>
    <w:rsid w:val="00956636"/>
    <w:rsid w:val="009566D6"/>
    <w:rsid w:val="009573ED"/>
    <w:rsid w:val="009578A2"/>
    <w:rsid w:val="009600BD"/>
    <w:rsid w:val="00960B37"/>
    <w:rsid w:val="0096174D"/>
    <w:rsid w:val="00961ADF"/>
    <w:rsid w:val="00970BC5"/>
    <w:rsid w:val="00971256"/>
    <w:rsid w:val="009719BA"/>
    <w:rsid w:val="00972FC7"/>
    <w:rsid w:val="00974D94"/>
    <w:rsid w:val="00977172"/>
    <w:rsid w:val="00980DB2"/>
    <w:rsid w:val="00981E5B"/>
    <w:rsid w:val="00982E4D"/>
    <w:rsid w:val="009834F1"/>
    <w:rsid w:val="00983E74"/>
    <w:rsid w:val="00984318"/>
    <w:rsid w:val="009875C0"/>
    <w:rsid w:val="009917A7"/>
    <w:rsid w:val="00992B92"/>
    <w:rsid w:val="009931D4"/>
    <w:rsid w:val="0099423C"/>
    <w:rsid w:val="00996AEA"/>
    <w:rsid w:val="00996E8F"/>
    <w:rsid w:val="009A1179"/>
    <w:rsid w:val="009A3804"/>
    <w:rsid w:val="009A3F24"/>
    <w:rsid w:val="009A5F57"/>
    <w:rsid w:val="009A7F75"/>
    <w:rsid w:val="009B1F12"/>
    <w:rsid w:val="009B7782"/>
    <w:rsid w:val="009C19B0"/>
    <w:rsid w:val="009C2217"/>
    <w:rsid w:val="009C307E"/>
    <w:rsid w:val="009C385C"/>
    <w:rsid w:val="009C5771"/>
    <w:rsid w:val="009C5A69"/>
    <w:rsid w:val="009C5F45"/>
    <w:rsid w:val="009C6362"/>
    <w:rsid w:val="009C7D8B"/>
    <w:rsid w:val="009C7EDA"/>
    <w:rsid w:val="009D15E2"/>
    <w:rsid w:val="009D189D"/>
    <w:rsid w:val="009D21FB"/>
    <w:rsid w:val="009D26CB"/>
    <w:rsid w:val="009E069F"/>
    <w:rsid w:val="009E2244"/>
    <w:rsid w:val="009E4D09"/>
    <w:rsid w:val="009E5216"/>
    <w:rsid w:val="009E745E"/>
    <w:rsid w:val="009E7894"/>
    <w:rsid w:val="009F09AD"/>
    <w:rsid w:val="009F1165"/>
    <w:rsid w:val="009F335F"/>
    <w:rsid w:val="009F3A1B"/>
    <w:rsid w:val="009F3FF1"/>
    <w:rsid w:val="009F4651"/>
    <w:rsid w:val="009F4917"/>
    <w:rsid w:val="00A00195"/>
    <w:rsid w:val="00A007E9"/>
    <w:rsid w:val="00A05430"/>
    <w:rsid w:val="00A06299"/>
    <w:rsid w:val="00A06D8A"/>
    <w:rsid w:val="00A06E6E"/>
    <w:rsid w:val="00A07198"/>
    <w:rsid w:val="00A071FC"/>
    <w:rsid w:val="00A1012F"/>
    <w:rsid w:val="00A10E3B"/>
    <w:rsid w:val="00A11CB6"/>
    <w:rsid w:val="00A13268"/>
    <w:rsid w:val="00A13679"/>
    <w:rsid w:val="00A13EC1"/>
    <w:rsid w:val="00A1665D"/>
    <w:rsid w:val="00A17B3F"/>
    <w:rsid w:val="00A2019D"/>
    <w:rsid w:val="00A20BD8"/>
    <w:rsid w:val="00A24FFB"/>
    <w:rsid w:val="00A25295"/>
    <w:rsid w:val="00A26C06"/>
    <w:rsid w:val="00A301C3"/>
    <w:rsid w:val="00A33A01"/>
    <w:rsid w:val="00A358AB"/>
    <w:rsid w:val="00A35FAC"/>
    <w:rsid w:val="00A36FE7"/>
    <w:rsid w:val="00A413A3"/>
    <w:rsid w:val="00A45862"/>
    <w:rsid w:val="00A47372"/>
    <w:rsid w:val="00A47A90"/>
    <w:rsid w:val="00A509DA"/>
    <w:rsid w:val="00A5188D"/>
    <w:rsid w:val="00A52719"/>
    <w:rsid w:val="00A55A8B"/>
    <w:rsid w:val="00A601A7"/>
    <w:rsid w:val="00A60FBD"/>
    <w:rsid w:val="00A619F2"/>
    <w:rsid w:val="00A65CAB"/>
    <w:rsid w:val="00A65DB8"/>
    <w:rsid w:val="00A66C28"/>
    <w:rsid w:val="00A71959"/>
    <w:rsid w:val="00A72A3A"/>
    <w:rsid w:val="00A740A2"/>
    <w:rsid w:val="00A74CDD"/>
    <w:rsid w:val="00A75516"/>
    <w:rsid w:val="00A76525"/>
    <w:rsid w:val="00A77860"/>
    <w:rsid w:val="00A81197"/>
    <w:rsid w:val="00A8272B"/>
    <w:rsid w:val="00A8437A"/>
    <w:rsid w:val="00A85476"/>
    <w:rsid w:val="00A86196"/>
    <w:rsid w:val="00A86D3C"/>
    <w:rsid w:val="00A90183"/>
    <w:rsid w:val="00A90320"/>
    <w:rsid w:val="00A90822"/>
    <w:rsid w:val="00A9552E"/>
    <w:rsid w:val="00A95A6E"/>
    <w:rsid w:val="00A9629E"/>
    <w:rsid w:val="00A97729"/>
    <w:rsid w:val="00AA07EC"/>
    <w:rsid w:val="00AA41FE"/>
    <w:rsid w:val="00AA4757"/>
    <w:rsid w:val="00AA4D68"/>
    <w:rsid w:val="00AB0D0C"/>
    <w:rsid w:val="00AB1AFB"/>
    <w:rsid w:val="00AB1E9C"/>
    <w:rsid w:val="00AB28DD"/>
    <w:rsid w:val="00AB56C2"/>
    <w:rsid w:val="00AB6526"/>
    <w:rsid w:val="00AC04F3"/>
    <w:rsid w:val="00AC23F9"/>
    <w:rsid w:val="00AC3EEF"/>
    <w:rsid w:val="00AC41EE"/>
    <w:rsid w:val="00AC7617"/>
    <w:rsid w:val="00AD171D"/>
    <w:rsid w:val="00AD1863"/>
    <w:rsid w:val="00AD4C71"/>
    <w:rsid w:val="00AD5074"/>
    <w:rsid w:val="00AD5EA2"/>
    <w:rsid w:val="00AD6C71"/>
    <w:rsid w:val="00AD6CC2"/>
    <w:rsid w:val="00AD73B5"/>
    <w:rsid w:val="00AE04D0"/>
    <w:rsid w:val="00AE0B6B"/>
    <w:rsid w:val="00AE259B"/>
    <w:rsid w:val="00AE4209"/>
    <w:rsid w:val="00AE5541"/>
    <w:rsid w:val="00AE768A"/>
    <w:rsid w:val="00AE7DBB"/>
    <w:rsid w:val="00AF1416"/>
    <w:rsid w:val="00AF17BB"/>
    <w:rsid w:val="00AF337E"/>
    <w:rsid w:val="00AF3E72"/>
    <w:rsid w:val="00AF4390"/>
    <w:rsid w:val="00AF52BE"/>
    <w:rsid w:val="00AF5972"/>
    <w:rsid w:val="00B01EE6"/>
    <w:rsid w:val="00B021C5"/>
    <w:rsid w:val="00B02367"/>
    <w:rsid w:val="00B023C5"/>
    <w:rsid w:val="00B04AF5"/>
    <w:rsid w:val="00B0688C"/>
    <w:rsid w:val="00B06979"/>
    <w:rsid w:val="00B0700D"/>
    <w:rsid w:val="00B070CA"/>
    <w:rsid w:val="00B11A60"/>
    <w:rsid w:val="00B12956"/>
    <w:rsid w:val="00B1497A"/>
    <w:rsid w:val="00B21AFF"/>
    <w:rsid w:val="00B23B4A"/>
    <w:rsid w:val="00B2465E"/>
    <w:rsid w:val="00B25D58"/>
    <w:rsid w:val="00B3258C"/>
    <w:rsid w:val="00B34573"/>
    <w:rsid w:val="00B34A9B"/>
    <w:rsid w:val="00B3509B"/>
    <w:rsid w:val="00B35D4C"/>
    <w:rsid w:val="00B35E6B"/>
    <w:rsid w:val="00B37772"/>
    <w:rsid w:val="00B37BBE"/>
    <w:rsid w:val="00B37F9B"/>
    <w:rsid w:val="00B40AF4"/>
    <w:rsid w:val="00B4212D"/>
    <w:rsid w:val="00B434BC"/>
    <w:rsid w:val="00B43C6F"/>
    <w:rsid w:val="00B43C8F"/>
    <w:rsid w:val="00B46513"/>
    <w:rsid w:val="00B52322"/>
    <w:rsid w:val="00B53886"/>
    <w:rsid w:val="00B54705"/>
    <w:rsid w:val="00B556F9"/>
    <w:rsid w:val="00B562CA"/>
    <w:rsid w:val="00B572BB"/>
    <w:rsid w:val="00B57357"/>
    <w:rsid w:val="00B60C9B"/>
    <w:rsid w:val="00B611EE"/>
    <w:rsid w:val="00B617CD"/>
    <w:rsid w:val="00B63351"/>
    <w:rsid w:val="00B63487"/>
    <w:rsid w:val="00B64409"/>
    <w:rsid w:val="00B646D7"/>
    <w:rsid w:val="00B65685"/>
    <w:rsid w:val="00B658D5"/>
    <w:rsid w:val="00B66985"/>
    <w:rsid w:val="00B71B96"/>
    <w:rsid w:val="00B72D23"/>
    <w:rsid w:val="00B73AD8"/>
    <w:rsid w:val="00B73E8D"/>
    <w:rsid w:val="00B7589D"/>
    <w:rsid w:val="00B76D3C"/>
    <w:rsid w:val="00B77C14"/>
    <w:rsid w:val="00B77E64"/>
    <w:rsid w:val="00B80952"/>
    <w:rsid w:val="00B81996"/>
    <w:rsid w:val="00B846D7"/>
    <w:rsid w:val="00B8510C"/>
    <w:rsid w:val="00B85711"/>
    <w:rsid w:val="00B85B26"/>
    <w:rsid w:val="00B87377"/>
    <w:rsid w:val="00B90C5D"/>
    <w:rsid w:val="00B92F97"/>
    <w:rsid w:val="00B93993"/>
    <w:rsid w:val="00B9532C"/>
    <w:rsid w:val="00BA10D5"/>
    <w:rsid w:val="00BA123D"/>
    <w:rsid w:val="00BA2C93"/>
    <w:rsid w:val="00BA4558"/>
    <w:rsid w:val="00BA4F09"/>
    <w:rsid w:val="00BA5B12"/>
    <w:rsid w:val="00BB0320"/>
    <w:rsid w:val="00BB2373"/>
    <w:rsid w:val="00BB27B7"/>
    <w:rsid w:val="00BB2CD5"/>
    <w:rsid w:val="00BB2DB6"/>
    <w:rsid w:val="00BB3BD2"/>
    <w:rsid w:val="00BC0847"/>
    <w:rsid w:val="00BC2013"/>
    <w:rsid w:val="00BC2969"/>
    <w:rsid w:val="00BC4440"/>
    <w:rsid w:val="00BC48F5"/>
    <w:rsid w:val="00BC52CF"/>
    <w:rsid w:val="00BC5CC9"/>
    <w:rsid w:val="00BC6634"/>
    <w:rsid w:val="00BC6BBD"/>
    <w:rsid w:val="00BD182C"/>
    <w:rsid w:val="00BD1AF8"/>
    <w:rsid w:val="00BD3A74"/>
    <w:rsid w:val="00BD3E6F"/>
    <w:rsid w:val="00BD4815"/>
    <w:rsid w:val="00BD4914"/>
    <w:rsid w:val="00BD67B1"/>
    <w:rsid w:val="00BD695F"/>
    <w:rsid w:val="00BD738C"/>
    <w:rsid w:val="00BD7702"/>
    <w:rsid w:val="00BE0F95"/>
    <w:rsid w:val="00BE1B17"/>
    <w:rsid w:val="00BE217F"/>
    <w:rsid w:val="00BE50CD"/>
    <w:rsid w:val="00BE5CD6"/>
    <w:rsid w:val="00BE6C0B"/>
    <w:rsid w:val="00BE7802"/>
    <w:rsid w:val="00BF0200"/>
    <w:rsid w:val="00BF0D2A"/>
    <w:rsid w:val="00BF1DED"/>
    <w:rsid w:val="00BF3BB9"/>
    <w:rsid w:val="00BF5436"/>
    <w:rsid w:val="00BF553A"/>
    <w:rsid w:val="00BF673C"/>
    <w:rsid w:val="00BF7213"/>
    <w:rsid w:val="00C008EA"/>
    <w:rsid w:val="00C013A0"/>
    <w:rsid w:val="00C035F8"/>
    <w:rsid w:val="00C0539A"/>
    <w:rsid w:val="00C10FC0"/>
    <w:rsid w:val="00C13479"/>
    <w:rsid w:val="00C1491F"/>
    <w:rsid w:val="00C158F2"/>
    <w:rsid w:val="00C1653A"/>
    <w:rsid w:val="00C172E5"/>
    <w:rsid w:val="00C179C7"/>
    <w:rsid w:val="00C20987"/>
    <w:rsid w:val="00C20A6E"/>
    <w:rsid w:val="00C213AE"/>
    <w:rsid w:val="00C255EE"/>
    <w:rsid w:val="00C261FF"/>
    <w:rsid w:val="00C32783"/>
    <w:rsid w:val="00C344F2"/>
    <w:rsid w:val="00C36B86"/>
    <w:rsid w:val="00C41049"/>
    <w:rsid w:val="00C413AE"/>
    <w:rsid w:val="00C433B6"/>
    <w:rsid w:val="00C4392F"/>
    <w:rsid w:val="00C47F8C"/>
    <w:rsid w:val="00C51A2D"/>
    <w:rsid w:val="00C51BD4"/>
    <w:rsid w:val="00C52869"/>
    <w:rsid w:val="00C532C6"/>
    <w:rsid w:val="00C5402A"/>
    <w:rsid w:val="00C60206"/>
    <w:rsid w:val="00C60D50"/>
    <w:rsid w:val="00C61CFF"/>
    <w:rsid w:val="00C61F7E"/>
    <w:rsid w:val="00C653D8"/>
    <w:rsid w:val="00C65A68"/>
    <w:rsid w:val="00C6685C"/>
    <w:rsid w:val="00C66D7F"/>
    <w:rsid w:val="00C6703A"/>
    <w:rsid w:val="00C7007D"/>
    <w:rsid w:val="00C71564"/>
    <w:rsid w:val="00C71726"/>
    <w:rsid w:val="00C71D92"/>
    <w:rsid w:val="00C722F2"/>
    <w:rsid w:val="00C737C8"/>
    <w:rsid w:val="00C756A4"/>
    <w:rsid w:val="00C77609"/>
    <w:rsid w:val="00C81904"/>
    <w:rsid w:val="00C82D65"/>
    <w:rsid w:val="00C836B3"/>
    <w:rsid w:val="00C83C2D"/>
    <w:rsid w:val="00C8421A"/>
    <w:rsid w:val="00C86A59"/>
    <w:rsid w:val="00C86F12"/>
    <w:rsid w:val="00C87512"/>
    <w:rsid w:val="00C90898"/>
    <w:rsid w:val="00C90D97"/>
    <w:rsid w:val="00C93072"/>
    <w:rsid w:val="00C93EA8"/>
    <w:rsid w:val="00C9415C"/>
    <w:rsid w:val="00C94E46"/>
    <w:rsid w:val="00C95E12"/>
    <w:rsid w:val="00C96D19"/>
    <w:rsid w:val="00C97DE3"/>
    <w:rsid w:val="00CA0DC6"/>
    <w:rsid w:val="00CA1211"/>
    <w:rsid w:val="00CA21DC"/>
    <w:rsid w:val="00CA2A4F"/>
    <w:rsid w:val="00CA43B8"/>
    <w:rsid w:val="00CA446F"/>
    <w:rsid w:val="00CA5641"/>
    <w:rsid w:val="00CB1C92"/>
    <w:rsid w:val="00CB22E6"/>
    <w:rsid w:val="00CB4582"/>
    <w:rsid w:val="00CB6228"/>
    <w:rsid w:val="00CC16F6"/>
    <w:rsid w:val="00CC2C01"/>
    <w:rsid w:val="00CC68B8"/>
    <w:rsid w:val="00CD0F2A"/>
    <w:rsid w:val="00CD18DD"/>
    <w:rsid w:val="00CD2F56"/>
    <w:rsid w:val="00CD5311"/>
    <w:rsid w:val="00CD54A9"/>
    <w:rsid w:val="00CD70E0"/>
    <w:rsid w:val="00CD7A51"/>
    <w:rsid w:val="00CE046A"/>
    <w:rsid w:val="00CE0756"/>
    <w:rsid w:val="00CE13FB"/>
    <w:rsid w:val="00CE25D9"/>
    <w:rsid w:val="00CE2D6B"/>
    <w:rsid w:val="00CE361D"/>
    <w:rsid w:val="00CE3A93"/>
    <w:rsid w:val="00CE4017"/>
    <w:rsid w:val="00CE780A"/>
    <w:rsid w:val="00CE7C1B"/>
    <w:rsid w:val="00CE7D86"/>
    <w:rsid w:val="00CE7DF8"/>
    <w:rsid w:val="00CF07D0"/>
    <w:rsid w:val="00CF2A36"/>
    <w:rsid w:val="00CF4A2A"/>
    <w:rsid w:val="00CF7FD7"/>
    <w:rsid w:val="00D0122C"/>
    <w:rsid w:val="00D02E1D"/>
    <w:rsid w:val="00D05A54"/>
    <w:rsid w:val="00D05B8B"/>
    <w:rsid w:val="00D0638A"/>
    <w:rsid w:val="00D06894"/>
    <w:rsid w:val="00D068F4"/>
    <w:rsid w:val="00D069CA"/>
    <w:rsid w:val="00D13F5D"/>
    <w:rsid w:val="00D15C67"/>
    <w:rsid w:val="00D172C5"/>
    <w:rsid w:val="00D1766E"/>
    <w:rsid w:val="00D17945"/>
    <w:rsid w:val="00D209BD"/>
    <w:rsid w:val="00D21BF8"/>
    <w:rsid w:val="00D221BB"/>
    <w:rsid w:val="00D25DC5"/>
    <w:rsid w:val="00D26B6D"/>
    <w:rsid w:val="00D30266"/>
    <w:rsid w:val="00D3064B"/>
    <w:rsid w:val="00D31296"/>
    <w:rsid w:val="00D31D0E"/>
    <w:rsid w:val="00D33136"/>
    <w:rsid w:val="00D34013"/>
    <w:rsid w:val="00D3450C"/>
    <w:rsid w:val="00D34AA2"/>
    <w:rsid w:val="00D34C52"/>
    <w:rsid w:val="00D362D5"/>
    <w:rsid w:val="00D37AB9"/>
    <w:rsid w:val="00D4144D"/>
    <w:rsid w:val="00D41E48"/>
    <w:rsid w:val="00D4349E"/>
    <w:rsid w:val="00D50167"/>
    <w:rsid w:val="00D50368"/>
    <w:rsid w:val="00D5196B"/>
    <w:rsid w:val="00D51F39"/>
    <w:rsid w:val="00D52239"/>
    <w:rsid w:val="00D5339B"/>
    <w:rsid w:val="00D54C03"/>
    <w:rsid w:val="00D54E9C"/>
    <w:rsid w:val="00D55A46"/>
    <w:rsid w:val="00D56976"/>
    <w:rsid w:val="00D57EF1"/>
    <w:rsid w:val="00D60234"/>
    <w:rsid w:val="00D6043F"/>
    <w:rsid w:val="00D61B94"/>
    <w:rsid w:val="00D622D4"/>
    <w:rsid w:val="00D6273A"/>
    <w:rsid w:val="00D62EE4"/>
    <w:rsid w:val="00D63888"/>
    <w:rsid w:val="00D66368"/>
    <w:rsid w:val="00D667A0"/>
    <w:rsid w:val="00D67A32"/>
    <w:rsid w:val="00D7009E"/>
    <w:rsid w:val="00D716A6"/>
    <w:rsid w:val="00D73327"/>
    <w:rsid w:val="00D77897"/>
    <w:rsid w:val="00D77C97"/>
    <w:rsid w:val="00D77F4B"/>
    <w:rsid w:val="00D82A2D"/>
    <w:rsid w:val="00D8786D"/>
    <w:rsid w:val="00D92161"/>
    <w:rsid w:val="00D967BE"/>
    <w:rsid w:val="00D971A7"/>
    <w:rsid w:val="00DA1920"/>
    <w:rsid w:val="00DA28F4"/>
    <w:rsid w:val="00DA3038"/>
    <w:rsid w:val="00DA4274"/>
    <w:rsid w:val="00DA509F"/>
    <w:rsid w:val="00DA686C"/>
    <w:rsid w:val="00DA6CA8"/>
    <w:rsid w:val="00DA70B4"/>
    <w:rsid w:val="00DB0107"/>
    <w:rsid w:val="00DB14E8"/>
    <w:rsid w:val="00DB196B"/>
    <w:rsid w:val="00DB4C8E"/>
    <w:rsid w:val="00DB6D11"/>
    <w:rsid w:val="00DC15E5"/>
    <w:rsid w:val="00DC1782"/>
    <w:rsid w:val="00DC19CA"/>
    <w:rsid w:val="00DC2E37"/>
    <w:rsid w:val="00DC33CE"/>
    <w:rsid w:val="00DC389F"/>
    <w:rsid w:val="00DC43A3"/>
    <w:rsid w:val="00DC567A"/>
    <w:rsid w:val="00DD0035"/>
    <w:rsid w:val="00DD34B7"/>
    <w:rsid w:val="00DD4FA0"/>
    <w:rsid w:val="00DE08EE"/>
    <w:rsid w:val="00DE31C1"/>
    <w:rsid w:val="00DE44EF"/>
    <w:rsid w:val="00DE489F"/>
    <w:rsid w:val="00DE66E6"/>
    <w:rsid w:val="00DE750D"/>
    <w:rsid w:val="00DF0D31"/>
    <w:rsid w:val="00DF11C3"/>
    <w:rsid w:val="00DF128D"/>
    <w:rsid w:val="00DF264B"/>
    <w:rsid w:val="00DF71DC"/>
    <w:rsid w:val="00E00065"/>
    <w:rsid w:val="00E00E55"/>
    <w:rsid w:val="00E01ED2"/>
    <w:rsid w:val="00E03C25"/>
    <w:rsid w:val="00E043C6"/>
    <w:rsid w:val="00E05368"/>
    <w:rsid w:val="00E104BD"/>
    <w:rsid w:val="00E11882"/>
    <w:rsid w:val="00E12087"/>
    <w:rsid w:val="00E12479"/>
    <w:rsid w:val="00E12982"/>
    <w:rsid w:val="00E1474F"/>
    <w:rsid w:val="00E15490"/>
    <w:rsid w:val="00E1675A"/>
    <w:rsid w:val="00E16E18"/>
    <w:rsid w:val="00E17AC2"/>
    <w:rsid w:val="00E20219"/>
    <w:rsid w:val="00E20CC8"/>
    <w:rsid w:val="00E212A8"/>
    <w:rsid w:val="00E22302"/>
    <w:rsid w:val="00E243E2"/>
    <w:rsid w:val="00E26171"/>
    <w:rsid w:val="00E276E8"/>
    <w:rsid w:val="00E30DD9"/>
    <w:rsid w:val="00E323F2"/>
    <w:rsid w:val="00E324DA"/>
    <w:rsid w:val="00E32C71"/>
    <w:rsid w:val="00E330F7"/>
    <w:rsid w:val="00E351CF"/>
    <w:rsid w:val="00E3648A"/>
    <w:rsid w:val="00E37223"/>
    <w:rsid w:val="00E412CA"/>
    <w:rsid w:val="00E42B00"/>
    <w:rsid w:val="00E43536"/>
    <w:rsid w:val="00E43746"/>
    <w:rsid w:val="00E43BC4"/>
    <w:rsid w:val="00E45A51"/>
    <w:rsid w:val="00E46DFC"/>
    <w:rsid w:val="00E5094B"/>
    <w:rsid w:val="00E50F01"/>
    <w:rsid w:val="00E50FA6"/>
    <w:rsid w:val="00E51794"/>
    <w:rsid w:val="00E52337"/>
    <w:rsid w:val="00E53734"/>
    <w:rsid w:val="00E53DAA"/>
    <w:rsid w:val="00E55484"/>
    <w:rsid w:val="00E56D63"/>
    <w:rsid w:val="00E60186"/>
    <w:rsid w:val="00E638F0"/>
    <w:rsid w:val="00E64312"/>
    <w:rsid w:val="00E648C1"/>
    <w:rsid w:val="00E66CFA"/>
    <w:rsid w:val="00E7059B"/>
    <w:rsid w:val="00E70CBA"/>
    <w:rsid w:val="00E7225D"/>
    <w:rsid w:val="00E75C97"/>
    <w:rsid w:val="00E76C7F"/>
    <w:rsid w:val="00E773DF"/>
    <w:rsid w:val="00E8002D"/>
    <w:rsid w:val="00E86301"/>
    <w:rsid w:val="00E9121D"/>
    <w:rsid w:val="00E9221E"/>
    <w:rsid w:val="00E92BD5"/>
    <w:rsid w:val="00EA0DC0"/>
    <w:rsid w:val="00EA1561"/>
    <w:rsid w:val="00EA2267"/>
    <w:rsid w:val="00EA305D"/>
    <w:rsid w:val="00EA3410"/>
    <w:rsid w:val="00EA42B0"/>
    <w:rsid w:val="00EA5621"/>
    <w:rsid w:val="00EA64BF"/>
    <w:rsid w:val="00EB1FC3"/>
    <w:rsid w:val="00EB23CC"/>
    <w:rsid w:val="00EB3692"/>
    <w:rsid w:val="00EB36B5"/>
    <w:rsid w:val="00EB4106"/>
    <w:rsid w:val="00EB446C"/>
    <w:rsid w:val="00EB6C24"/>
    <w:rsid w:val="00EB75CC"/>
    <w:rsid w:val="00EC11BB"/>
    <w:rsid w:val="00EC25C1"/>
    <w:rsid w:val="00EC3026"/>
    <w:rsid w:val="00EC5C10"/>
    <w:rsid w:val="00EC6EA0"/>
    <w:rsid w:val="00ED0DE9"/>
    <w:rsid w:val="00ED1198"/>
    <w:rsid w:val="00ED1679"/>
    <w:rsid w:val="00ED474A"/>
    <w:rsid w:val="00ED4938"/>
    <w:rsid w:val="00ED72A8"/>
    <w:rsid w:val="00ED7729"/>
    <w:rsid w:val="00EE01FD"/>
    <w:rsid w:val="00EE0915"/>
    <w:rsid w:val="00EE2C0F"/>
    <w:rsid w:val="00EE35CC"/>
    <w:rsid w:val="00EE49D4"/>
    <w:rsid w:val="00EE4AE6"/>
    <w:rsid w:val="00EE7BC8"/>
    <w:rsid w:val="00EF096F"/>
    <w:rsid w:val="00EF0F46"/>
    <w:rsid w:val="00EF213E"/>
    <w:rsid w:val="00EF214A"/>
    <w:rsid w:val="00EF25A1"/>
    <w:rsid w:val="00EF26C0"/>
    <w:rsid w:val="00EF27BF"/>
    <w:rsid w:val="00EF52F8"/>
    <w:rsid w:val="00EF588E"/>
    <w:rsid w:val="00EF606A"/>
    <w:rsid w:val="00EF6B2F"/>
    <w:rsid w:val="00EF759A"/>
    <w:rsid w:val="00F058A7"/>
    <w:rsid w:val="00F07F48"/>
    <w:rsid w:val="00F1086E"/>
    <w:rsid w:val="00F11870"/>
    <w:rsid w:val="00F11978"/>
    <w:rsid w:val="00F12BDC"/>
    <w:rsid w:val="00F14625"/>
    <w:rsid w:val="00F14697"/>
    <w:rsid w:val="00F17C75"/>
    <w:rsid w:val="00F21B31"/>
    <w:rsid w:val="00F22E0C"/>
    <w:rsid w:val="00F23346"/>
    <w:rsid w:val="00F242B1"/>
    <w:rsid w:val="00F242DA"/>
    <w:rsid w:val="00F2477C"/>
    <w:rsid w:val="00F2504C"/>
    <w:rsid w:val="00F277EB"/>
    <w:rsid w:val="00F30420"/>
    <w:rsid w:val="00F31B83"/>
    <w:rsid w:val="00F31EE8"/>
    <w:rsid w:val="00F3226C"/>
    <w:rsid w:val="00F32BF0"/>
    <w:rsid w:val="00F373BD"/>
    <w:rsid w:val="00F37A64"/>
    <w:rsid w:val="00F418F6"/>
    <w:rsid w:val="00F43D22"/>
    <w:rsid w:val="00F454E6"/>
    <w:rsid w:val="00F45779"/>
    <w:rsid w:val="00F458A5"/>
    <w:rsid w:val="00F45957"/>
    <w:rsid w:val="00F45C94"/>
    <w:rsid w:val="00F46203"/>
    <w:rsid w:val="00F46574"/>
    <w:rsid w:val="00F46C43"/>
    <w:rsid w:val="00F46F91"/>
    <w:rsid w:val="00F5005A"/>
    <w:rsid w:val="00F5180F"/>
    <w:rsid w:val="00F51B82"/>
    <w:rsid w:val="00F51E2F"/>
    <w:rsid w:val="00F53850"/>
    <w:rsid w:val="00F54AA7"/>
    <w:rsid w:val="00F54DE2"/>
    <w:rsid w:val="00F5527B"/>
    <w:rsid w:val="00F55789"/>
    <w:rsid w:val="00F5691F"/>
    <w:rsid w:val="00F573FF"/>
    <w:rsid w:val="00F6048D"/>
    <w:rsid w:val="00F60E8C"/>
    <w:rsid w:val="00F63438"/>
    <w:rsid w:val="00F650CB"/>
    <w:rsid w:val="00F65E31"/>
    <w:rsid w:val="00F66480"/>
    <w:rsid w:val="00F7126C"/>
    <w:rsid w:val="00F71FB8"/>
    <w:rsid w:val="00F72D34"/>
    <w:rsid w:val="00F744D2"/>
    <w:rsid w:val="00F81CDA"/>
    <w:rsid w:val="00F81D64"/>
    <w:rsid w:val="00F832FA"/>
    <w:rsid w:val="00F83466"/>
    <w:rsid w:val="00F835EA"/>
    <w:rsid w:val="00F8380A"/>
    <w:rsid w:val="00F84671"/>
    <w:rsid w:val="00F85371"/>
    <w:rsid w:val="00F857C7"/>
    <w:rsid w:val="00F858F6"/>
    <w:rsid w:val="00F90167"/>
    <w:rsid w:val="00F93E84"/>
    <w:rsid w:val="00F96680"/>
    <w:rsid w:val="00FA18E1"/>
    <w:rsid w:val="00FA2696"/>
    <w:rsid w:val="00FA26BC"/>
    <w:rsid w:val="00FA3349"/>
    <w:rsid w:val="00FA66A7"/>
    <w:rsid w:val="00FB28C7"/>
    <w:rsid w:val="00FB2BC4"/>
    <w:rsid w:val="00FB4A7F"/>
    <w:rsid w:val="00FB4B8D"/>
    <w:rsid w:val="00FB4D8E"/>
    <w:rsid w:val="00FB4E08"/>
    <w:rsid w:val="00FB5758"/>
    <w:rsid w:val="00FB61D6"/>
    <w:rsid w:val="00FB6369"/>
    <w:rsid w:val="00FB6A62"/>
    <w:rsid w:val="00FB7C04"/>
    <w:rsid w:val="00FC1AF7"/>
    <w:rsid w:val="00FC23B1"/>
    <w:rsid w:val="00FC361A"/>
    <w:rsid w:val="00FC44BF"/>
    <w:rsid w:val="00FC54FD"/>
    <w:rsid w:val="00FC5A99"/>
    <w:rsid w:val="00FD0264"/>
    <w:rsid w:val="00FD0C81"/>
    <w:rsid w:val="00FD158B"/>
    <w:rsid w:val="00FD3A66"/>
    <w:rsid w:val="00FD4154"/>
    <w:rsid w:val="00FD4A4C"/>
    <w:rsid w:val="00FD5142"/>
    <w:rsid w:val="00FD750B"/>
    <w:rsid w:val="00FE0360"/>
    <w:rsid w:val="00FE1A0A"/>
    <w:rsid w:val="00FE1D67"/>
    <w:rsid w:val="00FE6AA6"/>
    <w:rsid w:val="00FE7980"/>
    <w:rsid w:val="00FE7CAF"/>
    <w:rsid w:val="00FF2108"/>
    <w:rsid w:val="00FF2BFA"/>
    <w:rsid w:val="00FF34F3"/>
    <w:rsid w:val="00FF40BA"/>
    <w:rsid w:val="00FF43A9"/>
    <w:rsid w:val="00FF445A"/>
    <w:rsid w:val="00FF4CC7"/>
    <w:rsid w:val="00FF503D"/>
    <w:rsid w:val="00FF5179"/>
    <w:rsid w:val="00FF656F"/>
    <w:rsid w:val="00FF6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967BE"/>
    <w:pPr>
      <w:keepNext/>
      <w:keepLines/>
      <w:numPr>
        <w:numId w:val="40"/>
      </w:numPr>
      <w:spacing w:before="200" w:after="120" w:line="240" w:lineRule="auto"/>
      <w:ind w:left="357" w:hanging="357"/>
      <w:jc w:val="both"/>
      <w:outlineLvl w:val="1"/>
    </w:pPr>
    <w:rPr>
      <w:rFonts w:eastAsiaTheme="majorEastAsia" w:cstheme="majorBidi"/>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195"/>
    <w:pPr>
      <w:ind w:left="720"/>
      <w:contextualSpacing/>
    </w:pPr>
  </w:style>
  <w:style w:type="paragraph" w:styleId="FootnoteText">
    <w:name w:val="footnote text"/>
    <w:aliases w:val="Footnote Text Char Char Char,Footnote Text Char Char,single space,ft,Footnote Text Char1,single space Char,ft Char,fn,ADB"/>
    <w:basedOn w:val="Normal"/>
    <w:link w:val="FootnoteTextChar"/>
    <w:uiPriority w:val="99"/>
    <w:unhideWhenUsed/>
    <w:rsid w:val="008C47E3"/>
    <w:pPr>
      <w:widowControl w:val="0"/>
      <w:autoSpaceDE w:val="0"/>
      <w:autoSpaceDN w:val="0"/>
      <w:adjustRightInd w:val="0"/>
      <w:spacing w:after="0" w:line="240" w:lineRule="auto"/>
      <w:jc w:val="both"/>
    </w:pPr>
    <w:rPr>
      <w:rFonts w:ascii="Times New Roman" w:eastAsia="Times New Roman" w:hAnsi="Times New Roman" w:cs="Calibri"/>
      <w:spacing w:val="16"/>
      <w:sz w:val="20"/>
      <w:szCs w:val="20"/>
      <w:lang w:val="sr-Cyrl-CS"/>
    </w:rPr>
  </w:style>
  <w:style w:type="character" w:customStyle="1" w:styleId="FootnoteTextChar">
    <w:name w:val="Footnote Text Char"/>
    <w:aliases w:val="Footnote Text Char Char Char Char1,Footnote Text Char Char Char2,single space Char2,ft Char2,Footnote Text Char1 Char1,single space Char Char1,ft Char Char1,fn Char1,ADB Char1"/>
    <w:basedOn w:val="DefaultParagraphFont"/>
    <w:link w:val="FootnoteText"/>
    <w:uiPriority w:val="99"/>
    <w:rsid w:val="008C47E3"/>
    <w:rPr>
      <w:rFonts w:ascii="Times New Roman" w:eastAsia="Times New Roman" w:hAnsi="Times New Roman" w:cs="Calibri"/>
      <w:spacing w:val="16"/>
      <w:sz w:val="20"/>
      <w:szCs w:val="20"/>
      <w:lang w:val="sr-Cyrl-CS"/>
    </w:rPr>
  </w:style>
  <w:style w:type="character" w:styleId="FootnoteReference">
    <w:name w:val="footnote reference"/>
    <w:basedOn w:val="DefaultParagraphFont"/>
    <w:uiPriority w:val="99"/>
    <w:semiHidden/>
    <w:unhideWhenUsed/>
    <w:rsid w:val="008C47E3"/>
    <w:rPr>
      <w:vertAlign w:val="superscript"/>
    </w:rPr>
  </w:style>
  <w:style w:type="paragraph" w:styleId="NormalWeb">
    <w:name w:val="Normal (Web)"/>
    <w:basedOn w:val="Normal"/>
    <w:uiPriority w:val="99"/>
    <w:unhideWhenUsed/>
    <w:rsid w:val="008C47E3"/>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Emphasis">
    <w:name w:val="Emphasis"/>
    <w:basedOn w:val="DefaultParagraphFont"/>
    <w:uiPriority w:val="20"/>
    <w:qFormat/>
    <w:rsid w:val="008C47E3"/>
    <w:rPr>
      <w:i/>
      <w:iCs/>
    </w:rPr>
  </w:style>
  <w:style w:type="paragraph" w:customStyle="1" w:styleId="CharCharChar1Char">
    <w:name w:val="Char Char Char1 Char"/>
    <w:basedOn w:val="Normal"/>
    <w:rsid w:val="00AD5EA2"/>
    <w:pPr>
      <w:tabs>
        <w:tab w:val="left" w:pos="567"/>
      </w:tabs>
      <w:spacing w:before="120" w:after="160" w:line="240" w:lineRule="exact"/>
      <w:ind w:left="1584" w:hanging="504"/>
    </w:pPr>
    <w:rPr>
      <w:rFonts w:ascii="Arial" w:eastAsia="Times New Roman" w:hAnsi="Arial" w:cs="Times New Roman"/>
      <w:b/>
      <w:bCs/>
      <w:color w:val="000080"/>
      <w:sz w:val="20"/>
      <w:szCs w:val="20"/>
    </w:rPr>
  </w:style>
  <w:style w:type="paragraph" w:customStyle="1" w:styleId="Normal1">
    <w:name w:val="Normal1"/>
    <w:basedOn w:val="Normal"/>
    <w:rsid w:val="00AD5EA2"/>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rsid w:val="003E1777"/>
    <w:rPr>
      <w:sz w:val="16"/>
      <w:szCs w:val="16"/>
    </w:rPr>
  </w:style>
  <w:style w:type="paragraph" w:styleId="CommentText">
    <w:name w:val="annotation text"/>
    <w:basedOn w:val="Normal"/>
    <w:link w:val="CommentTextChar"/>
    <w:uiPriority w:val="99"/>
    <w:rsid w:val="003E1777"/>
    <w:pPr>
      <w:spacing w:after="0" w:line="240" w:lineRule="auto"/>
    </w:pPr>
    <w:rPr>
      <w:rFonts w:ascii="Times New Roman" w:eastAsia="Times New Roman" w:hAnsi="Times New Roman" w:cs="Times New Roman"/>
      <w:sz w:val="20"/>
      <w:szCs w:val="20"/>
      <w:lang w:val="sr-Latn-CS"/>
    </w:rPr>
  </w:style>
  <w:style w:type="character" w:customStyle="1" w:styleId="CommentTextChar">
    <w:name w:val="Comment Text Char"/>
    <w:basedOn w:val="DefaultParagraphFont"/>
    <w:link w:val="CommentText"/>
    <w:uiPriority w:val="99"/>
    <w:rsid w:val="003E1777"/>
    <w:rPr>
      <w:rFonts w:ascii="Times New Roman" w:eastAsia="Times New Roman" w:hAnsi="Times New Roman" w:cs="Times New Roman"/>
      <w:sz w:val="20"/>
      <w:szCs w:val="20"/>
      <w:lang w:val="sr-Latn-CS"/>
    </w:rPr>
  </w:style>
  <w:style w:type="character" w:customStyle="1" w:styleId="FootnoteTextChar2">
    <w:name w:val="Footnote Text Char2"/>
    <w:aliases w:val="Footnote Text Char Char Char Char,Footnote Text Char Char Char1,Footnote Text Char Char1,single space Char1,ft Char1,Footnote Text Char1 Char,single space Char Char,ft Char Char,Footnote Text Char Char Char Char Char,fn Char,ADB Char"/>
    <w:uiPriority w:val="99"/>
    <w:rsid w:val="003E1777"/>
    <w:rPr>
      <w:rFonts w:eastAsia="Batang"/>
      <w:lang w:val="en-US" w:eastAsia="ko-KR" w:bidi="ar-SA"/>
    </w:rPr>
  </w:style>
  <w:style w:type="paragraph" w:styleId="BalloonText">
    <w:name w:val="Balloon Text"/>
    <w:basedOn w:val="Normal"/>
    <w:link w:val="BalloonTextChar"/>
    <w:uiPriority w:val="99"/>
    <w:semiHidden/>
    <w:unhideWhenUsed/>
    <w:rsid w:val="003E17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777"/>
    <w:rPr>
      <w:rFonts w:ascii="Tahoma" w:hAnsi="Tahoma" w:cs="Tahoma"/>
      <w:sz w:val="16"/>
      <w:szCs w:val="16"/>
    </w:rPr>
  </w:style>
  <w:style w:type="character" w:customStyle="1" w:styleId="rvts3">
    <w:name w:val="rvts3"/>
    <w:basedOn w:val="DefaultParagraphFont"/>
    <w:rsid w:val="009B7782"/>
    <w:rPr>
      <w:b w:val="0"/>
      <w:bCs w:val="0"/>
      <w:color w:val="000000"/>
      <w:sz w:val="20"/>
      <w:szCs w:val="20"/>
    </w:rPr>
  </w:style>
  <w:style w:type="character" w:customStyle="1" w:styleId="rvts1">
    <w:name w:val="rvts1"/>
    <w:basedOn w:val="DefaultParagraphFont"/>
    <w:rsid w:val="009B7782"/>
    <w:rPr>
      <w:b w:val="0"/>
      <w:bCs w:val="0"/>
      <w:i/>
      <w:iCs/>
      <w:color w:val="008000"/>
      <w:sz w:val="20"/>
      <w:szCs w:val="20"/>
    </w:rPr>
  </w:style>
  <w:style w:type="paragraph" w:styleId="NoSpacing">
    <w:name w:val="No Spacing"/>
    <w:link w:val="NoSpacingChar"/>
    <w:uiPriority w:val="1"/>
    <w:qFormat/>
    <w:rsid w:val="008F4099"/>
    <w:pPr>
      <w:spacing w:after="0" w:line="240" w:lineRule="auto"/>
    </w:pPr>
    <w:rPr>
      <w:rFonts w:ascii="Calibri" w:eastAsia="Times New Roman" w:hAnsi="Calibri" w:cs="Times New Roman"/>
    </w:rPr>
  </w:style>
  <w:style w:type="paragraph" w:styleId="Header">
    <w:name w:val="header"/>
    <w:basedOn w:val="Normal"/>
    <w:link w:val="HeaderChar"/>
    <w:uiPriority w:val="99"/>
    <w:semiHidden/>
    <w:unhideWhenUsed/>
    <w:rsid w:val="001753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35C"/>
  </w:style>
  <w:style w:type="paragraph" w:styleId="Footer">
    <w:name w:val="footer"/>
    <w:basedOn w:val="Normal"/>
    <w:link w:val="FooterChar"/>
    <w:uiPriority w:val="99"/>
    <w:unhideWhenUsed/>
    <w:rsid w:val="001753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35C"/>
  </w:style>
  <w:style w:type="character" w:customStyle="1" w:styleId="rvts15">
    <w:name w:val="rvts15"/>
    <w:basedOn w:val="DefaultParagraphFont"/>
    <w:rsid w:val="00F51B82"/>
    <w:rPr>
      <w:color w:val="000000"/>
      <w:sz w:val="20"/>
      <w:szCs w:val="20"/>
    </w:rPr>
  </w:style>
  <w:style w:type="character" w:styleId="Strong">
    <w:name w:val="Strong"/>
    <w:basedOn w:val="DefaultParagraphFont"/>
    <w:uiPriority w:val="22"/>
    <w:qFormat/>
    <w:rsid w:val="00922375"/>
    <w:rPr>
      <w:b/>
      <w:bCs/>
    </w:rPr>
  </w:style>
  <w:style w:type="table" w:styleId="TableGrid">
    <w:name w:val="Table Grid"/>
    <w:basedOn w:val="TableNormal"/>
    <w:uiPriority w:val="59"/>
    <w:rsid w:val="00B71B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B71B96"/>
  </w:style>
  <w:style w:type="character" w:customStyle="1" w:styleId="atn">
    <w:name w:val="atn"/>
    <w:basedOn w:val="DefaultParagraphFont"/>
    <w:rsid w:val="00B71B96"/>
  </w:style>
  <w:style w:type="paragraph" w:customStyle="1" w:styleId="rvps1">
    <w:name w:val="rvps1"/>
    <w:basedOn w:val="Normal"/>
    <w:rsid w:val="00FE6AA6"/>
    <w:pPr>
      <w:spacing w:after="0" w:line="240" w:lineRule="auto"/>
    </w:pPr>
    <w:rPr>
      <w:rFonts w:ascii="Times New Roman" w:eastAsia="Times New Roman" w:hAnsi="Times New Roman" w:cs="Times New Roman"/>
      <w:sz w:val="24"/>
      <w:szCs w:val="24"/>
    </w:rPr>
  </w:style>
  <w:style w:type="paragraph" w:customStyle="1" w:styleId="Style13">
    <w:name w:val="Style13"/>
    <w:basedOn w:val="Normal"/>
    <w:uiPriority w:val="99"/>
    <w:rsid w:val="00593178"/>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20">
    <w:name w:val="Font Style20"/>
    <w:uiPriority w:val="99"/>
    <w:rsid w:val="00593178"/>
    <w:rPr>
      <w:rFonts w:ascii="Palatino Linotype" w:hAnsi="Palatino Linotype" w:cs="Palatino Linotype"/>
      <w:sz w:val="16"/>
      <w:szCs w:val="16"/>
    </w:rPr>
  </w:style>
  <w:style w:type="character" w:customStyle="1" w:styleId="FontStyle23">
    <w:name w:val="Font Style23"/>
    <w:uiPriority w:val="99"/>
    <w:rsid w:val="00593178"/>
    <w:rPr>
      <w:rFonts w:ascii="Palatino Linotype" w:hAnsi="Palatino Linotype" w:cs="Palatino Linotype"/>
      <w:sz w:val="14"/>
      <w:szCs w:val="14"/>
    </w:rPr>
  </w:style>
  <w:style w:type="paragraph" w:styleId="PlainText">
    <w:name w:val="Plain Text"/>
    <w:basedOn w:val="Normal"/>
    <w:link w:val="PlainTextChar"/>
    <w:uiPriority w:val="99"/>
    <w:unhideWhenUsed/>
    <w:rsid w:val="000276D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276DC"/>
    <w:rPr>
      <w:rFonts w:ascii="Consolas" w:eastAsia="Calibri" w:hAnsi="Consolas" w:cs="Times New Roman"/>
      <w:sz w:val="21"/>
      <w:szCs w:val="21"/>
    </w:rPr>
  </w:style>
  <w:style w:type="paragraph" w:customStyle="1" w:styleId="Style9">
    <w:name w:val="Style9"/>
    <w:basedOn w:val="Normal"/>
    <w:uiPriority w:val="99"/>
    <w:rsid w:val="003B2203"/>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Caption">
    <w:name w:val="caption"/>
    <w:basedOn w:val="Normal"/>
    <w:next w:val="Normal"/>
    <w:link w:val="CaptionChar"/>
    <w:qFormat/>
    <w:rsid w:val="00183A15"/>
    <w:pPr>
      <w:spacing w:before="240" w:after="120" w:line="240" w:lineRule="auto"/>
      <w:jc w:val="center"/>
    </w:pPr>
    <w:rPr>
      <w:rFonts w:ascii="Times New Roman" w:eastAsia="Times New Roman" w:hAnsi="Times New Roman" w:cs="Times New Roman"/>
      <w:b/>
      <w:sz w:val="24"/>
      <w:szCs w:val="20"/>
    </w:rPr>
  </w:style>
  <w:style w:type="character" w:customStyle="1" w:styleId="CaptionChar">
    <w:name w:val="Caption Char"/>
    <w:link w:val="Caption"/>
    <w:locked/>
    <w:rsid w:val="00183A15"/>
    <w:rPr>
      <w:rFonts w:ascii="Times New Roman" w:eastAsia="Times New Roman" w:hAnsi="Times New Roman" w:cs="Times New Roman"/>
      <w:b/>
      <w:sz w:val="24"/>
      <w:szCs w:val="20"/>
    </w:rPr>
  </w:style>
  <w:style w:type="paragraph" w:customStyle="1" w:styleId="Default">
    <w:name w:val="Default"/>
    <w:basedOn w:val="Normal"/>
    <w:rsid w:val="009C5A69"/>
    <w:pPr>
      <w:autoSpaceDE w:val="0"/>
      <w:autoSpaceDN w:val="0"/>
      <w:spacing w:after="0" w:line="240" w:lineRule="auto"/>
    </w:pPr>
    <w:rPr>
      <w:rFonts w:ascii="EUAlbertina" w:hAnsi="EUAlbertina" w:cs="Times New Roman"/>
      <w:color w:val="000000"/>
      <w:sz w:val="24"/>
      <w:szCs w:val="24"/>
    </w:rPr>
  </w:style>
  <w:style w:type="paragraph" w:customStyle="1" w:styleId="1tekst">
    <w:name w:val="1tekst"/>
    <w:basedOn w:val="Normal"/>
    <w:rsid w:val="0044287B"/>
    <w:pPr>
      <w:spacing w:after="0" w:line="240" w:lineRule="auto"/>
      <w:ind w:left="375" w:right="375" w:firstLine="240"/>
      <w:jc w:val="both"/>
    </w:pPr>
    <w:rPr>
      <w:rFonts w:ascii="Arial" w:eastAsia="Times New Roman" w:hAnsi="Arial" w:cs="Arial"/>
      <w:sz w:val="20"/>
      <w:szCs w:val="20"/>
    </w:rPr>
  </w:style>
  <w:style w:type="character" w:customStyle="1" w:styleId="rvts20">
    <w:name w:val="rvts20"/>
    <w:basedOn w:val="DefaultParagraphFont"/>
    <w:rsid w:val="0036645A"/>
    <w:rPr>
      <w:b w:val="0"/>
      <w:bCs w:val="0"/>
      <w:color w:val="000000"/>
      <w:sz w:val="20"/>
      <w:szCs w:val="20"/>
      <w:vertAlign w:val="subscript"/>
    </w:rPr>
  </w:style>
  <w:style w:type="paragraph" w:styleId="CommentSubject">
    <w:name w:val="annotation subject"/>
    <w:basedOn w:val="CommentText"/>
    <w:next w:val="CommentText"/>
    <w:link w:val="CommentSubjectChar"/>
    <w:uiPriority w:val="99"/>
    <w:semiHidden/>
    <w:unhideWhenUsed/>
    <w:rsid w:val="002216A4"/>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2216A4"/>
    <w:rPr>
      <w:rFonts w:ascii="Times New Roman" w:eastAsia="Times New Roman" w:hAnsi="Times New Roman" w:cs="Times New Roman"/>
      <w:b/>
      <w:bCs/>
      <w:sz w:val="20"/>
      <w:szCs w:val="20"/>
      <w:lang w:val="sr-Latn-CS"/>
    </w:rPr>
  </w:style>
  <w:style w:type="paragraph" w:customStyle="1" w:styleId="rvps6">
    <w:name w:val="rvps6"/>
    <w:basedOn w:val="Normal"/>
    <w:rsid w:val="007A1EAB"/>
    <w:pPr>
      <w:spacing w:after="0" w:line="240" w:lineRule="auto"/>
      <w:ind w:left="376" w:hanging="250"/>
    </w:pPr>
    <w:rPr>
      <w:rFonts w:ascii="Times New Roman" w:eastAsia="Times New Roman" w:hAnsi="Times New Roman" w:cs="Times New Roman"/>
      <w:sz w:val="24"/>
      <w:szCs w:val="24"/>
    </w:rPr>
  </w:style>
  <w:style w:type="character" w:customStyle="1" w:styleId="rvts2">
    <w:name w:val="rvts2"/>
    <w:basedOn w:val="DefaultParagraphFont"/>
    <w:rsid w:val="007A1EAB"/>
    <w:rPr>
      <w:i/>
      <w:iCs/>
      <w:color w:val="000000"/>
      <w:sz w:val="20"/>
      <w:szCs w:val="20"/>
    </w:rPr>
  </w:style>
  <w:style w:type="character" w:customStyle="1" w:styleId="rvts6">
    <w:name w:val="rvts6"/>
    <w:basedOn w:val="DefaultParagraphFont"/>
    <w:rsid w:val="006E3F46"/>
    <w:rPr>
      <w:i/>
      <w:iCs/>
      <w:color w:val="000080"/>
      <w:sz w:val="26"/>
      <w:szCs w:val="26"/>
    </w:rPr>
  </w:style>
  <w:style w:type="character" w:customStyle="1" w:styleId="NoSpacingChar">
    <w:name w:val="No Spacing Char"/>
    <w:link w:val="NoSpacing"/>
    <w:uiPriority w:val="1"/>
    <w:locked/>
    <w:rsid w:val="001B201F"/>
    <w:rPr>
      <w:rFonts w:ascii="Calibri" w:eastAsia="Times New Roman" w:hAnsi="Calibri" w:cs="Times New Roman"/>
    </w:rPr>
  </w:style>
  <w:style w:type="character" w:styleId="Hyperlink">
    <w:name w:val="Hyperlink"/>
    <w:basedOn w:val="DefaultParagraphFont"/>
    <w:uiPriority w:val="99"/>
    <w:semiHidden/>
    <w:unhideWhenUsed/>
    <w:rsid w:val="00525A15"/>
    <w:rPr>
      <w:color w:val="0000FF" w:themeColor="hyperlink"/>
      <w:u w:val="single"/>
    </w:rPr>
  </w:style>
  <w:style w:type="paragraph" w:customStyle="1" w:styleId="Clan">
    <w:name w:val="Clan"/>
    <w:basedOn w:val="Normal"/>
    <w:rsid w:val="00C6685C"/>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Style15">
    <w:name w:val="Style15"/>
    <w:basedOn w:val="Normal"/>
    <w:uiPriority w:val="99"/>
    <w:rsid w:val="00DB196B"/>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Heading2Char">
    <w:name w:val="Heading 2 Char"/>
    <w:basedOn w:val="DefaultParagraphFont"/>
    <w:link w:val="Heading2"/>
    <w:uiPriority w:val="9"/>
    <w:rsid w:val="00D967BE"/>
    <w:rPr>
      <w:rFonts w:eastAsiaTheme="majorEastAsia" w:cstheme="majorBidi"/>
      <w:b/>
      <w:bCs/>
      <w:sz w:val="26"/>
      <w:szCs w:val="26"/>
      <w:lang w:val="en-GB"/>
    </w:rPr>
  </w:style>
  <w:style w:type="paragraph" w:styleId="Title">
    <w:name w:val="Title"/>
    <w:basedOn w:val="Normal"/>
    <w:next w:val="Normal"/>
    <w:link w:val="TitleChar"/>
    <w:uiPriority w:val="10"/>
    <w:qFormat/>
    <w:rsid w:val="004324D0"/>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4324D0"/>
    <w:rPr>
      <w:rFonts w:ascii="Cambria" w:eastAsia="Times New Roman" w:hAnsi="Cambria" w:cs="Times New Roman"/>
      <w:b/>
      <w:bCs/>
      <w:kern w:val="28"/>
      <w:sz w:val="32"/>
      <w:szCs w:val="32"/>
    </w:rPr>
  </w:style>
  <w:style w:type="character" w:customStyle="1" w:styleId="FontStyle18">
    <w:name w:val="Font Style18"/>
    <w:uiPriority w:val="99"/>
    <w:rsid w:val="008C45B4"/>
    <w:rPr>
      <w:rFonts w:ascii="Palatino Linotype" w:hAnsi="Palatino Linotype" w:cs="Palatino Linotype"/>
      <w:b/>
      <w:bCs/>
      <w:sz w:val="16"/>
      <w:szCs w:val="16"/>
    </w:rPr>
  </w:style>
  <w:style w:type="character" w:customStyle="1" w:styleId="tw4winMark">
    <w:name w:val="tw4winMark"/>
    <w:uiPriority w:val="99"/>
    <w:rsid w:val="00511962"/>
    <w:rPr>
      <w:rFonts w:ascii="Courier New" w:hAnsi="Courier New"/>
      <w:vanish/>
      <w:color w:val="800080"/>
      <w:vertAlign w:val="subscript"/>
    </w:rPr>
  </w:style>
  <w:style w:type="character" w:customStyle="1" w:styleId="FontStyle21">
    <w:name w:val="Font Style21"/>
    <w:basedOn w:val="DefaultParagraphFont"/>
    <w:uiPriority w:val="99"/>
    <w:rsid w:val="00CD18DD"/>
    <w:rPr>
      <w:rFonts w:ascii="Palatino Linotype" w:hAnsi="Palatino Linotype" w:cs="Palatino Linotype"/>
      <w:b/>
      <w:bCs/>
      <w:sz w:val="16"/>
      <w:szCs w:val="16"/>
    </w:rPr>
  </w:style>
  <w:style w:type="paragraph" w:styleId="Revision">
    <w:name w:val="Revision"/>
    <w:hidden/>
    <w:uiPriority w:val="99"/>
    <w:semiHidden/>
    <w:rsid w:val="00AE04D0"/>
    <w:pPr>
      <w:spacing w:after="0" w:line="240" w:lineRule="auto"/>
    </w:pPr>
  </w:style>
  <w:style w:type="paragraph" w:customStyle="1" w:styleId="Normal2">
    <w:name w:val="Normal2"/>
    <w:basedOn w:val="Normal"/>
    <w:rsid w:val="00676961"/>
    <w:pPr>
      <w:spacing w:before="100" w:beforeAutospacing="1" w:after="100" w:afterAutospacing="1" w:line="240" w:lineRule="auto"/>
    </w:pPr>
    <w:rPr>
      <w:rFonts w:ascii="Arial" w:eastAsia="Times New Roman" w:hAnsi="Arial" w:cs="Arial"/>
    </w:rPr>
  </w:style>
  <w:style w:type="paragraph" w:customStyle="1" w:styleId="Normal3">
    <w:name w:val="Normal3"/>
    <w:basedOn w:val="Normal"/>
    <w:rsid w:val="00CE3A93"/>
    <w:pPr>
      <w:spacing w:before="100" w:beforeAutospacing="1" w:after="100" w:afterAutospacing="1" w:line="240" w:lineRule="auto"/>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967BE"/>
    <w:pPr>
      <w:keepNext/>
      <w:keepLines/>
      <w:numPr>
        <w:numId w:val="40"/>
      </w:numPr>
      <w:spacing w:before="200" w:after="120" w:line="240" w:lineRule="auto"/>
      <w:ind w:left="357" w:hanging="357"/>
      <w:jc w:val="both"/>
      <w:outlineLvl w:val="1"/>
    </w:pPr>
    <w:rPr>
      <w:rFonts w:eastAsiaTheme="majorEastAsia" w:cstheme="majorBidi"/>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195"/>
    <w:pPr>
      <w:ind w:left="720"/>
      <w:contextualSpacing/>
    </w:pPr>
  </w:style>
  <w:style w:type="paragraph" w:styleId="FootnoteText">
    <w:name w:val="footnote text"/>
    <w:aliases w:val="Footnote Text Char Char Char,Footnote Text Char Char,single space,ft,Footnote Text Char1,single space Char,ft Char,fn,ADB"/>
    <w:basedOn w:val="Normal"/>
    <w:link w:val="FootnoteTextChar"/>
    <w:uiPriority w:val="99"/>
    <w:unhideWhenUsed/>
    <w:rsid w:val="008C47E3"/>
    <w:pPr>
      <w:widowControl w:val="0"/>
      <w:autoSpaceDE w:val="0"/>
      <w:autoSpaceDN w:val="0"/>
      <w:adjustRightInd w:val="0"/>
      <w:spacing w:after="0" w:line="240" w:lineRule="auto"/>
      <w:jc w:val="both"/>
    </w:pPr>
    <w:rPr>
      <w:rFonts w:ascii="Times New Roman" w:eastAsia="Times New Roman" w:hAnsi="Times New Roman" w:cs="Calibri"/>
      <w:spacing w:val="16"/>
      <w:sz w:val="20"/>
      <w:szCs w:val="20"/>
      <w:lang w:val="sr-Cyrl-CS"/>
    </w:rPr>
  </w:style>
  <w:style w:type="character" w:customStyle="1" w:styleId="FootnoteTextChar">
    <w:name w:val="Footnote Text Char"/>
    <w:aliases w:val="Footnote Text Char Char Char Char1,Footnote Text Char Char Char2,single space Char2,ft Char2,Footnote Text Char1 Char1,single space Char Char1,ft Char Char1,fn Char1,ADB Char1"/>
    <w:basedOn w:val="DefaultParagraphFont"/>
    <w:link w:val="FootnoteText"/>
    <w:uiPriority w:val="99"/>
    <w:rsid w:val="008C47E3"/>
    <w:rPr>
      <w:rFonts w:ascii="Times New Roman" w:eastAsia="Times New Roman" w:hAnsi="Times New Roman" w:cs="Calibri"/>
      <w:spacing w:val="16"/>
      <w:sz w:val="20"/>
      <w:szCs w:val="20"/>
      <w:lang w:val="sr-Cyrl-CS"/>
    </w:rPr>
  </w:style>
  <w:style w:type="character" w:styleId="FootnoteReference">
    <w:name w:val="footnote reference"/>
    <w:basedOn w:val="DefaultParagraphFont"/>
    <w:uiPriority w:val="99"/>
    <w:semiHidden/>
    <w:unhideWhenUsed/>
    <w:rsid w:val="008C47E3"/>
    <w:rPr>
      <w:vertAlign w:val="superscript"/>
    </w:rPr>
  </w:style>
  <w:style w:type="paragraph" w:styleId="NormalWeb">
    <w:name w:val="Normal (Web)"/>
    <w:basedOn w:val="Normal"/>
    <w:uiPriority w:val="99"/>
    <w:unhideWhenUsed/>
    <w:rsid w:val="008C47E3"/>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Emphasis">
    <w:name w:val="Emphasis"/>
    <w:basedOn w:val="DefaultParagraphFont"/>
    <w:uiPriority w:val="20"/>
    <w:qFormat/>
    <w:rsid w:val="008C47E3"/>
    <w:rPr>
      <w:i/>
      <w:iCs/>
    </w:rPr>
  </w:style>
  <w:style w:type="paragraph" w:customStyle="1" w:styleId="CharCharChar1Char">
    <w:name w:val="Char Char Char1 Char"/>
    <w:basedOn w:val="Normal"/>
    <w:rsid w:val="00AD5EA2"/>
    <w:pPr>
      <w:tabs>
        <w:tab w:val="left" w:pos="567"/>
      </w:tabs>
      <w:spacing w:before="120" w:after="160" w:line="240" w:lineRule="exact"/>
      <w:ind w:left="1584" w:hanging="504"/>
    </w:pPr>
    <w:rPr>
      <w:rFonts w:ascii="Arial" w:eastAsia="Times New Roman" w:hAnsi="Arial" w:cs="Times New Roman"/>
      <w:b/>
      <w:bCs/>
      <w:color w:val="000080"/>
      <w:sz w:val="20"/>
      <w:szCs w:val="20"/>
    </w:rPr>
  </w:style>
  <w:style w:type="paragraph" w:customStyle="1" w:styleId="Normal1">
    <w:name w:val="Normal1"/>
    <w:basedOn w:val="Normal"/>
    <w:rsid w:val="00AD5EA2"/>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rsid w:val="003E1777"/>
    <w:rPr>
      <w:sz w:val="16"/>
      <w:szCs w:val="16"/>
    </w:rPr>
  </w:style>
  <w:style w:type="paragraph" w:styleId="CommentText">
    <w:name w:val="annotation text"/>
    <w:basedOn w:val="Normal"/>
    <w:link w:val="CommentTextChar"/>
    <w:uiPriority w:val="99"/>
    <w:rsid w:val="003E1777"/>
    <w:pPr>
      <w:spacing w:after="0" w:line="240" w:lineRule="auto"/>
    </w:pPr>
    <w:rPr>
      <w:rFonts w:ascii="Times New Roman" w:eastAsia="Times New Roman" w:hAnsi="Times New Roman" w:cs="Times New Roman"/>
      <w:sz w:val="20"/>
      <w:szCs w:val="20"/>
      <w:lang w:val="sr-Latn-CS"/>
    </w:rPr>
  </w:style>
  <w:style w:type="character" w:customStyle="1" w:styleId="CommentTextChar">
    <w:name w:val="Comment Text Char"/>
    <w:basedOn w:val="DefaultParagraphFont"/>
    <w:link w:val="CommentText"/>
    <w:uiPriority w:val="99"/>
    <w:rsid w:val="003E1777"/>
    <w:rPr>
      <w:rFonts w:ascii="Times New Roman" w:eastAsia="Times New Roman" w:hAnsi="Times New Roman" w:cs="Times New Roman"/>
      <w:sz w:val="20"/>
      <w:szCs w:val="20"/>
      <w:lang w:val="sr-Latn-CS"/>
    </w:rPr>
  </w:style>
  <w:style w:type="character" w:customStyle="1" w:styleId="FootnoteTextChar2">
    <w:name w:val="Footnote Text Char2"/>
    <w:aliases w:val="Footnote Text Char Char Char Char,Footnote Text Char Char Char1,Footnote Text Char Char1,single space Char1,ft Char1,Footnote Text Char1 Char,single space Char Char,ft Char Char,Footnote Text Char Char Char Char Char,fn Char,ADB Char"/>
    <w:uiPriority w:val="99"/>
    <w:rsid w:val="003E1777"/>
    <w:rPr>
      <w:rFonts w:eastAsia="Batang"/>
      <w:lang w:val="en-US" w:eastAsia="ko-KR" w:bidi="ar-SA"/>
    </w:rPr>
  </w:style>
  <w:style w:type="paragraph" w:styleId="BalloonText">
    <w:name w:val="Balloon Text"/>
    <w:basedOn w:val="Normal"/>
    <w:link w:val="BalloonTextChar"/>
    <w:uiPriority w:val="99"/>
    <w:semiHidden/>
    <w:unhideWhenUsed/>
    <w:rsid w:val="003E17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777"/>
    <w:rPr>
      <w:rFonts w:ascii="Tahoma" w:hAnsi="Tahoma" w:cs="Tahoma"/>
      <w:sz w:val="16"/>
      <w:szCs w:val="16"/>
    </w:rPr>
  </w:style>
  <w:style w:type="character" w:customStyle="1" w:styleId="rvts3">
    <w:name w:val="rvts3"/>
    <w:basedOn w:val="DefaultParagraphFont"/>
    <w:rsid w:val="009B7782"/>
    <w:rPr>
      <w:b w:val="0"/>
      <w:bCs w:val="0"/>
      <w:color w:val="000000"/>
      <w:sz w:val="20"/>
      <w:szCs w:val="20"/>
    </w:rPr>
  </w:style>
  <w:style w:type="character" w:customStyle="1" w:styleId="rvts1">
    <w:name w:val="rvts1"/>
    <w:basedOn w:val="DefaultParagraphFont"/>
    <w:rsid w:val="009B7782"/>
    <w:rPr>
      <w:b w:val="0"/>
      <w:bCs w:val="0"/>
      <w:i/>
      <w:iCs/>
      <w:color w:val="008000"/>
      <w:sz w:val="20"/>
      <w:szCs w:val="20"/>
    </w:rPr>
  </w:style>
  <w:style w:type="paragraph" w:styleId="NoSpacing">
    <w:name w:val="No Spacing"/>
    <w:link w:val="NoSpacingChar"/>
    <w:uiPriority w:val="1"/>
    <w:qFormat/>
    <w:rsid w:val="008F4099"/>
    <w:pPr>
      <w:spacing w:after="0" w:line="240" w:lineRule="auto"/>
    </w:pPr>
    <w:rPr>
      <w:rFonts w:ascii="Calibri" w:eastAsia="Times New Roman" w:hAnsi="Calibri" w:cs="Times New Roman"/>
    </w:rPr>
  </w:style>
  <w:style w:type="paragraph" w:styleId="Header">
    <w:name w:val="header"/>
    <w:basedOn w:val="Normal"/>
    <w:link w:val="HeaderChar"/>
    <w:uiPriority w:val="99"/>
    <w:semiHidden/>
    <w:unhideWhenUsed/>
    <w:rsid w:val="001753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35C"/>
  </w:style>
  <w:style w:type="paragraph" w:styleId="Footer">
    <w:name w:val="footer"/>
    <w:basedOn w:val="Normal"/>
    <w:link w:val="FooterChar"/>
    <w:uiPriority w:val="99"/>
    <w:unhideWhenUsed/>
    <w:rsid w:val="001753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35C"/>
  </w:style>
  <w:style w:type="character" w:customStyle="1" w:styleId="rvts15">
    <w:name w:val="rvts15"/>
    <w:basedOn w:val="DefaultParagraphFont"/>
    <w:rsid w:val="00F51B82"/>
    <w:rPr>
      <w:color w:val="000000"/>
      <w:sz w:val="20"/>
      <w:szCs w:val="20"/>
    </w:rPr>
  </w:style>
  <w:style w:type="character" w:styleId="Strong">
    <w:name w:val="Strong"/>
    <w:basedOn w:val="DefaultParagraphFont"/>
    <w:uiPriority w:val="22"/>
    <w:qFormat/>
    <w:rsid w:val="00922375"/>
    <w:rPr>
      <w:b/>
      <w:bCs/>
    </w:rPr>
  </w:style>
  <w:style w:type="table" w:styleId="TableGrid">
    <w:name w:val="Table Grid"/>
    <w:basedOn w:val="TableNormal"/>
    <w:uiPriority w:val="59"/>
    <w:rsid w:val="00B71B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B71B96"/>
  </w:style>
  <w:style w:type="character" w:customStyle="1" w:styleId="atn">
    <w:name w:val="atn"/>
    <w:basedOn w:val="DefaultParagraphFont"/>
    <w:rsid w:val="00B71B96"/>
  </w:style>
  <w:style w:type="paragraph" w:customStyle="1" w:styleId="rvps1">
    <w:name w:val="rvps1"/>
    <w:basedOn w:val="Normal"/>
    <w:rsid w:val="00FE6AA6"/>
    <w:pPr>
      <w:spacing w:after="0" w:line="240" w:lineRule="auto"/>
    </w:pPr>
    <w:rPr>
      <w:rFonts w:ascii="Times New Roman" w:eastAsia="Times New Roman" w:hAnsi="Times New Roman" w:cs="Times New Roman"/>
      <w:sz w:val="24"/>
      <w:szCs w:val="24"/>
    </w:rPr>
  </w:style>
  <w:style w:type="paragraph" w:customStyle="1" w:styleId="Style13">
    <w:name w:val="Style13"/>
    <w:basedOn w:val="Normal"/>
    <w:uiPriority w:val="99"/>
    <w:rsid w:val="00593178"/>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20">
    <w:name w:val="Font Style20"/>
    <w:uiPriority w:val="99"/>
    <w:rsid w:val="00593178"/>
    <w:rPr>
      <w:rFonts w:ascii="Palatino Linotype" w:hAnsi="Palatino Linotype" w:cs="Palatino Linotype"/>
      <w:sz w:val="16"/>
      <w:szCs w:val="16"/>
    </w:rPr>
  </w:style>
  <w:style w:type="character" w:customStyle="1" w:styleId="FontStyle23">
    <w:name w:val="Font Style23"/>
    <w:uiPriority w:val="99"/>
    <w:rsid w:val="00593178"/>
    <w:rPr>
      <w:rFonts w:ascii="Palatino Linotype" w:hAnsi="Palatino Linotype" w:cs="Palatino Linotype"/>
      <w:sz w:val="14"/>
      <w:szCs w:val="14"/>
    </w:rPr>
  </w:style>
  <w:style w:type="paragraph" w:styleId="PlainText">
    <w:name w:val="Plain Text"/>
    <w:basedOn w:val="Normal"/>
    <w:link w:val="PlainTextChar"/>
    <w:uiPriority w:val="99"/>
    <w:unhideWhenUsed/>
    <w:rsid w:val="000276D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276DC"/>
    <w:rPr>
      <w:rFonts w:ascii="Consolas" w:eastAsia="Calibri" w:hAnsi="Consolas" w:cs="Times New Roman"/>
      <w:sz w:val="21"/>
      <w:szCs w:val="21"/>
    </w:rPr>
  </w:style>
  <w:style w:type="paragraph" w:customStyle="1" w:styleId="Style9">
    <w:name w:val="Style9"/>
    <w:basedOn w:val="Normal"/>
    <w:uiPriority w:val="99"/>
    <w:rsid w:val="003B2203"/>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Caption">
    <w:name w:val="caption"/>
    <w:basedOn w:val="Normal"/>
    <w:next w:val="Normal"/>
    <w:link w:val="CaptionChar"/>
    <w:qFormat/>
    <w:rsid w:val="00183A15"/>
    <w:pPr>
      <w:spacing w:before="240" w:after="120" w:line="240" w:lineRule="auto"/>
      <w:jc w:val="center"/>
    </w:pPr>
    <w:rPr>
      <w:rFonts w:ascii="Times New Roman" w:eastAsia="Times New Roman" w:hAnsi="Times New Roman" w:cs="Times New Roman"/>
      <w:b/>
      <w:sz w:val="24"/>
      <w:szCs w:val="20"/>
    </w:rPr>
  </w:style>
  <w:style w:type="character" w:customStyle="1" w:styleId="CaptionChar">
    <w:name w:val="Caption Char"/>
    <w:link w:val="Caption"/>
    <w:locked/>
    <w:rsid w:val="00183A15"/>
    <w:rPr>
      <w:rFonts w:ascii="Times New Roman" w:eastAsia="Times New Roman" w:hAnsi="Times New Roman" w:cs="Times New Roman"/>
      <w:b/>
      <w:sz w:val="24"/>
      <w:szCs w:val="20"/>
    </w:rPr>
  </w:style>
  <w:style w:type="paragraph" w:customStyle="1" w:styleId="Default">
    <w:name w:val="Default"/>
    <w:basedOn w:val="Normal"/>
    <w:rsid w:val="009C5A69"/>
    <w:pPr>
      <w:autoSpaceDE w:val="0"/>
      <w:autoSpaceDN w:val="0"/>
      <w:spacing w:after="0" w:line="240" w:lineRule="auto"/>
    </w:pPr>
    <w:rPr>
      <w:rFonts w:ascii="EUAlbertina" w:hAnsi="EUAlbertina" w:cs="Times New Roman"/>
      <w:color w:val="000000"/>
      <w:sz w:val="24"/>
      <w:szCs w:val="24"/>
    </w:rPr>
  </w:style>
  <w:style w:type="paragraph" w:customStyle="1" w:styleId="1tekst">
    <w:name w:val="1tekst"/>
    <w:basedOn w:val="Normal"/>
    <w:rsid w:val="0044287B"/>
    <w:pPr>
      <w:spacing w:after="0" w:line="240" w:lineRule="auto"/>
      <w:ind w:left="375" w:right="375" w:firstLine="240"/>
      <w:jc w:val="both"/>
    </w:pPr>
    <w:rPr>
      <w:rFonts w:ascii="Arial" w:eastAsia="Times New Roman" w:hAnsi="Arial" w:cs="Arial"/>
      <w:sz w:val="20"/>
      <w:szCs w:val="20"/>
    </w:rPr>
  </w:style>
  <w:style w:type="character" w:customStyle="1" w:styleId="rvts20">
    <w:name w:val="rvts20"/>
    <w:basedOn w:val="DefaultParagraphFont"/>
    <w:rsid w:val="0036645A"/>
    <w:rPr>
      <w:b w:val="0"/>
      <w:bCs w:val="0"/>
      <w:color w:val="000000"/>
      <w:sz w:val="20"/>
      <w:szCs w:val="20"/>
      <w:vertAlign w:val="subscript"/>
    </w:rPr>
  </w:style>
  <w:style w:type="paragraph" w:styleId="CommentSubject">
    <w:name w:val="annotation subject"/>
    <w:basedOn w:val="CommentText"/>
    <w:next w:val="CommentText"/>
    <w:link w:val="CommentSubjectChar"/>
    <w:uiPriority w:val="99"/>
    <w:semiHidden/>
    <w:unhideWhenUsed/>
    <w:rsid w:val="002216A4"/>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2216A4"/>
    <w:rPr>
      <w:rFonts w:ascii="Times New Roman" w:eastAsia="Times New Roman" w:hAnsi="Times New Roman" w:cs="Times New Roman"/>
      <w:b/>
      <w:bCs/>
      <w:sz w:val="20"/>
      <w:szCs w:val="20"/>
      <w:lang w:val="sr-Latn-CS"/>
    </w:rPr>
  </w:style>
  <w:style w:type="paragraph" w:customStyle="1" w:styleId="rvps6">
    <w:name w:val="rvps6"/>
    <w:basedOn w:val="Normal"/>
    <w:rsid w:val="007A1EAB"/>
    <w:pPr>
      <w:spacing w:after="0" w:line="240" w:lineRule="auto"/>
      <w:ind w:left="376" w:hanging="250"/>
    </w:pPr>
    <w:rPr>
      <w:rFonts w:ascii="Times New Roman" w:eastAsia="Times New Roman" w:hAnsi="Times New Roman" w:cs="Times New Roman"/>
      <w:sz w:val="24"/>
      <w:szCs w:val="24"/>
    </w:rPr>
  </w:style>
  <w:style w:type="character" w:customStyle="1" w:styleId="rvts2">
    <w:name w:val="rvts2"/>
    <w:basedOn w:val="DefaultParagraphFont"/>
    <w:rsid w:val="007A1EAB"/>
    <w:rPr>
      <w:i/>
      <w:iCs/>
      <w:color w:val="000000"/>
      <w:sz w:val="20"/>
      <w:szCs w:val="20"/>
    </w:rPr>
  </w:style>
  <w:style w:type="character" w:customStyle="1" w:styleId="rvts6">
    <w:name w:val="rvts6"/>
    <w:basedOn w:val="DefaultParagraphFont"/>
    <w:rsid w:val="006E3F46"/>
    <w:rPr>
      <w:i/>
      <w:iCs/>
      <w:color w:val="000080"/>
      <w:sz w:val="26"/>
      <w:szCs w:val="26"/>
    </w:rPr>
  </w:style>
  <w:style w:type="character" w:customStyle="1" w:styleId="NoSpacingChar">
    <w:name w:val="No Spacing Char"/>
    <w:link w:val="NoSpacing"/>
    <w:uiPriority w:val="1"/>
    <w:locked/>
    <w:rsid w:val="001B201F"/>
    <w:rPr>
      <w:rFonts w:ascii="Calibri" w:eastAsia="Times New Roman" w:hAnsi="Calibri" w:cs="Times New Roman"/>
    </w:rPr>
  </w:style>
  <w:style w:type="character" w:styleId="Hyperlink">
    <w:name w:val="Hyperlink"/>
    <w:basedOn w:val="DefaultParagraphFont"/>
    <w:uiPriority w:val="99"/>
    <w:semiHidden/>
    <w:unhideWhenUsed/>
    <w:rsid w:val="00525A15"/>
    <w:rPr>
      <w:color w:val="0000FF" w:themeColor="hyperlink"/>
      <w:u w:val="single"/>
    </w:rPr>
  </w:style>
  <w:style w:type="paragraph" w:customStyle="1" w:styleId="Clan">
    <w:name w:val="Clan"/>
    <w:basedOn w:val="Normal"/>
    <w:rsid w:val="00C6685C"/>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Style15">
    <w:name w:val="Style15"/>
    <w:basedOn w:val="Normal"/>
    <w:uiPriority w:val="99"/>
    <w:rsid w:val="00DB196B"/>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Heading2Char">
    <w:name w:val="Heading 2 Char"/>
    <w:basedOn w:val="DefaultParagraphFont"/>
    <w:link w:val="Heading2"/>
    <w:uiPriority w:val="9"/>
    <w:rsid w:val="00D967BE"/>
    <w:rPr>
      <w:rFonts w:eastAsiaTheme="majorEastAsia" w:cstheme="majorBidi"/>
      <w:b/>
      <w:bCs/>
      <w:sz w:val="26"/>
      <w:szCs w:val="26"/>
      <w:lang w:val="en-GB"/>
    </w:rPr>
  </w:style>
  <w:style w:type="paragraph" w:styleId="Title">
    <w:name w:val="Title"/>
    <w:basedOn w:val="Normal"/>
    <w:next w:val="Normal"/>
    <w:link w:val="TitleChar"/>
    <w:uiPriority w:val="10"/>
    <w:qFormat/>
    <w:rsid w:val="004324D0"/>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4324D0"/>
    <w:rPr>
      <w:rFonts w:ascii="Cambria" w:eastAsia="Times New Roman" w:hAnsi="Cambria" w:cs="Times New Roman"/>
      <w:b/>
      <w:bCs/>
      <w:kern w:val="28"/>
      <w:sz w:val="32"/>
      <w:szCs w:val="32"/>
    </w:rPr>
  </w:style>
  <w:style w:type="character" w:customStyle="1" w:styleId="FontStyle18">
    <w:name w:val="Font Style18"/>
    <w:uiPriority w:val="99"/>
    <w:rsid w:val="008C45B4"/>
    <w:rPr>
      <w:rFonts w:ascii="Palatino Linotype" w:hAnsi="Palatino Linotype" w:cs="Palatino Linotype"/>
      <w:b/>
      <w:bCs/>
      <w:sz w:val="16"/>
      <w:szCs w:val="16"/>
    </w:rPr>
  </w:style>
  <w:style w:type="character" w:customStyle="1" w:styleId="tw4winMark">
    <w:name w:val="tw4winMark"/>
    <w:uiPriority w:val="99"/>
    <w:rsid w:val="00511962"/>
    <w:rPr>
      <w:rFonts w:ascii="Courier New" w:hAnsi="Courier New"/>
      <w:vanish/>
      <w:color w:val="800080"/>
      <w:vertAlign w:val="subscript"/>
    </w:rPr>
  </w:style>
  <w:style w:type="character" w:customStyle="1" w:styleId="FontStyle21">
    <w:name w:val="Font Style21"/>
    <w:basedOn w:val="DefaultParagraphFont"/>
    <w:uiPriority w:val="99"/>
    <w:rsid w:val="00CD18DD"/>
    <w:rPr>
      <w:rFonts w:ascii="Palatino Linotype" w:hAnsi="Palatino Linotype" w:cs="Palatino Linotype"/>
      <w:b/>
      <w:bCs/>
      <w:sz w:val="16"/>
      <w:szCs w:val="16"/>
    </w:rPr>
  </w:style>
  <w:style w:type="paragraph" w:styleId="Revision">
    <w:name w:val="Revision"/>
    <w:hidden/>
    <w:uiPriority w:val="99"/>
    <w:semiHidden/>
    <w:rsid w:val="00AE04D0"/>
    <w:pPr>
      <w:spacing w:after="0" w:line="240" w:lineRule="auto"/>
    </w:pPr>
  </w:style>
  <w:style w:type="paragraph" w:customStyle="1" w:styleId="Normal2">
    <w:name w:val="Normal2"/>
    <w:basedOn w:val="Normal"/>
    <w:rsid w:val="00676961"/>
    <w:pPr>
      <w:spacing w:before="100" w:beforeAutospacing="1" w:after="100" w:afterAutospacing="1" w:line="240" w:lineRule="auto"/>
    </w:pPr>
    <w:rPr>
      <w:rFonts w:ascii="Arial" w:eastAsia="Times New Roman" w:hAnsi="Arial" w:cs="Arial"/>
    </w:rPr>
  </w:style>
  <w:style w:type="paragraph" w:customStyle="1" w:styleId="Normal3">
    <w:name w:val="Normal3"/>
    <w:basedOn w:val="Normal"/>
    <w:rsid w:val="00CE3A93"/>
    <w:pPr>
      <w:spacing w:before="100" w:beforeAutospacing="1" w:after="100" w:afterAutospacing="1"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4346">
      <w:bodyDiv w:val="1"/>
      <w:marLeft w:val="0"/>
      <w:marRight w:val="0"/>
      <w:marTop w:val="0"/>
      <w:marBottom w:val="0"/>
      <w:divBdr>
        <w:top w:val="none" w:sz="0" w:space="0" w:color="auto"/>
        <w:left w:val="none" w:sz="0" w:space="0" w:color="auto"/>
        <w:bottom w:val="none" w:sz="0" w:space="0" w:color="auto"/>
        <w:right w:val="none" w:sz="0" w:space="0" w:color="auto"/>
      </w:divBdr>
      <w:divsChild>
        <w:div w:id="1962178949">
          <w:marLeft w:val="0"/>
          <w:marRight w:val="0"/>
          <w:marTop w:val="0"/>
          <w:marBottom w:val="0"/>
          <w:divBdr>
            <w:top w:val="single" w:sz="24" w:space="0" w:color="FFFFFF"/>
            <w:left w:val="single" w:sz="24" w:space="0" w:color="FFFFFF"/>
            <w:bottom w:val="single" w:sz="24" w:space="0" w:color="FFFFFF"/>
            <w:right w:val="single" w:sz="24" w:space="0" w:color="FFFFFF"/>
          </w:divBdr>
          <w:divsChild>
            <w:div w:id="1497644630">
              <w:marLeft w:val="115"/>
              <w:marRight w:val="0"/>
              <w:marTop w:val="115"/>
              <w:marBottom w:val="0"/>
              <w:divBdr>
                <w:top w:val="none" w:sz="0" w:space="0" w:color="auto"/>
                <w:left w:val="none" w:sz="0" w:space="0" w:color="auto"/>
                <w:bottom w:val="none" w:sz="0" w:space="0" w:color="auto"/>
                <w:right w:val="none" w:sz="0" w:space="0" w:color="auto"/>
              </w:divBdr>
            </w:div>
          </w:divsChild>
        </w:div>
      </w:divsChild>
    </w:div>
    <w:div w:id="228617105">
      <w:bodyDiv w:val="1"/>
      <w:marLeft w:val="0"/>
      <w:marRight w:val="0"/>
      <w:marTop w:val="0"/>
      <w:marBottom w:val="0"/>
      <w:divBdr>
        <w:top w:val="none" w:sz="0" w:space="0" w:color="auto"/>
        <w:left w:val="none" w:sz="0" w:space="0" w:color="auto"/>
        <w:bottom w:val="none" w:sz="0" w:space="0" w:color="auto"/>
        <w:right w:val="none" w:sz="0" w:space="0" w:color="auto"/>
      </w:divBdr>
    </w:div>
    <w:div w:id="313604480">
      <w:bodyDiv w:val="1"/>
      <w:marLeft w:val="0"/>
      <w:marRight w:val="0"/>
      <w:marTop w:val="0"/>
      <w:marBottom w:val="0"/>
      <w:divBdr>
        <w:top w:val="none" w:sz="0" w:space="0" w:color="auto"/>
        <w:left w:val="none" w:sz="0" w:space="0" w:color="auto"/>
        <w:bottom w:val="none" w:sz="0" w:space="0" w:color="auto"/>
        <w:right w:val="none" w:sz="0" w:space="0" w:color="auto"/>
      </w:divBdr>
    </w:div>
    <w:div w:id="405151652">
      <w:bodyDiv w:val="1"/>
      <w:marLeft w:val="0"/>
      <w:marRight w:val="0"/>
      <w:marTop w:val="0"/>
      <w:marBottom w:val="0"/>
      <w:divBdr>
        <w:top w:val="none" w:sz="0" w:space="0" w:color="auto"/>
        <w:left w:val="none" w:sz="0" w:space="0" w:color="auto"/>
        <w:bottom w:val="none" w:sz="0" w:space="0" w:color="auto"/>
        <w:right w:val="none" w:sz="0" w:space="0" w:color="auto"/>
      </w:divBdr>
    </w:div>
    <w:div w:id="417794328">
      <w:bodyDiv w:val="1"/>
      <w:marLeft w:val="0"/>
      <w:marRight w:val="0"/>
      <w:marTop w:val="0"/>
      <w:marBottom w:val="0"/>
      <w:divBdr>
        <w:top w:val="none" w:sz="0" w:space="0" w:color="auto"/>
        <w:left w:val="none" w:sz="0" w:space="0" w:color="auto"/>
        <w:bottom w:val="none" w:sz="0" w:space="0" w:color="auto"/>
        <w:right w:val="none" w:sz="0" w:space="0" w:color="auto"/>
      </w:divBdr>
    </w:div>
    <w:div w:id="478352622">
      <w:bodyDiv w:val="1"/>
      <w:marLeft w:val="0"/>
      <w:marRight w:val="0"/>
      <w:marTop w:val="0"/>
      <w:marBottom w:val="0"/>
      <w:divBdr>
        <w:top w:val="none" w:sz="0" w:space="0" w:color="auto"/>
        <w:left w:val="none" w:sz="0" w:space="0" w:color="auto"/>
        <w:bottom w:val="none" w:sz="0" w:space="0" w:color="auto"/>
        <w:right w:val="none" w:sz="0" w:space="0" w:color="auto"/>
      </w:divBdr>
    </w:div>
    <w:div w:id="542713516">
      <w:bodyDiv w:val="1"/>
      <w:marLeft w:val="0"/>
      <w:marRight w:val="0"/>
      <w:marTop w:val="0"/>
      <w:marBottom w:val="0"/>
      <w:divBdr>
        <w:top w:val="none" w:sz="0" w:space="0" w:color="auto"/>
        <w:left w:val="none" w:sz="0" w:space="0" w:color="auto"/>
        <w:bottom w:val="none" w:sz="0" w:space="0" w:color="auto"/>
        <w:right w:val="none" w:sz="0" w:space="0" w:color="auto"/>
      </w:divBdr>
    </w:div>
    <w:div w:id="570626533">
      <w:bodyDiv w:val="1"/>
      <w:marLeft w:val="0"/>
      <w:marRight w:val="0"/>
      <w:marTop w:val="0"/>
      <w:marBottom w:val="0"/>
      <w:divBdr>
        <w:top w:val="none" w:sz="0" w:space="0" w:color="auto"/>
        <w:left w:val="none" w:sz="0" w:space="0" w:color="auto"/>
        <w:bottom w:val="none" w:sz="0" w:space="0" w:color="auto"/>
        <w:right w:val="none" w:sz="0" w:space="0" w:color="auto"/>
      </w:divBdr>
      <w:divsChild>
        <w:div w:id="597711562">
          <w:marLeft w:val="-6261"/>
          <w:marRight w:val="0"/>
          <w:marTop w:val="0"/>
          <w:marBottom w:val="0"/>
          <w:divBdr>
            <w:top w:val="single" w:sz="4" w:space="0" w:color="DDDDDD"/>
            <w:left w:val="single" w:sz="4" w:space="0" w:color="DDDDDD"/>
            <w:bottom w:val="single" w:sz="4" w:space="0" w:color="DDDDDD"/>
            <w:right w:val="single" w:sz="4" w:space="0" w:color="DDDDDD"/>
          </w:divBdr>
          <w:divsChild>
            <w:div w:id="1985306932">
              <w:marLeft w:val="0"/>
              <w:marRight w:val="0"/>
              <w:marTop w:val="0"/>
              <w:marBottom w:val="0"/>
              <w:divBdr>
                <w:top w:val="none" w:sz="0" w:space="0" w:color="auto"/>
                <w:left w:val="none" w:sz="0" w:space="0" w:color="auto"/>
                <w:bottom w:val="none" w:sz="0" w:space="0" w:color="auto"/>
                <w:right w:val="none" w:sz="0" w:space="0" w:color="auto"/>
              </w:divBdr>
              <w:divsChild>
                <w:div w:id="82123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030159">
      <w:bodyDiv w:val="1"/>
      <w:marLeft w:val="0"/>
      <w:marRight w:val="0"/>
      <w:marTop w:val="0"/>
      <w:marBottom w:val="0"/>
      <w:divBdr>
        <w:top w:val="none" w:sz="0" w:space="0" w:color="auto"/>
        <w:left w:val="none" w:sz="0" w:space="0" w:color="auto"/>
        <w:bottom w:val="none" w:sz="0" w:space="0" w:color="auto"/>
        <w:right w:val="none" w:sz="0" w:space="0" w:color="auto"/>
      </w:divBdr>
      <w:divsChild>
        <w:div w:id="1219634256">
          <w:marLeft w:val="0"/>
          <w:marRight w:val="0"/>
          <w:marTop w:val="0"/>
          <w:marBottom w:val="0"/>
          <w:divBdr>
            <w:top w:val="single" w:sz="36" w:space="0" w:color="FFFFFF"/>
            <w:left w:val="single" w:sz="36" w:space="0" w:color="FFFFFF"/>
            <w:bottom w:val="single" w:sz="36" w:space="0" w:color="FFFFFF"/>
            <w:right w:val="single" w:sz="36" w:space="0" w:color="FFFFFF"/>
          </w:divBdr>
          <w:divsChild>
            <w:div w:id="1851144558">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 w:id="942809870">
      <w:bodyDiv w:val="1"/>
      <w:marLeft w:val="0"/>
      <w:marRight w:val="0"/>
      <w:marTop w:val="0"/>
      <w:marBottom w:val="0"/>
      <w:divBdr>
        <w:top w:val="none" w:sz="0" w:space="0" w:color="auto"/>
        <w:left w:val="none" w:sz="0" w:space="0" w:color="auto"/>
        <w:bottom w:val="none" w:sz="0" w:space="0" w:color="auto"/>
        <w:right w:val="none" w:sz="0" w:space="0" w:color="auto"/>
      </w:divBdr>
    </w:div>
    <w:div w:id="965620265">
      <w:bodyDiv w:val="1"/>
      <w:marLeft w:val="0"/>
      <w:marRight w:val="0"/>
      <w:marTop w:val="0"/>
      <w:marBottom w:val="0"/>
      <w:divBdr>
        <w:top w:val="none" w:sz="0" w:space="0" w:color="auto"/>
        <w:left w:val="none" w:sz="0" w:space="0" w:color="auto"/>
        <w:bottom w:val="none" w:sz="0" w:space="0" w:color="auto"/>
        <w:right w:val="none" w:sz="0" w:space="0" w:color="auto"/>
      </w:divBdr>
    </w:div>
    <w:div w:id="1039554450">
      <w:bodyDiv w:val="1"/>
      <w:marLeft w:val="0"/>
      <w:marRight w:val="0"/>
      <w:marTop w:val="0"/>
      <w:marBottom w:val="0"/>
      <w:divBdr>
        <w:top w:val="none" w:sz="0" w:space="0" w:color="auto"/>
        <w:left w:val="none" w:sz="0" w:space="0" w:color="auto"/>
        <w:bottom w:val="none" w:sz="0" w:space="0" w:color="auto"/>
        <w:right w:val="none" w:sz="0" w:space="0" w:color="auto"/>
      </w:divBdr>
      <w:divsChild>
        <w:div w:id="1493990103">
          <w:marLeft w:val="1008"/>
          <w:marRight w:val="0"/>
          <w:marTop w:val="86"/>
          <w:marBottom w:val="0"/>
          <w:divBdr>
            <w:top w:val="none" w:sz="0" w:space="0" w:color="auto"/>
            <w:left w:val="none" w:sz="0" w:space="0" w:color="auto"/>
            <w:bottom w:val="none" w:sz="0" w:space="0" w:color="auto"/>
            <w:right w:val="none" w:sz="0" w:space="0" w:color="auto"/>
          </w:divBdr>
        </w:div>
        <w:div w:id="792674940">
          <w:marLeft w:val="1008"/>
          <w:marRight w:val="0"/>
          <w:marTop w:val="86"/>
          <w:marBottom w:val="0"/>
          <w:divBdr>
            <w:top w:val="none" w:sz="0" w:space="0" w:color="auto"/>
            <w:left w:val="none" w:sz="0" w:space="0" w:color="auto"/>
            <w:bottom w:val="none" w:sz="0" w:space="0" w:color="auto"/>
            <w:right w:val="none" w:sz="0" w:space="0" w:color="auto"/>
          </w:divBdr>
        </w:div>
      </w:divsChild>
    </w:div>
    <w:div w:id="1331106028">
      <w:bodyDiv w:val="1"/>
      <w:marLeft w:val="0"/>
      <w:marRight w:val="0"/>
      <w:marTop w:val="0"/>
      <w:marBottom w:val="0"/>
      <w:divBdr>
        <w:top w:val="none" w:sz="0" w:space="0" w:color="auto"/>
        <w:left w:val="none" w:sz="0" w:space="0" w:color="auto"/>
        <w:bottom w:val="none" w:sz="0" w:space="0" w:color="auto"/>
        <w:right w:val="none" w:sz="0" w:space="0" w:color="auto"/>
      </w:divBdr>
    </w:div>
    <w:div w:id="1424187566">
      <w:bodyDiv w:val="1"/>
      <w:marLeft w:val="0"/>
      <w:marRight w:val="0"/>
      <w:marTop w:val="0"/>
      <w:marBottom w:val="0"/>
      <w:divBdr>
        <w:top w:val="none" w:sz="0" w:space="0" w:color="auto"/>
        <w:left w:val="none" w:sz="0" w:space="0" w:color="auto"/>
        <w:bottom w:val="none" w:sz="0" w:space="0" w:color="auto"/>
        <w:right w:val="none" w:sz="0" w:space="0" w:color="auto"/>
      </w:divBdr>
    </w:div>
    <w:div w:id="1493839974">
      <w:bodyDiv w:val="1"/>
      <w:marLeft w:val="0"/>
      <w:marRight w:val="0"/>
      <w:marTop w:val="0"/>
      <w:marBottom w:val="0"/>
      <w:divBdr>
        <w:top w:val="none" w:sz="0" w:space="0" w:color="auto"/>
        <w:left w:val="none" w:sz="0" w:space="0" w:color="auto"/>
        <w:bottom w:val="none" w:sz="0" w:space="0" w:color="auto"/>
        <w:right w:val="none" w:sz="0" w:space="0" w:color="auto"/>
      </w:divBdr>
      <w:divsChild>
        <w:div w:id="1858156650">
          <w:marLeft w:val="1008"/>
          <w:marRight w:val="0"/>
          <w:marTop w:val="86"/>
          <w:marBottom w:val="0"/>
          <w:divBdr>
            <w:top w:val="none" w:sz="0" w:space="0" w:color="auto"/>
            <w:left w:val="none" w:sz="0" w:space="0" w:color="auto"/>
            <w:bottom w:val="none" w:sz="0" w:space="0" w:color="auto"/>
            <w:right w:val="none" w:sz="0" w:space="0" w:color="auto"/>
          </w:divBdr>
        </w:div>
        <w:div w:id="1514416407">
          <w:marLeft w:val="1008"/>
          <w:marRight w:val="0"/>
          <w:marTop w:val="86"/>
          <w:marBottom w:val="0"/>
          <w:divBdr>
            <w:top w:val="none" w:sz="0" w:space="0" w:color="auto"/>
            <w:left w:val="none" w:sz="0" w:space="0" w:color="auto"/>
            <w:bottom w:val="none" w:sz="0" w:space="0" w:color="auto"/>
            <w:right w:val="none" w:sz="0" w:space="0" w:color="auto"/>
          </w:divBdr>
        </w:div>
      </w:divsChild>
    </w:div>
    <w:div w:id="1871796453">
      <w:bodyDiv w:val="1"/>
      <w:marLeft w:val="0"/>
      <w:marRight w:val="0"/>
      <w:marTop w:val="0"/>
      <w:marBottom w:val="0"/>
      <w:divBdr>
        <w:top w:val="none" w:sz="0" w:space="0" w:color="auto"/>
        <w:left w:val="none" w:sz="0" w:space="0" w:color="auto"/>
        <w:bottom w:val="none" w:sz="0" w:space="0" w:color="auto"/>
        <w:right w:val="none" w:sz="0" w:space="0" w:color="auto"/>
      </w:divBdr>
      <w:divsChild>
        <w:div w:id="2090031110">
          <w:marLeft w:val="-6261"/>
          <w:marRight w:val="0"/>
          <w:marTop w:val="0"/>
          <w:marBottom w:val="0"/>
          <w:divBdr>
            <w:top w:val="single" w:sz="4" w:space="0" w:color="DDDDDD"/>
            <w:left w:val="single" w:sz="4" w:space="0" w:color="DDDDDD"/>
            <w:bottom w:val="single" w:sz="4" w:space="0" w:color="DDDDDD"/>
            <w:right w:val="single" w:sz="4" w:space="0" w:color="DDDDDD"/>
          </w:divBdr>
          <w:divsChild>
            <w:div w:id="666323936">
              <w:marLeft w:val="0"/>
              <w:marRight w:val="0"/>
              <w:marTop w:val="0"/>
              <w:marBottom w:val="0"/>
              <w:divBdr>
                <w:top w:val="none" w:sz="0" w:space="0" w:color="auto"/>
                <w:left w:val="none" w:sz="0" w:space="0" w:color="auto"/>
                <w:bottom w:val="none" w:sz="0" w:space="0" w:color="auto"/>
                <w:right w:val="none" w:sz="0" w:space="0" w:color="auto"/>
              </w:divBdr>
              <w:divsChild>
                <w:div w:id="1969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243998">
      <w:bodyDiv w:val="1"/>
      <w:marLeft w:val="0"/>
      <w:marRight w:val="0"/>
      <w:marTop w:val="0"/>
      <w:marBottom w:val="0"/>
      <w:divBdr>
        <w:top w:val="none" w:sz="0" w:space="0" w:color="auto"/>
        <w:left w:val="none" w:sz="0" w:space="0" w:color="auto"/>
        <w:bottom w:val="none" w:sz="0" w:space="0" w:color="auto"/>
        <w:right w:val="none" w:sz="0" w:space="0" w:color="auto"/>
      </w:divBdr>
    </w:div>
    <w:div w:id="2064598263">
      <w:bodyDiv w:val="1"/>
      <w:marLeft w:val="0"/>
      <w:marRight w:val="0"/>
      <w:marTop w:val="0"/>
      <w:marBottom w:val="0"/>
      <w:divBdr>
        <w:top w:val="none" w:sz="0" w:space="0" w:color="auto"/>
        <w:left w:val="none" w:sz="0" w:space="0" w:color="auto"/>
        <w:bottom w:val="none" w:sz="0" w:space="0" w:color="auto"/>
        <w:right w:val="none" w:sz="0" w:space="0" w:color="auto"/>
      </w:divBdr>
    </w:div>
    <w:div w:id="2082679153">
      <w:bodyDiv w:val="1"/>
      <w:marLeft w:val="0"/>
      <w:marRight w:val="0"/>
      <w:marTop w:val="0"/>
      <w:marBottom w:val="0"/>
      <w:divBdr>
        <w:top w:val="none" w:sz="0" w:space="0" w:color="auto"/>
        <w:left w:val="none" w:sz="0" w:space="0" w:color="auto"/>
        <w:bottom w:val="none" w:sz="0" w:space="0" w:color="auto"/>
        <w:right w:val="none" w:sz="0" w:space="0" w:color="auto"/>
      </w:divBdr>
      <w:divsChild>
        <w:div w:id="906263987">
          <w:marLeft w:val="-6261"/>
          <w:marRight w:val="0"/>
          <w:marTop w:val="0"/>
          <w:marBottom w:val="0"/>
          <w:divBdr>
            <w:top w:val="single" w:sz="4" w:space="0" w:color="DDDDDD"/>
            <w:left w:val="single" w:sz="4" w:space="0" w:color="DDDDDD"/>
            <w:bottom w:val="single" w:sz="4" w:space="0" w:color="DDDDDD"/>
            <w:right w:val="single" w:sz="4" w:space="0" w:color="DDDDDD"/>
          </w:divBdr>
          <w:divsChild>
            <w:div w:id="1574774014">
              <w:marLeft w:val="0"/>
              <w:marRight w:val="0"/>
              <w:marTop w:val="0"/>
              <w:marBottom w:val="0"/>
              <w:divBdr>
                <w:top w:val="none" w:sz="0" w:space="0" w:color="auto"/>
                <w:left w:val="none" w:sz="0" w:space="0" w:color="auto"/>
                <w:bottom w:val="none" w:sz="0" w:space="0" w:color="auto"/>
                <w:right w:val="none" w:sz="0" w:space="0" w:color="auto"/>
              </w:divBdr>
              <w:divsChild>
                <w:div w:id="198373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0DDFCE-8CEB-45B6-9C3B-D3491917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7524</Words>
  <Characters>42890</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gordana.petkovic</dc:creator>
  <cp:lastModifiedBy>Snezana Marinovic</cp:lastModifiedBy>
  <cp:revision>7</cp:revision>
  <cp:lastPrinted>2016-02-08T13:53:00Z</cp:lastPrinted>
  <dcterms:created xsi:type="dcterms:W3CDTF">2016-02-05T07:22:00Z</dcterms:created>
  <dcterms:modified xsi:type="dcterms:W3CDTF">2016-02-10T06:17:00Z</dcterms:modified>
</cp:coreProperties>
</file>