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2F0" w:rsidRDefault="00AF22F0" w:rsidP="004711F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ПРЕДЛОГ </w:t>
      </w:r>
      <w:r w:rsidRPr="0089125A">
        <w:rPr>
          <w:rFonts w:ascii="Times New Roman" w:hAnsi="Times New Roman"/>
          <w:b/>
          <w:sz w:val="24"/>
          <w:szCs w:val="24"/>
        </w:rPr>
        <w:t>ЗАКОН</w:t>
      </w:r>
      <w:r>
        <w:rPr>
          <w:rFonts w:ascii="Times New Roman" w:hAnsi="Times New Roman"/>
          <w:b/>
          <w:sz w:val="24"/>
          <w:szCs w:val="24"/>
        </w:rPr>
        <w:t xml:space="preserve">А </w:t>
      </w:r>
    </w:p>
    <w:p w:rsidR="00AF22F0" w:rsidRPr="00E21975" w:rsidRDefault="00AF22F0" w:rsidP="004711F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ОБНОВИ </w:t>
      </w:r>
      <w:r w:rsidRPr="0089125A">
        <w:rPr>
          <w:rFonts w:ascii="Times New Roman" w:hAnsi="Times New Roman"/>
          <w:b/>
          <w:sz w:val="24"/>
          <w:szCs w:val="24"/>
        </w:rPr>
        <w:t xml:space="preserve">НАКОН </w:t>
      </w:r>
      <w:r>
        <w:rPr>
          <w:rFonts w:ascii="Times New Roman" w:hAnsi="Times New Roman"/>
          <w:b/>
          <w:sz w:val="24"/>
          <w:szCs w:val="24"/>
        </w:rPr>
        <w:t>ЕЛЕМЕНТАРНЕ И ДРУГЕ НЕПОГОДЕ</w:t>
      </w:r>
    </w:p>
    <w:p w:rsidR="00AF22F0" w:rsidRPr="0089125A" w:rsidRDefault="00AF22F0" w:rsidP="004711F9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AF22F0" w:rsidRPr="00355FAD" w:rsidRDefault="00AF22F0" w:rsidP="004711F9">
      <w:pPr>
        <w:jc w:val="center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place">
        <w:r w:rsidRPr="00355FAD">
          <w:rPr>
            <w:rFonts w:ascii="Times New Roman" w:hAnsi="Times New Roman"/>
            <w:b/>
            <w:sz w:val="24"/>
            <w:szCs w:val="24"/>
          </w:rPr>
          <w:t>I.</w:t>
        </w:r>
      </w:smartTag>
      <w:r w:rsidRPr="00355FAD">
        <w:rPr>
          <w:rFonts w:ascii="Times New Roman" w:hAnsi="Times New Roman"/>
          <w:b/>
          <w:sz w:val="24"/>
          <w:szCs w:val="24"/>
        </w:rPr>
        <w:t xml:space="preserve"> ОСНОВНЕ ОДРЕДБЕ</w:t>
      </w:r>
    </w:p>
    <w:p w:rsidR="00AF22F0" w:rsidRPr="004711F9" w:rsidRDefault="00AF22F0" w:rsidP="004711F9">
      <w:pPr>
        <w:jc w:val="center"/>
        <w:rPr>
          <w:rFonts w:ascii="Times New Roman" w:hAnsi="Times New Roman"/>
          <w:b/>
          <w:sz w:val="24"/>
          <w:szCs w:val="24"/>
        </w:rPr>
      </w:pPr>
      <w:r w:rsidRPr="004711F9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редмет закона</w:t>
      </w:r>
    </w:p>
    <w:p w:rsidR="00AF22F0" w:rsidRPr="004711F9" w:rsidRDefault="00AF22F0" w:rsidP="004711F9">
      <w:pPr>
        <w:jc w:val="center"/>
        <w:rPr>
          <w:rFonts w:ascii="Times New Roman" w:hAnsi="Times New Roman"/>
          <w:b/>
          <w:sz w:val="24"/>
          <w:szCs w:val="24"/>
        </w:rPr>
      </w:pPr>
      <w:r w:rsidRPr="004711F9">
        <w:rPr>
          <w:rFonts w:ascii="Times New Roman" w:hAnsi="Times New Roman"/>
          <w:b/>
          <w:sz w:val="24"/>
          <w:szCs w:val="24"/>
        </w:rPr>
        <w:t>Члан 1.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4711F9">
        <w:rPr>
          <w:rFonts w:ascii="Times New Roman" w:hAnsi="Times New Roman"/>
          <w:sz w:val="24"/>
          <w:szCs w:val="24"/>
        </w:rPr>
        <w:t xml:space="preserve">Овим законом се уређује </w:t>
      </w:r>
      <w:r>
        <w:rPr>
          <w:rFonts w:ascii="Times New Roman" w:hAnsi="Times New Roman"/>
          <w:sz w:val="24"/>
          <w:szCs w:val="24"/>
        </w:rPr>
        <w:t xml:space="preserve">поступак обнове и </w:t>
      </w:r>
      <w:r w:rsidRPr="004711F9">
        <w:rPr>
          <w:rFonts w:ascii="Times New Roman" w:hAnsi="Times New Roman"/>
          <w:sz w:val="24"/>
          <w:szCs w:val="24"/>
        </w:rPr>
        <w:t xml:space="preserve">пружање помоћи грађанима и привредним субјектима који су претрпели материјалну штету услед елементарних </w:t>
      </w:r>
      <w:r>
        <w:rPr>
          <w:rFonts w:ascii="Times New Roman" w:hAnsi="Times New Roman"/>
          <w:sz w:val="24"/>
          <w:szCs w:val="24"/>
        </w:rPr>
        <w:t xml:space="preserve">и других </w:t>
      </w:r>
      <w:r w:rsidRPr="004711F9">
        <w:rPr>
          <w:rFonts w:ascii="Times New Roman" w:hAnsi="Times New Roman"/>
          <w:sz w:val="24"/>
          <w:szCs w:val="24"/>
        </w:rPr>
        <w:t>непогода</w:t>
      </w:r>
      <w:r>
        <w:rPr>
          <w:rFonts w:ascii="Times New Roman" w:hAnsi="Times New Roman"/>
          <w:sz w:val="24"/>
          <w:szCs w:val="24"/>
        </w:rPr>
        <w:t xml:space="preserve"> (у даљем тексту: помоћ)</w:t>
      </w:r>
      <w:r w:rsidRPr="004711F9">
        <w:rPr>
          <w:rFonts w:ascii="Times New Roman" w:hAnsi="Times New Roman"/>
          <w:sz w:val="24"/>
          <w:szCs w:val="24"/>
        </w:rPr>
        <w:t>.</w:t>
      </w:r>
    </w:p>
    <w:p w:rsidR="00AF22F0" w:rsidRPr="000E5E11" w:rsidRDefault="00AF22F0" w:rsidP="004711F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Члан 2</w:t>
      </w:r>
      <w:r w:rsidRPr="000E5E11">
        <w:rPr>
          <w:rFonts w:ascii="Times New Roman" w:hAnsi="Times New Roman"/>
          <w:b/>
          <w:sz w:val="24"/>
          <w:szCs w:val="24"/>
        </w:rPr>
        <w:t xml:space="preserve">. </w:t>
      </w:r>
    </w:p>
    <w:p w:rsidR="00AF22F0" w:rsidRPr="004711F9" w:rsidRDefault="00AF22F0" w:rsidP="006F5360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4711F9">
        <w:rPr>
          <w:rFonts w:ascii="Times New Roman" w:hAnsi="Times New Roman"/>
          <w:sz w:val="24"/>
          <w:szCs w:val="24"/>
        </w:rPr>
        <w:t>Право на помоћ  под истим условима као и домаћи држављани имају и страни држављани и лица без држављанства која у складу са законом имају одобрење за привремени боравак или стално настањење у Републици Србији.</w:t>
      </w:r>
    </w:p>
    <w:p w:rsidR="00AF22F0" w:rsidRPr="004711F9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4711F9">
        <w:rPr>
          <w:rFonts w:ascii="Times New Roman" w:hAnsi="Times New Roman"/>
          <w:sz w:val="24"/>
          <w:szCs w:val="24"/>
        </w:rPr>
        <w:t>Привредним субјектом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4711F9">
        <w:rPr>
          <w:rFonts w:ascii="Times New Roman" w:hAnsi="Times New Roman"/>
          <w:sz w:val="24"/>
          <w:szCs w:val="24"/>
        </w:rPr>
        <w:t xml:space="preserve"> у смислу овог закона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4711F9">
        <w:rPr>
          <w:rFonts w:ascii="Times New Roman" w:hAnsi="Times New Roman"/>
          <w:sz w:val="24"/>
          <w:szCs w:val="24"/>
        </w:rPr>
        <w:t xml:space="preserve"> подразумевају се п</w:t>
      </w:r>
      <w:r>
        <w:rPr>
          <w:rFonts w:ascii="Times New Roman" w:hAnsi="Times New Roman"/>
          <w:sz w:val="24"/>
          <w:szCs w:val="24"/>
        </w:rPr>
        <w:t>ривредна друштва, предузетници и</w:t>
      </w:r>
      <w:r w:rsidRPr="004711F9">
        <w:rPr>
          <w:rFonts w:ascii="Times New Roman" w:hAnsi="Times New Roman"/>
          <w:sz w:val="24"/>
          <w:szCs w:val="24"/>
        </w:rPr>
        <w:t xml:space="preserve"> регистрована пољопривредна газдинства</w:t>
      </w:r>
      <w:r>
        <w:rPr>
          <w:rFonts w:ascii="Times New Roman" w:hAnsi="Times New Roman"/>
          <w:sz w:val="24"/>
          <w:szCs w:val="24"/>
        </w:rPr>
        <w:t xml:space="preserve"> која обављају делатност средствима која су у претежној приватној или задружној својини</w:t>
      </w:r>
      <w:r w:rsidRPr="004711F9">
        <w:rPr>
          <w:rFonts w:ascii="Times New Roman" w:hAnsi="Times New Roman"/>
          <w:sz w:val="24"/>
          <w:szCs w:val="24"/>
        </w:rPr>
        <w:t>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4711F9">
        <w:rPr>
          <w:rFonts w:ascii="Times New Roman" w:hAnsi="Times New Roman"/>
          <w:sz w:val="24"/>
          <w:szCs w:val="24"/>
        </w:rPr>
        <w:t>Материјална штета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4711F9">
        <w:rPr>
          <w:rFonts w:ascii="Times New Roman" w:hAnsi="Times New Roman"/>
          <w:sz w:val="24"/>
          <w:szCs w:val="24"/>
        </w:rPr>
        <w:t xml:space="preserve"> у смислу овог закона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4711F9">
        <w:rPr>
          <w:rFonts w:ascii="Times New Roman" w:hAnsi="Times New Roman"/>
          <w:sz w:val="24"/>
          <w:szCs w:val="24"/>
        </w:rPr>
        <w:t xml:space="preserve"> подразумева физичко оштећење или уништење непокретних или покретних ствари на територији Републике Србије у својини грађана односно привредног субјекта, а које је настало као непосредна последица елементарне </w:t>
      </w:r>
      <w:r>
        <w:rPr>
          <w:rFonts w:ascii="Times New Roman" w:hAnsi="Times New Roman"/>
          <w:sz w:val="24"/>
          <w:szCs w:val="24"/>
        </w:rPr>
        <w:t xml:space="preserve">и друге </w:t>
      </w:r>
      <w:r w:rsidRPr="004711F9">
        <w:rPr>
          <w:rFonts w:ascii="Times New Roman" w:hAnsi="Times New Roman"/>
          <w:sz w:val="24"/>
          <w:szCs w:val="24"/>
        </w:rPr>
        <w:t>непогоде.</w:t>
      </w:r>
      <w:r w:rsidRPr="00292CE6">
        <w:rPr>
          <w:rFonts w:ascii="Times New Roman" w:hAnsi="Times New Roman"/>
          <w:b/>
          <w:sz w:val="24"/>
          <w:szCs w:val="24"/>
        </w:rPr>
        <w:t xml:space="preserve"> </w:t>
      </w:r>
    </w:p>
    <w:p w:rsidR="00AF22F0" w:rsidRPr="00292CE6" w:rsidRDefault="00AF22F0" w:rsidP="00292CE6">
      <w:pPr>
        <w:jc w:val="center"/>
        <w:rPr>
          <w:rFonts w:ascii="Times New Roman" w:hAnsi="Times New Roman"/>
          <w:b/>
          <w:sz w:val="24"/>
          <w:szCs w:val="24"/>
        </w:rPr>
      </w:pPr>
      <w:r w:rsidRPr="00292CE6">
        <w:rPr>
          <w:rFonts w:ascii="Times New Roman" w:hAnsi="Times New Roman"/>
          <w:b/>
          <w:sz w:val="24"/>
          <w:szCs w:val="24"/>
        </w:rPr>
        <w:t>Државни програми помоћи и обнове</w:t>
      </w:r>
    </w:p>
    <w:p w:rsidR="00AF22F0" w:rsidRPr="00292CE6" w:rsidRDefault="00AF22F0" w:rsidP="00292CE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Члан 3</w:t>
      </w:r>
      <w:r w:rsidRPr="00292CE6">
        <w:rPr>
          <w:rFonts w:ascii="Times New Roman" w:hAnsi="Times New Roman"/>
          <w:b/>
          <w:sz w:val="24"/>
          <w:szCs w:val="24"/>
        </w:rPr>
        <w:t>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Државним програмима помоћи и обнове утврђују се мере и критеријуми за пружање помоћи, односно мере, критеријуми и поступак за обнову и санирање последица елементарне и друге непогоде.</w:t>
      </w:r>
    </w:p>
    <w:p w:rsidR="00AF22F0" w:rsidRPr="00C406F0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Државне програме помоћи и обнове доноси Влада на предлог</w:t>
      </w:r>
      <w:r w:rsidRPr="0062688A">
        <w:rPr>
          <w:rFonts w:ascii="Arial-BoldMT" w:hAnsi="Arial-BoldMT" w:cs="Arial-BoldMT"/>
          <w:b/>
          <w:bCs/>
          <w:sz w:val="21"/>
          <w:szCs w:val="21"/>
        </w:rPr>
        <w:t xml:space="preserve"> </w:t>
      </w:r>
      <w:r>
        <w:rPr>
          <w:rFonts w:ascii="Times New Roman" w:hAnsi="Times New Roman"/>
          <w:sz w:val="24"/>
          <w:szCs w:val="24"/>
        </w:rPr>
        <w:t>Канцеларије за управљање јавним улагањима (у даљем тексту: Канцеларија).</w:t>
      </w:r>
    </w:p>
    <w:p w:rsidR="00AF22F0" w:rsidRPr="0062688A" w:rsidRDefault="00AF22F0" w:rsidP="009F0ED7">
      <w:pPr>
        <w:jc w:val="both"/>
        <w:rPr>
          <w:rFonts w:ascii="Times New Roman" w:hAnsi="Times New Roman"/>
          <w:sz w:val="24"/>
          <w:szCs w:val="24"/>
        </w:rPr>
      </w:pPr>
    </w:p>
    <w:p w:rsidR="00AF22F0" w:rsidRPr="0062688A" w:rsidRDefault="00AF22F0" w:rsidP="00626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22F0" w:rsidRPr="0062688A" w:rsidRDefault="00AF22F0" w:rsidP="00626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22F0" w:rsidRPr="0062688A" w:rsidRDefault="00AF22F0" w:rsidP="00626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22F0" w:rsidRDefault="00AF22F0" w:rsidP="00626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22F0" w:rsidRPr="0062688A" w:rsidRDefault="00AF22F0" w:rsidP="00626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2688A">
        <w:rPr>
          <w:rFonts w:ascii="Times New Roman" w:hAnsi="Times New Roman"/>
          <w:b/>
          <w:bCs/>
          <w:sz w:val="24"/>
          <w:szCs w:val="24"/>
        </w:rPr>
        <w:lastRenderedPageBreak/>
        <w:t>Садржина државног програма</w:t>
      </w:r>
      <w:r>
        <w:rPr>
          <w:rFonts w:ascii="Times New Roman" w:hAnsi="Times New Roman"/>
          <w:b/>
          <w:bCs/>
          <w:sz w:val="24"/>
          <w:szCs w:val="24"/>
        </w:rPr>
        <w:t xml:space="preserve"> помоћи и </w:t>
      </w:r>
      <w:r w:rsidRPr="0062688A">
        <w:rPr>
          <w:rFonts w:ascii="Times New Roman" w:hAnsi="Times New Roman"/>
          <w:b/>
          <w:bCs/>
          <w:sz w:val="24"/>
          <w:szCs w:val="24"/>
        </w:rPr>
        <w:t xml:space="preserve"> обнове</w:t>
      </w:r>
    </w:p>
    <w:p w:rsidR="00AF22F0" w:rsidRDefault="00AF22F0" w:rsidP="00626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22F0" w:rsidRPr="0062688A" w:rsidRDefault="00AF22F0" w:rsidP="00626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Члан 4</w:t>
      </w:r>
      <w:r w:rsidRPr="0062688A">
        <w:rPr>
          <w:rFonts w:ascii="Times New Roman" w:hAnsi="Times New Roman"/>
          <w:b/>
          <w:bCs/>
          <w:sz w:val="24"/>
          <w:szCs w:val="24"/>
        </w:rPr>
        <w:t>.</w:t>
      </w:r>
    </w:p>
    <w:p w:rsidR="00AF22F0" w:rsidRDefault="00AF22F0" w:rsidP="00626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2F0" w:rsidRDefault="00AF22F0" w:rsidP="00626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2F0" w:rsidRPr="0062688A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2688A">
        <w:rPr>
          <w:rFonts w:ascii="Times New Roman" w:hAnsi="Times New Roman"/>
          <w:sz w:val="24"/>
          <w:szCs w:val="24"/>
        </w:rPr>
        <w:t xml:space="preserve">Државни програм </w:t>
      </w:r>
      <w:r>
        <w:rPr>
          <w:rFonts w:ascii="Times New Roman" w:hAnsi="Times New Roman"/>
          <w:sz w:val="24"/>
          <w:szCs w:val="24"/>
        </w:rPr>
        <w:t xml:space="preserve">помоћи и </w:t>
      </w:r>
      <w:r w:rsidRPr="0062688A">
        <w:rPr>
          <w:rFonts w:ascii="Times New Roman" w:hAnsi="Times New Roman"/>
          <w:sz w:val="24"/>
          <w:szCs w:val="24"/>
        </w:rPr>
        <w:t>обнове садржи нарочито:</w:t>
      </w:r>
    </w:p>
    <w:p w:rsidR="00AF22F0" w:rsidRPr="0062688A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2688A">
        <w:rPr>
          <w:rFonts w:ascii="Times New Roman" w:hAnsi="Times New Roman"/>
          <w:sz w:val="24"/>
          <w:szCs w:val="24"/>
        </w:rPr>
        <w:t>1) област у којој се спроводе мере и територију на којој се спроводе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2688A">
        <w:rPr>
          <w:rFonts w:ascii="Times New Roman" w:hAnsi="Times New Roman"/>
          <w:sz w:val="24"/>
          <w:szCs w:val="24"/>
        </w:rPr>
        <w:t>мере;</w:t>
      </w:r>
    </w:p>
    <w:p w:rsidR="00AF22F0" w:rsidRPr="0062688A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2688A">
        <w:rPr>
          <w:rFonts w:ascii="Times New Roman" w:hAnsi="Times New Roman"/>
          <w:sz w:val="24"/>
          <w:szCs w:val="24"/>
        </w:rPr>
        <w:t>2) анализу затеченог стања и настале штете и сагледавање могућих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даљих штетних последица</w:t>
      </w:r>
      <w:r w:rsidRPr="0062688A">
        <w:rPr>
          <w:rFonts w:ascii="Times New Roman" w:hAnsi="Times New Roman"/>
          <w:sz w:val="24"/>
          <w:szCs w:val="24"/>
        </w:rPr>
        <w:t>;</w:t>
      </w:r>
    </w:p>
    <w:p w:rsidR="00AF22F0" w:rsidRPr="0062688A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2688A">
        <w:rPr>
          <w:rFonts w:ascii="Times New Roman" w:hAnsi="Times New Roman"/>
          <w:sz w:val="24"/>
          <w:szCs w:val="24"/>
        </w:rPr>
        <w:t>3) мере које треба предузет</w:t>
      </w:r>
      <w:r>
        <w:rPr>
          <w:rFonts w:ascii="Times New Roman" w:hAnsi="Times New Roman"/>
          <w:sz w:val="24"/>
          <w:szCs w:val="24"/>
        </w:rPr>
        <w:t>и;</w:t>
      </w:r>
    </w:p>
    <w:p w:rsidR="00AF22F0" w:rsidRPr="0062688A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2688A">
        <w:rPr>
          <w:rFonts w:ascii="Times New Roman" w:hAnsi="Times New Roman"/>
          <w:sz w:val="24"/>
          <w:szCs w:val="24"/>
        </w:rPr>
        <w:t>4) начин и обим спровођења мера, као и критеријуме за спровођење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2688A">
        <w:rPr>
          <w:rFonts w:ascii="Times New Roman" w:hAnsi="Times New Roman"/>
          <w:sz w:val="24"/>
          <w:szCs w:val="24"/>
        </w:rPr>
        <w:t>мера;</w:t>
      </w:r>
    </w:p>
    <w:p w:rsidR="00AF22F0" w:rsidRPr="0062688A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2688A">
        <w:rPr>
          <w:rFonts w:ascii="Times New Roman" w:hAnsi="Times New Roman"/>
          <w:sz w:val="24"/>
          <w:szCs w:val="24"/>
        </w:rPr>
        <w:t>5) редослед спровођења мера;</w:t>
      </w:r>
    </w:p>
    <w:p w:rsidR="00AF22F0" w:rsidRPr="0062688A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2688A">
        <w:rPr>
          <w:rFonts w:ascii="Times New Roman" w:hAnsi="Times New Roman"/>
          <w:sz w:val="24"/>
          <w:szCs w:val="24"/>
        </w:rPr>
        <w:t>6) рокове за спровођење мера;</w:t>
      </w:r>
    </w:p>
    <w:p w:rsidR="00AF22F0" w:rsidRPr="0062688A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2688A">
        <w:rPr>
          <w:rFonts w:ascii="Times New Roman" w:hAnsi="Times New Roman"/>
          <w:sz w:val="24"/>
          <w:szCs w:val="24"/>
        </w:rPr>
        <w:t>7) органе државне управе надлежне за координацију, односно носиоце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2688A">
        <w:rPr>
          <w:rFonts w:ascii="Times New Roman" w:hAnsi="Times New Roman"/>
          <w:sz w:val="24"/>
          <w:szCs w:val="24"/>
        </w:rPr>
        <w:t>спровођења појединих мера и активности;</w:t>
      </w:r>
    </w:p>
    <w:p w:rsidR="00AF22F0" w:rsidRPr="0062688A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2688A">
        <w:rPr>
          <w:rFonts w:ascii="Times New Roman" w:hAnsi="Times New Roman"/>
          <w:sz w:val="24"/>
          <w:szCs w:val="24"/>
        </w:rPr>
        <w:t>8) процену потребних финансијских средстава и изворе финансирања;</w:t>
      </w:r>
    </w:p>
    <w:p w:rsidR="00AF22F0" w:rsidRPr="0062688A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2688A">
        <w:rPr>
          <w:rFonts w:ascii="Times New Roman" w:hAnsi="Times New Roman"/>
          <w:sz w:val="24"/>
          <w:szCs w:val="24"/>
        </w:rPr>
        <w:t>9) коришћење републичких робних резерви;</w:t>
      </w:r>
    </w:p>
    <w:p w:rsidR="00AF22F0" w:rsidRPr="0062688A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2688A">
        <w:rPr>
          <w:rFonts w:ascii="Times New Roman" w:hAnsi="Times New Roman"/>
          <w:sz w:val="24"/>
          <w:szCs w:val="24"/>
        </w:rPr>
        <w:t>10) друге потребне елементе.</w:t>
      </w:r>
    </w:p>
    <w:p w:rsidR="00AF22F0" w:rsidRPr="0062688A" w:rsidRDefault="00AF22F0" w:rsidP="009F0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F22F0" w:rsidRPr="0089125A" w:rsidRDefault="00AF22F0" w:rsidP="0062688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Елементарна и друга непогода</w:t>
      </w:r>
    </w:p>
    <w:p w:rsidR="00AF22F0" w:rsidRPr="0089125A" w:rsidRDefault="00AF22F0" w:rsidP="0062688A">
      <w:pPr>
        <w:jc w:val="center"/>
        <w:rPr>
          <w:rFonts w:ascii="Times New Roman" w:hAnsi="Times New Roman"/>
          <w:b/>
          <w:sz w:val="24"/>
          <w:szCs w:val="24"/>
        </w:rPr>
      </w:pPr>
      <w:r w:rsidRPr="0089125A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5</w:t>
      </w:r>
      <w:r w:rsidRPr="0089125A">
        <w:rPr>
          <w:rFonts w:ascii="Times New Roman" w:hAnsi="Times New Roman"/>
          <w:b/>
          <w:sz w:val="24"/>
          <w:szCs w:val="24"/>
        </w:rPr>
        <w:t>.</w:t>
      </w:r>
    </w:p>
    <w:p w:rsidR="00AF22F0" w:rsidRPr="0089125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89125A">
        <w:rPr>
          <w:rFonts w:ascii="Times New Roman" w:hAnsi="Times New Roman"/>
          <w:sz w:val="24"/>
          <w:szCs w:val="24"/>
        </w:rPr>
        <w:t xml:space="preserve">Елементарна </w:t>
      </w:r>
      <w:r>
        <w:rPr>
          <w:rFonts w:ascii="Times New Roman" w:hAnsi="Times New Roman"/>
          <w:sz w:val="24"/>
          <w:szCs w:val="24"/>
        </w:rPr>
        <w:t xml:space="preserve">и друга </w:t>
      </w:r>
      <w:r w:rsidRPr="0089125A">
        <w:rPr>
          <w:rFonts w:ascii="Times New Roman" w:hAnsi="Times New Roman"/>
          <w:sz w:val="24"/>
          <w:szCs w:val="24"/>
        </w:rPr>
        <w:t>непогода</w:t>
      </w:r>
      <w:r>
        <w:rPr>
          <w:rFonts w:ascii="Times New Roman" w:hAnsi="Times New Roman"/>
          <w:sz w:val="24"/>
          <w:szCs w:val="24"/>
          <w:lang w:val="sr-Cyrl-CS"/>
        </w:rPr>
        <w:t xml:space="preserve"> је,</w:t>
      </w:r>
      <w:r w:rsidRPr="0089125A">
        <w:rPr>
          <w:rFonts w:ascii="Times New Roman" w:hAnsi="Times New Roman"/>
          <w:sz w:val="24"/>
          <w:szCs w:val="24"/>
        </w:rPr>
        <w:t xml:space="preserve"> у смислу овог закона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25A">
        <w:rPr>
          <w:rFonts w:ascii="Times New Roman" w:hAnsi="Times New Roman"/>
          <w:sz w:val="24"/>
          <w:szCs w:val="24"/>
        </w:rPr>
        <w:t>догађај узрокован дејством природних сила или људском активношћу, који прекида нормално одвијање живота у мери која пре</w:t>
      </w:r>
      <w:r>
        <w:rPr>
          <w:rFonts w:ascii="Times New Roman" w:hAnsi="Times New Roman"/>
          <w:sz w:val="24"/>
          <w:szCs w:val="24"/>
        </w:rPr>
        <w:t xml:space="preserve">вазилази </w:t>
      </w:r>
      <w:r w:rsidRPr="0089125A">
        <w:rPr>
          <w:rFonts w:ascii="Times New Roman" w:hAnsi="Times New Roman"/>
          <w:sz w:val="24"/>
          <w:szCs w:val="24"/>
        </w:rPr>
        <w:t>редовну способност појединца и локалне заједнице да се опораве без помоћи државе и проузрокује ма</w:t>
      </w:r>
      <w:r>
        <w:rPr>
          <w:rFonts w:ascii="Times New Roman" w:hAnsi="Times New Roman"/>
          <w:sz w:val="24"/>
          <w:szCs w:val="24"/>
        </w:rPr>
        <w:t>теријалну штету која је већа од</w:t>
      </w:r>
      <w:r w:rsidRPr="0089125A">
        <w:rPr>
          <w:rFonts w:ascii="Times New Roman" w:hAnsi="Times New Roman"/>
          <w:sz w:val="24"/>
          <w:szCs w:val="24"/>
        </w:rPr>
        <w:t xml:space="preserve"> </w:t>
      </w:r>
      <w:r w:rsidRPr="00C406F0">
        <w:rPr>
          <w:rFonts w:ascii="Times New Roman" w:hAnsi="Times New Roman"/>
          <w:sz w:val="24"/>
          <w:szCs w:val="24"/>
        </w:rPr>
        <w:t xml:space="preserve">10 % </w:t>
      </w:r>
      <w:r>
        <w:rPr>
          <w:rFonts w:ascii="Times New Roman" w:hAnsi="Times New Roman"/>
          <w:sz w:val="24"/>
          <w:szCs w:val="24"/>
        </w:rPr>
        <w:t xml:space="preserve">буџета јединице локалне самоуправе </w:t>
      </w:r>
      <w:r w:rsidRPr="0089125A">
        <w:rPr>
          <w:rFonts w:ascii="Times New Roman" w:hAnsi="Times New Roman"/>
          <w:sz w:val="24"/>
          <w:szCs w:val="24"/>
        </w:rPr>
        <w:t>и који је као такав прогласила Влада.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89125A">
        <w:rPr>
          <w:rFonts w:ascii="Times New Roman" w:hAnsi="Times New Roman"/>
          <w:sz w:val="24"/>
          <w:szCs w:val="24"/>
        </w:rPr>
        <w:t xml:space="preserve">Изузетно, Влада може </w:t>
      </w:r>
      <w:r>
        <w:rPr>
          <w:rFonts w:ascii="Times New Roman" w:hAnsi="Times New Roman"/>
          <w:sz w:val="24"/>
          <w:szCs w:val="24"/>
        </w:rPr>
        <w:t xml:space="preserve">прогласити неки догађај за елементарну и другу непогоду и </w:t>
      </w:r>
      <w:r w:rsidRPr="0089125A">
        <w:rPr>
          <w:rFonts w:ascii="Times New Roman" w:hAnsi="Times New Roman"/>
          <w:sz w:val="24"/>
          <w:szCs w:val="24"/>
        </w:rPr>
        <w:t xml:space="preserve">одлучити о државној помоћи и када је проузрокована штета мања од </w:t>
      </w:r>
      <w:r w:rsidRPr="00C406F0">
        <w:rPr>
          <w:rFonts w:ascii="Times New Roman" w:hAnsi="Times New Roman"/>
          <w:sz w:val="24"/>
          <w:szCs w:val="24"/>
        </w:rPr>
        <w:t xml:space="preserve">10 % </w:t>
      </w:r>
      <w:r>
        <w:rPr>
          <w:rFonts w:ascii="Times New Roman" w:hAnsi="Times New Roman"/>
          <w:sz w:val="24"/>
          <w:szCs w:val="24"/>
        </w:rPr>
        <w:t>буџета јединице локалне самоуправе</w:t>
      </w:r>
      <w:r w:rsidRPr="0089125A">
        <w:rPr>
          <w:rFonts w:ascii="Times New Roman" w:hAnsi="Times New Roman"/>
          <w:sz w:val="24"/>
          <w:szCs w:val="24"/>
        </w:rPr>
        <w:t xml:space="preserve"> када за то постоје посебно оправдани разлози</w:t>
      </w:r>
      <w:r>
        <w:rPr>
          <w:rFonts w:ascii="Times New Roman" w:hAnsi="Times New Roman"/>
          <w:sz w:val="24"/>
          <w:szCs w:val="24"/>
        </w:rPr>
        <w:t>, а на предлог Канцеларије</w:t>
      </w:r>
      <w:r w:rsidRPr="0089125A">
        <w:rPr>
          <w:rFonts w:ascii="Times New Roman" w:hAnsi="Times New Roman"/>
          <w:sz w:val="24"/>
          <w:szCs w:val="24"/>
        </w:rPr>
        <w:t>.</w:t>
      </w:r>
      <w:r w:rsidRPr="009F0ED7">
        <w:rPr>
          <w:rFonts w:ascii="Times New Roman" w:hAnsi="Times New Roman"/>
          <w:sz w:val="24"/>
          <w:szCs w:val="24"/>
        </w:rPr>
        <w:t xml:space="preserve"> </w:t>
      </w:r>
    </w:p>
    <w:p w:rsidR="00AF22F0" w:rsidRPr="0075793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По престанку непосредног дејства елементарне и друге непогоде, Влада проглашава да је елементарна и друга непогода престала.</w:t>
      </w:r>
    </w:p>
    <w:p w:rsidR="00AF22F0" w:rsidRDefault="00AF22F0" w:rsidP="0062688A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Default="00AF22F0" w:rsidP="0062688A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Default="00AF22F0" w:rsidP="0062688A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Pr="00C90C23" w:rsidRDefault="00AF22F0" w:rsidP="0062688A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Pr="00355FAD" w:rsidRDefault="00AF22F0" w:rsidP="00355FA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Начело р</w:t>
      </w:r>
      <w:r w:rsidRPr="00355FAD">
        <w:rPr>
          <w:rFonts w:ascii="Times New Roman" w:hAnsi="Times New Roman"/>
          <w:b/>
          <w:sz w:val="24"/>
          <w:szCs w:val="24"/>
        </w:rPr>
        <w:t>авноправност</w:t>
      </w:r>
      <w:r>
        <w:rPr>
          <w:rFonts w:ascii="Times New Roman" w:hAnsi="Times New Roman"/>
          <w:b/>
          <w:sz w:val="24"/>
          <w:szCs w:val="24"/>
        </w:rPr>
        <w:t>и</w:t>
      </w:r>
      <w:r w:rsidRPr="00355FAD">
        <w:rPr>
          <w:rFonts w:ascii="Times New Roman" w:hAnsi="Times New Roman"/>
          <w:b/>
          <w:sz w:val="24"/>
          <w:szCs w:val="24"/>
        </w:rPr>
        <w:t xml:space="preserve"> грађана у остваривању права на помоћ</w:t>
      </w:r>
    </w:p>
    <w:p w:rsidR="00AF22F0" w:rsidRPr="0089125A" w:rsidRDefault="00AF22F0" w:rsidP="0089125A">
      <w:pPr>
        <w:jc w:val="center"/>
        <w:rPr>
          <w:rFonts w:ascii="Times New Roman" w:hAnsi="Times New Roman"/>
          <w:b/>
          <w:sz w:val="24"/>
          <w:szCs w:val="24"/>
        </w:rPr>
      </w:pPr>
      <w:r w:rsidRPr="0089125A">
        <w:rPr>
          <w:rFonts w:ascii="Times New Roman" w:hAnsi="Times New Roman"/>
          <w:b/>
          <w:sz w:val="24"/>
          <w:szCs w:val="24"/>
        </w:rPr>
        <w:t>Члан</w:t>
      </w:r>
      <w:r>
        <w:rPr>
          <w:rFonts w:ascii="Times New Roman" w:hAnsi="Times New Roman"/>
          <w:b/>
          <w:sz w:val="24"/>
          <w:szCs w:val="24"/>
        </w:rPr>
        <w:t xml:space="preserve"> 6</w:t>
      </w:r>
      <w:r w:rsidRPr="0089125A">
        <w:rPr>
          <w:rFonts w:ascii="Times New Roman" w:hAnsi="Times New Roman"/>
          <w:b/>
          <w:sz w:val="24"/>
          <w:szCs w:val="24"/>
        </w:rPr>
        <w:t>.</w:t>
      </w:r>
    </w:p>
    <w:p w:rsidR="00AF22F0" w:rsidRPr="0089125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89125A">
        <w:rPr>
          <w:rFonts w:ascii="Times New Roman" w:hAnsi="Times New Roman"/>
          <w:sz w:val="24"/>
          <w:szCs w:val="24"/>
        </w:rPr>
        <w:t xml:space="preserve">Сваки грађанин остварује право на помоћ за случај елементарне </w:t>
      </w:r>
      <w:r>
        <w:rPr>
          <w:rFonts w:ascii="Times New Roman" w:hAnsi="Times New Roman"/>
          <w:sz w:val="24"/>
          <w:szCs w:val="24"/>
        </w:rPr>
        <w:t xml:space="preserve">и друге </w:t>
      </w:r>
      <w:r w:rsidRPr="0089125A">
        <w:rPr>
          <w:rFonts w:ascii="Times New Roman" w:hAnsi="Times New Roman"/>
          <w:sz w:val="24"/>
          <w:szCs w:val="24"/>
        </w:rPr>
        <w:t>непогоде под условима и у поступку прописаним овим законом, равноправно са другим грађанима и без дискриминације по било ком основу.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89125A">
        <w:rPr>
          <w:rFonts w:ascii="Times New Roman" w:hAnsi="Times New Roman"/>
          <w:sz w:val="24"/>
          <w:szCs w:val="24"/>
        </w:rPr>
        <w:t>Не сматра се дискриминацијом примена законом прописаних мера ради заштите посебно рањивих група и грађана.</w:t>
      </w:r>
    </w:p>
    <w:p w:rsidR="00AF22F0" w:rsidRPr="007D6A76" w:rsidRDefault="00AF22F0" w:rsidP="00355FA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 xml:space="preserve">Начело </w:t>
      </w:r>
      <w:r w:rsidRPr="00355FAD">
        <w:rPr>
          <w:rFonts w:ascii="Times New Roman" w:hAnsi="Times New Roman"/>
          <w:b/>
          <w:sz w:val="24"/>
          <w:szCs w:val="24"/>
        </w:rPr>
        <w:t xml:space="preserve"> равноправност</w:t>
      </w:r>
      <w:r>
        <w:rPr>
          <w:rFonts w:ascii="Times New Roman" w:hAnsi="Times New Roman"/>
          <w:b/>
          <w:sz w:val="24"/>
          <w:szCs w:val="24"/>
          <w:lang w:val="sr-Cyrl-CS"/>
        </w:rPr>
        <w:t>и полова</w:t>
      </w:r>
    </w:p>
    <w:p w:rsidR="00AF22F0" w:rsidRPr="00355FAD" w:rsidRDefault="00AF22F0" w:rsidP="00355FAD">
      <w:pPr>
        <w:jc w:val="center"/>
        <w:rPr>
          <w:rFonts w:ascii="Times New Roman" w:hAnsi="Times New Roman"/>
          <w:b/>
          <w:sz w:val="24"/>
          <w:szCs w:val="24"/>
        </w:rPr>
      </w:pPr>
      <w:r w:rsidRPr="00355FAD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7</w:t>
      </w:r>
      <w:r w:rsidRPr="00355FAD">
        <w:rPr>
          <w:rFonts w:ascii="Times New Roman" w:hAnsi="Times New Roman"/>
          <w:b/>
          <w:sz w:val="24"/>
          <w:szCs w:val="24"/>
        </w:rPr>
        <w:t>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89125A">
        <w:rPr>
          <w:rFonts w:ascii="Times New Roman" w:hAnsi="Times New Roman"/>
          <w:sz w:val="24"/>
          <w:szCs w:val="24"/>
        </w:rPr>
        <w:t xml:space="preserve">У обављању послова из овог закона надлежни органи ће се посебно старати о </w:t>
      </w:r>
      <w:r>
        <w:rPr>
          <w:rFonts w:ascii="Times New Roman" w:hAnsi="Times New Roman"/>
          <w:sz w:val="24"/>
          <w:szCs w:val="24"/>
        </w:rPr>
        <w:t xml:space="preserve">остваривању принципа </w:t>
      </w:r>
      <w:r w:rsidRPr="0089125A">
        <w:rPr>
          <w:rFonts w:ascii="Times New Roman" w:hAnsi="Times New Roman"/>
          <w:sz w:val="24"/>
          <w:szCs w:val="24"/>
        </w:rPr>
        <w:t xml:space="preserve"> равноправности</w:t>
      </w:r>
      <w:r>
        <w:rPr>
          <w:rFonts w:ascii="Times New Roman" w:hAnsi="Times New Roman"/>
          <w:sz w:val="24"/>
          <w:szCs w:val="24"/>
          <w:lang w:val="sr-Cyrl-CS"/>
        </w:rPr>
        <w:t xml:space="preserve"> полова</w:t>
      </w:r>
      <w:r w:rsidRPr="0089125A">
        <w:rPr>
          <w:rFonts w:ascii="Times New Roman" w:hAnsi="Times New Roman"/>
          <w:sz w:val="24"/>
          <w:szCs w:val="24"/>
        </w:rPr>
        <w:t xml:space="preserve">, а нарочито водити рачуна да ни једна одлука, мера или радња не подстиче или доводи до неповољнијег положаја жена. </w:t>
      </w:r>
    </w:p>
    <w:p w:rsidR="00AF22F0" w:rsidRPr="00355FAD" w:rsidRDefault="00AF22F0" w:rsidP="00355FAD">
      <w:pPr>
        <w:jc w:val="center"/>
        <w:rPr>
          <w:rFonts w:ascii="Times New Roman" w:hAnsi="Times New Roman"/>
          <w:b/>
          <w:sz w:val="24"/>
          <w:szCs w:val="24"/>
        </w:rPr>
      </w:pPr>
      <w:r w:rsidRPr="00355FAD">
        <w:rPr>
          <w:rFonts w:ascii="Times New Roman" w:hAnsi="Times New Roman"/>
          <w:b/>
          <w:sz w:val="24"/>
          <w:szCs w:val="24"/>
        </w:rPr>
        <w:t>Посебна заштита рањивих група</w:t>
      </w:r>
    </w:p>
    <w:p w:rsidR="00AF22F0" w:rsidRPr="00355FAD" w:rsidRDefault="00AF22F0" w:rsidP="00355FAD">
      <w:pPr>
        <w:jc w:val="center"/>
        <w:rPr>
          <w:rFonts w:ascii="Times New Roman" w:hAnsi="Times New Roman"/>
          <w:b/>
          <w:sz w:val="24"/>
          <w:szCs w:val="24"/>
        </w:rPr>
      </w:pPr>
      <w:r w:rsidRPr="00355FAD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8</w:t>
      </w:r>
      <w:r w:rsidRPr="00355FAD">
        <w:rPr>
          <w:rFonts w:ascii="Times New Roman" w:hAnsi="Times New Roman"/>
          <w:b/>
          <w:sz w:val="24"/>
          <w:szCs w:val="24"/>
        </w:rPr>
        <w:t>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89125A">
        <w:rPr>
          <w:rFonts w:ascii="Times New Roman" w:hAnsi="Times New Roman"/>
          <w:sz w:val="24"/>
          <w:szCs w:val="24"/>
        </w:rPr>
        <w:t>У редоследу решавања захтева и доделе помоћи предност ће имати грађани са инвалидитетом, односно у чијем је породичном домаћинству лице са инвалидитетом или лице озбиљно нарушеног здравља,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9125A">
        <w:rPr>
          <w:rFonts w:ascii="Times New Roman" w:hAnsi="Times New Roman"/>
          <w:sz w:val="24"/>
          <w:szCs w:val="24"/>
        </w:rPr>
        <w:t>самохрани родитељи, грађани у чијем је домаћинству једно или више деце, корисници социјалне помоћ</w:t>
      </w:r>
      <w:r>
        <w:rPr>
          <w:rFonts w:ascii="Times New Roman" w:hAnsi="Times New Roman"/>
          <w:sz w:val="24"/>
          <w:szCs w:val="24"/>
        </w:rPr>
        <w:t xml:space="preserve">и, </w:t>
      </w:r>
      <w:r w:rsidRPr="0089125A">
        <w:rPr>
          <w:rFonts w:ascii="Times New Roman" w:hAnsi="Times New Roman"/>
          <w:sz w:val="24"/>
          <w:szCs w:val="24"/>
        </w:rPr>
        <w:t xml:space="preserve"> пензионери, жене и незапослени.</w:t>
      </w:r>
    </w:p>
    <w:p w:rsidR="00AF22F0" w:rsidRPr="001F5DEE" w:rsidRDefault="00AF22F0" w:rsidP="004711F9">
      <w:pPr>
        <w:jc w:val="both"/>
        <w:rPr>
          <w:rFonts w:ascii="Times New Roman" w:hAnsi="Times New Roman"/>
          <w:sz w:val="24"/>
          <w:szCs w:val="24"/>
        </w:rPr>
      </w:pPr>
    </w:p>
    <w:p w:rsidR="00AF22F0" w:rsidRPr="00355FAD" w:rsidRDefault="00AF22F0" w:rsidP="0089125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Начело јавности</w:t>
      </w:r>
    </w:p>
    <w:p w:rsidR="00AF22F0" w:rsidRPr="0089125A" w:rsidRDefault="00AF22F0" w:rsidP="00421C95">
      <w:pPr>
        <w:jc w:val="center"/>
        <w:rPr>
          <w:rFonts w:ascii="Times New Roman" w:hAnsi="Times New Roman"/>
          <w:b/>
          <w:sz w:val="24"/>
          <w:szCs w:val="24"/>
        </w:rPr>
      </w:pPr>
      <w:r w:rsidRPr="0089125A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9.</w:t>
      </w:r>
    </w:p>
    <w:p w:rsidR="00AF22F0" w:rsidRPr="00421C95" w:rsidRDefault="00AF22F0" w:rsidP="006F5360">
      <w:pPr>
        <w:tabs>
          <w:tab w:val="left" w:pos="12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 xml:space="preserve">Сви подаци који се односе на врсту и висину штете, поступке за доделу помоћи, кориснике помоћи, висину и врсту помоћи, </w:t>
      </w:r>
      <w:r>
        <w:rPr>
          <w:rFonts w:ascii="Times New Roman" w:hAnsi="Times New Roman"/>
          <w:sz w:val="24"/>
          <w:szCs w:val="24"/>
          <w:lang w:val="sr-Cyrl-CS"/>
        </w:rPr>
        <w:t xml:space="preserve">као и о </w:t>
      </w:r>
      <w:r>
        <w:rPr>
          <w:rFonts w:ascii="Times New Roman" w:hAnsi="Times New Roman"/>
          <w:sz w:val="24"/>
          <w:szCs w:val="24"/>
        </w:rPr>
        <w:t xml:space="preserve">донацијама, давањима из буџета, хуманитарној помоћи и другим питањима која се односе на државну помоћ грађанима након елементарне непогоде су доступни јавности у складу са законом. </w:t>
      </w:r>
    </w:p>
    <w:p w:rsidR="00AF22F0" w:rsidRDefault="00AF22F0" w:rsidP="004711F9">
      <w:pPr>
        <w:jc w:val="both"/>
        <w:rPr>
          <w:rFonts w:ascii="Times New Roman" w:hAnsi="Times New Roman"/>
          <w:sz w:val="24"/>
          <w:szCs w:val="24"/>
        </w:rPr>
      </w:pPr>
    </w:p>
    <w:p w:rsidR="00AF22F0" w:rsidRDefault="00AF22F0" w:rsidP="00C6597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F22F0" w:rsidRPr="006F5360" w:rsidRDefault="00AF22F0" w:rsidP="00C6597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F22F0" w:rsidRDefault="00AF22F0" w:rsidP="00C6597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F22F0" w:rsidRPr="00C6597C" w:rsidRDefault="00AF22F0" w:rsidP="00C6597C">
      <w:pPr>
        <w:jc w:val="center"/>
        <w:rPr>
          <w:rFonts w:ascii="Times New Roman" w:hAnsi="Times New Roman"/>
          <w:b/>
          <w:sz w:val="24"/>
          <w:szCs w:val="24"/>
        </w:rPr>
      </w:pPr>
      <w:r w:rsidRPr="00C6597C">
        <w:rPr>
          <w:rFonts w:ascii="Times New Roman" w:hAnsi="Times New Roman"/>
          <w:b/>
          <w:sz w:val="24"/>
          <w:szCs w:val="24"/>
        </w:rPr>
        <w:lastRenderedPageBreak/>
        <w:t>Начело изградње бољег</w:t>
      </w:r>
    </w:p>
    <w:p w:rsidR="00AF22F0" w:rsidRPr="00C6597C" w:rsidRDefault="00AF22F0" w:rsidP="00C6597C">
      <w:pPr>
        <w:jc w:val="center"/>
        <w:rPr>
          <w:rFonts w:ascii="Times New Roman" w:hAnsi="Times New Roman"/>
          <w:b/>
          <w:sz w:val="24"/>
          <w:szCs w:val="24"/>
        </w:rPr>
      </w:pPr>
      <w:r w:rsidRPr="00C6597C">
        <w:rPr>
          <w:rFonts w:ascii="Times New Roman" w:hAnsi="Times New Roman"/>
          <w:b/>
          <w:sz w:val="24"/>
          <w:szCs w:val="24"/>
        </w:rPr>
        <w:t>Члан 1</w:t>
      </w:r>
      <w:r>
        <w:rPr>
          <w:rFonts w:ascii="Times New Roman" w:hAnsi="Times New Roman"/>
          <w:b/>
          <w:sz w:val="24"/>
          <w:szCs w:val="24"/>
        </w:rPr>
        <w:t>0</w:t>
      </w:r>
      <w:r w:rsidRPr="00C6597C">
        <w:rPr>
          <w:rFonts w:ascii="Times New Roman" w:hAnsi="Times New Roman"/>
          <w:b/>
          <w:sz w:val="24"/>
          <w:szCs w:val="24"/>
        </w:rPr>
        <w:t>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Органи који учествују у припреми и реализацији обнове настојаће да процес обнове објеката и инфраструктуре подразумева изградњу бољег система који ће објекте,  инфраструктуру и друштво у целини чинити отпорнијим на елементарне и друге непогоде.</w:t>
      </w:r>
    </w:p>
    <w:p w:rsidR="00AF22F0" w:rsidRDefault="00AF22F0" w:rsidP="004711F9">
      <w:pPr>
        <w:jc w:val="both"/>
        <w:rPr>
          <w:rFonts w:ascii="Times New Roman" w:hAnsi="Times New Roman"/>
          <w:sz w:val="24"/>
          <w:szCs w:val="24"/>
        </w:rPr>
      </w:pPr>
    </w:p>
    <w:p w:rsidR="00AF22F0" w:rsidRPr="00757938" w:rsidRDefault="00AF22F0" w:rsidP="0075793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757938">
        <w:rPr>
          <w:rFonts w:ascii="Times New Roman" w:hAnsi="Times New Roman"/>
          <w:b/>
          <w:sz w:val="24"/>
          <w:szCs w:val="24"/>
        </w:rPr>
        <w:t xml:space="preserve"> УСЛОВИ И ПОСТУПАК ЗА ОСТВАРИВАЊЕ ПОМОЋИ</w:t>
      </w:r>
    </w:p>
    <w:p w:rsidR="00AF22F0" w:rsidRPr="00757938" w:rsidRDefault="00AF22F0" w:rsidP="00757938">
      <w:pPr>
        <w:jc w:val="center"/>
        <w:rPr>
          <w:rFonts w:ascii="Times New Roman" w:hAnsi="Times New Roman"/>
          <w:b/>
          <w:sz w:val="24"/>
          <w:szCs w:val="24"/>
        </w:rPr>
      </w:pPr>
      <w:r w:rsidRPr="00757938"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b/>
          <w:sz w:val="24"/>
          <w:szCs w:val="24"/>
        </w:rPr>
        <w:t>слови за ост</w:t>
      </w:r>
      <w:r w:rsidRPr="00757938">
        <w:rPr>
          <w:rFonts w:ascii="Times New Roman" w:hAnsi="Times New Roman"/>
          <w:b/>
          <w:sz w:val="24"/>
          <w:szCs w:val="24"/>
        </w:rPr>
        <w:t>варивање права на помоћ</w:t>
      </w:r>
    </w:p>
    <w:p w:rsidR="00AF22F0" w:rsidRPr="003D06BA" w:rsidRDefault="00AF22F0" w:rsidP="003D06BA">
      <w:pPr>
        <w:jc w:val="center"/>
        <w:rPr>
          <w:rFonts w:ascii="Times New Roman" w:hAnsi="Times New Roman"/>
          <w:b/>
          <w:sz w:val="24"/>
          <w:szCs w:val="24"/>
        </w:rPr>
      </w:pPr>
      <w:r w:rsidRPr="003D06BA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11</w:t>
      </w:r>
      <w:r w:rsidRPr="003D06BA">
        <w:rPr>
          <w:rFonts w:ascii="Times New Roman" w:hAnsi="Times New Roman"/>
          <w:b/>
          <w:sz w:val="24"/>
          <w:szCs w:val="24"/>
        </w:rPr>
        <w:t>.</w:t>
      </w:r>
    </w:p>
    <w:p w:rsidR="00AF22F0" w:rsidRPr="0089125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89125A">
        <w:rPr>
          <w:rFonts w:ascii="Times New Roman" w:hAnsi="Times New Roman"/>
          <w:sz w:val="24"/>
          <w:szCs w:val="24"/>
        </w:rPr>
        <w:t>Услови за добијање помоћи су</w:t>
      </w:r>
      <w:r>
        <w:rPr>
          <w:rFonts w:ascii="Times New Roman" w:hAnsi="Times New Roman"/>
          <w:sz w:val="24"/>
          <w:szCs w:val="24"/>
        </w:rPr>
        <w:t xml:space="preserve"> да</w:t>
      </w:r>
      <w:r w:rsidRPr="0089125A">
        <w:rPr>
          <w:rFonts w:ascii="Times New Roman" w:hAnsi="Times New Roman"/>
          <w:sz w:val="24"/>
          <w:szCs w:val="24"/>
        </w:rPr>
        <w:t>:</w:t>
      </w:r>
    </w:p>
    <w:p w:rsidR="00AF22F0" w:rsidRPr="003D06BA" w:rsidRDefault="00AF22F0" w:rsidP="00C5479D">
      <w:pPr>
        <w:tabs>
          <w:tab w:val="left" w:pos="12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89125A">
        <w:rPr>
          <w:rFonts w:ascii="Times New Roman" w:hAnsi="Times New Roman"/>
          <w:sz w:val="24"/>
          <w:szCs w:val="24"/>
        </w:rPr>
        <w:t xml:space="preserve">је настала штета непосредна последица елементарне </w:t>
      </w:r>
      <w:r>
        <w:rPr>
          <w:rFonts w:ascii="Times New Roman" w:hAnsi="Times New Roman"/>
          <w:sz w:val="24"/>
          <w:szCs w:val="24"/>
        </w:rPr>
        <w:t>и друге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9125A">
        <w:rPr>
          <w:rFonts w:ascii="Times New Roman" w:hAnsi="Times New Roman"/>
          <w:sz w:val="24"/>
          <w:szCs w:val="24"/>
        </w:rPr>
        <w:t>непогоде</w:t>
      </w:r>
      <w:r>
        <w:rPr>
          <w:rFonts w:ascii="Times New Roman" w:hAnsi="Times New Roman"/>
          <w:sz w:val="24"/>
          <w:szCs w:val="24"/>
        </w:rPr>
        <w:t>;</w:t>
      </w:r>
    </w:p>
    <w:p w:rsidR="00AF22F0" w:rsidRPr="003D06BA" w:rsidRDefault="00AF22F0" w:rsidP="00C5479D">
      <w:pPr>
        <w:tabs>
          <w:tab w:val="left" w:pos="12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89125A">
        <w:rPr>
          <w:rFonts w:ascii="Times New Roman" w:hAnsi="Times New Roman"/>
          <w:sz w:val="24"/>
          <w:szCs w:val="24"/>
        </w:rPr>
        <w:t>је штета пријављена у складу са законом</w:t>
      </w:r>
      <w:r>
        <w:rPr>
          <w:rFonts w:ascii="Times New Roman" w:hAnsi="Times New Roman"/>
          <w:sz w:val="24"/>
          <w:szCs w:val="24"/>
        </w:rPr>
        <w:t>;</w:t>
      </w:r>
    </w:p>
    <w:p w:rsidR="00AF22F0" w:rsidRPr="0089125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89125A">
        <w:rPr>
          <w:rFonts w:ascii="Times New Roman" w:hAnsi="Times New Roman"/>
          <w:sz w:val="24"/>
          <w:szCs w:val="24"/>
        </w:rPr>
        <w:t>је штету прет</w:t>
      </w:r>
      <w:r>
        <w:rPr>
          <w:rFonts w:ascii="Times New Roman" w:hAnsi="Times New Roman"/>
          <w:sz w:val="24"/>
          <w:szCs w:val="24"/>
        </w:rPr>
        <w:t>рпело лице из члана 1. овог закона;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89125A">
        <w:rPr>
          <w:rFonts w:ascii="Times New Roman" w:hAnsi="Times New Roman"/>
          <w:sz w:val="24"/>
          <w:szCs w:val="24"/>
        </w:rPr>
        <w:t xml:space="preserve">је оштећена или уништена ствар која служи </w:t>
      </w:r>
      <w:r>
        <w:rPr>
          <w:rFonts w:ascii="Times New Roman" w:hAnsi="Times New Roman"/>
          <w:sz w:val="24"/>
          <w:szCs w:val="24"/>
        </w:rPr>
        <w:t>и неопходна је за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задовољење основних животних потреба те је </w:t>
      </w:r>
      <w:r w:rsidRPr="0089125A">
        <w:rPr>
          <w:rFonts w:ascii="Times New Roman" w:hAnsi="Times New Roman"/>
          <w:sz w:val="24"/>
          <w:szCs w:val="24"/>
        </w:rPr>
        <w:t>као таква била у</w:t>
      </w:r>
      <w:r>
        <w:rPr>
          <w:rFonts w:ascii="Times New Roman" w:hAnsi="Times New Roman"/>
          <w:sz w:val="24"/>
          <w:szCs w:val="24"/>
        </w:rPr>
        <w:t xml:space="preserve"> свакодневној или редовној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9125A">
        <w:rPr>
          <w:rFonts w:ascii="Times New Roman" w:hAnsi="Times New Roman"/>
          <w:sz w:val="24"/>
          <w:szCs w:val="24"/>
        </w:rPr>
        <w:t>употреби</w:t>
      </w:r>
      <w:r>
        <w:rPr>
          <w:rFonts w:ascii="Times New Roman" w:hAnsi="Times New Roman"/>
          <w:sz w:val="24"/>
          <w:szCs w:val="24"/>
        </w:rPr>
        <w:t>;</w:t>
      </w:r>
    </w:p>
    <w:p w:rsidR="00AF22F0" w:rsidRPr="008D7006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је ствар чувана са пажњом и на прописан начин као и да су предузете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све мере ради смањења ризика од елементарне и друге непогоде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Pr="0089125A">
        <w:rPr>
          <w:rFonts w:ascii="Times New Roman" w:hAnsi="Times New Roman"/>
          <w:sz w:val="24"/>
          <w:szCs w:val="24"/>
        </w:rPr>
        <w:t>су испуњени</w:t>
      </w:r>
      <w:r>
        <w:rPr>
          <w:rFonts w:ascii="Times New Roman" w:hAnsi="Times New Roman"/>
          <w:sz w:val="24"/>
          <w:szCs w:val="24"/>
        </w:rPr>
        <w:t xml:space="preserve"> други услови у складу са овим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Pr="0089125A">
        <w:rPr>
          <w:rFonts w:ascii="Times New Roman" w:hAnsi="Times New Roman"/>
          <w:sz w:val="24"/>
          <w:szCs w:val="24"/>
        </w:rPr>
        <w:t>аконом</w:t>
      </w:r>
      <w:r>
        <w:rPr>
          <w:rFonts w:ascii="Times New Roman" w:hAnsi="Times New Roman"/>
          <w:sz w:val="24"/>
          <w:szCs w:val="24"/>
        </w:rPr>
        <w:t>.</w:t>
      </w:r>
    </w:p>
    <w:p w:rsidR="00AF22F0" w:rsidRPr="0089125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89125A">
        <w:rPr>
          <w:rFonts w:ascii="Times New Roman" w:hAnsi="Times New Roman"/>
          <w:sz w:val="24"/>
          <w:szCs w:val="24"/>
        </w:rPr>
        <w:t>Наведени услови морају бити кумулативно испуњени.</w:t>
      </w:r>
    </w:p>
    <w:p w:rsidR="00AF22F0" w:rsidRPr="000E5E11" w:rsidRDefault="00AF22F0" w:rsidP="003D06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F22F0" w:rsidRDefault="00AF22F0" w:rsidP="003D06BA">
      <w:pPr>
        <w:jc w:val="center"/>
        <w:rPr>
          <w:rFonts w:ascii="Times New Roman" w:hAnsi="Times New Roman"/>
          <w:b/>
          <w:sz w:val="24"/>
          <w:szCs w:val="24"/>
        </w:rPr>
      </w:pPr>
      <w:r w:rsidRPr="003D06BA">
        <w:rPr>
          <w:rFonts w:ascii="Times New Roman" w:hAnsi="Times New Roman"/>
          <w:b/>
          <w:sz w:val="24"/>
          <w:szCs w:val="24"/>
        </w:rPr>
        <w:t>Члан 1</w:t>
      </w:r>
      <w:r>
        <w:rPr>
          <w:rFonts w:ascii="Times New Roman" w:hAnsi="Times New Roman"/>
          <w:b/>
          <w:sz w:val="24"/>
          <w:szCs w:val="24"/>
        </w:rPr>
        <w:t>2</w:t>
      </w:r>
      <w:r w:rsidRPr="003D06BA">
        <w:rPr>
          <w:rFonts w:ascii="Times New Roman" w:hAnsi="Times New Roman"/>
          <w:b/>
          <w:sz w:val="24"/>
          <w:szCs w:val="24"/>
        </w:rPr>
        <w:t>.</w:t>
      </w:r>
    </w:p>
    <w:p w:rsidR="00AF22F0" w:rsidRPr="0089125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A72D7E">
        <w:rPr>
          <w:rFonts w:ascii="Times New Roman" w:hAnsi="Times New Roman"/>
          <w:sz w:val="24"/>
          <w:szCs w:val="24"/>
        </w:rPr>
        <w:t>Поред елемената садржаних у члану 4. овог закона државним</w:t>
      </w:r>
      <w:r w:rsidRPr="0089125A">
        <w:rPr>
          <w:rFonts w:ascii="Times New Roman" w:hAnsi="Times New Roman"/>
          <w:sz w:val="24"/>
          <w:szCs w:val="24"/>
        </w:rPr>
        <w:t xml:space="preserve"> програмом </w:t>
      </w:r>
      <w:r>
        <w:rPr>
          <w:rFonts w:ascii="Times New Roman" w:hAnsi="Times New Roman"/>
          <w:sz w:val="24"/>
          <w:szCs w:val="24"/>
        </w:rPr>
        <w:t xml:space="preserve">помоћи и </w:t>
      </w:r>
      <w:r w:rsidRPr="0089125A">
        <w:rPr>
          <w:rFonts w:ascii="Times New Roman" w:hAnsi="Times New Roman"/>
          <w:sz w:val="24"/>
          <w:szCs w:val="24"/>
        </w:rPr>
        <w:t xml:space="preserve">обнове </w:t>
      </w:r>
      <w:r>
        <w:rPr>
          <w:rFonts w:ascii="Times New Roman" w:hAnsi="Times New Roman"/>
          <w:sz w:val="24"/>
          <w:szCs w:val="24"/>
        </w:rPr>
        <w:t xml:space="preserve">утврђују се врста помоћи као и </w:t>
      </w:r>
      <w:r w:rsidRPr="0089125A">
        <w:rPr>
          <w:rFonts w:ascii="Times New Roman" w:hAnsi="Times New Roman"/>
          <w:sz w:val="24"/>
          <w:szCs w:val="24"/>
        </w:rPr>
        <w:t>критеријуми и мерила за утврђивање висине помоћи.</w:t>
      </w:r>
    </w:p>
    <w:p w:rsidR="00AF22F0" w:rsidRPr="0089125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П</w:t>
      </w:r>
      <w:r w:rsidRPr="0089125A">
        <w:rPr>
          <w:rFonts w:ascii="Times New Roman" w:hAnsi="Times New Roman"/>
          <w:sz w:val="24"/>
          <w:szCs w:val="24"/>
        </w:rPr>
        <w:t>омоћ може бити у виду исплате одређеног новчаног износа или давању одређених материјалних добара,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25A">
        <w:rPr>
          <w:rFonts w:ascii="Times New Roman" w:hAnsi="Times New Roman"/>
          <w:sz w:val="24"/>
          <w:szCs w:val="24"/>
        </w:rPr>
        <w:t>беспов</w:t>
      </w:r>
      <w:r>
        <w:rPr>
          <w:rFonts w:ascii="Times New Roman" w:hAnsi="Times New Roman"/>
          <w:sz w:val="24"/>
          <w:szCs w:val="24"/>
        </w:rPr>
        <w:t xml:space="preserve">ратно или са обавезом враћања, </w:t>
      </w:r>
      <w:r w:rsidRPr="0089125A">
        <w:rPr>
          <w:rFonts w:ascii="Times New Roman" w:hAnsi="Times New Roman"/>
          <w:sz w:val="24"/>
          <w:szCs w:val="24"/>
        </w:rPr>
        <w:t>или у виду услуга.</w:t>
      </w:r>
    </w:p>
    <w:p w:rsidR="00AF22F0" w:rsidRPr="0089125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89125A">
        <w:rPr>
          <w:rFonts w:ascii="Times New Roman" w:hAnsi="Times New Roman"/>
          <w:sz w:val="24"/>
          <w:szCs w:val="24"/>
        </w:rPr>
        <w:t>Уколико се помоћ додељује са обавезом враћања, Влада државним програмом обнове утврђује рокове, услове и начин враћања средстава.</w:t>
      </w:r>
    </w:p>
    <w:p w:rsidR="00AF22F0" w:rsidRDefault="00AF22F0" w:rsidP="005706FA"/>
    <w:p w:rsidR="00AF22F0" w:rsidRPr="00C406F0" w:rsidRDefault="00AF22F0" w:rsidP="003D06BA">
      <w:pPr>
        <w:jc w:val="center"/>
        <w:rPr>
          <w:rFonts w:ascii="Times New Roman" w:hAnsi="Times New Roman"/>
          <w:b/>
          <w:sz w:val="24"/>
          <w:szCs w:val="24"/>
        </w:rPr>
      </w:pPr>
      <w:r w:rsidRPr="00C406F0">
        <w:rPr>
          <w:rFonts w:ascii="Times New Roman" w:hAnsi="Times New Roman"/>
          <w:b/>
          <w:sz w:val="24"/>
          <w:szCs w:val="24"/>
        </w:rPr>
        <w:t xml:space="preserve">Канцеларија </w:t>
      </w:r>
      <w:r>
        <w:rPr>
          <w:rFonts w:ascii="Times New Roman" w:hAnsi="Times New Roman"/>
          <w:b/>
          <w:sz w:val="24"/>
          <w:szCs w:val="24"/>
        </w:rPr>
        <w:t>за управљање јавним улагањима</w:t>
      </w:r>
    </w:p>
    <w:p w:rsidR="00AF22F0" w:rsidRPr="003D06BA" w:rsidRDefault="00AF22F0" w:rsidP="003D06BA">
      <w:pPr>
        <w:jc w:val="center"/>
        <w:rPr>
          <w:rFonts w:ascii="Times New Roman" w:hAnsi="Times New Roman"/>
          <w:b/>
          <w:sz w:val="24"/>
          <w:szCs w:val="24"/>
        </w:rPr>
      </w:pPr>
      <w:r w:rsidRPr="003D06BA">
        <w:rPr>
          <w:rFonts w:ascii="Times New Roman" w:hAnsi="Times New Roman"/>
          <w:b/>
          <w:sz w:val="24"/>
          <w:szCs w:val="24"/>
        </w:rPr>
        <w:t>Члан 1</w:t>
      </w:r>
      <w:r>
        <w:rPr>
          <w:rFonts w:ascii="Times New Roman" w:hAnsi="Times New Roman"/>
          <w:b/>
          <w:sz w:val="24"/>
          <w:szCs w:val="24"/>
        </w:rPr>
        <w:t>3</w:t>
      </w:r>
      <w:r w:rsidRPr="003D06BA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Канцеларија</w:t>
      </w:r>
      <w:r w:rsidRPr="0058224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ускл</w:t>
      </w:r>
      <w:r>
        <w:rPr>
          <w:rFonts w:ascii="Times New Roman" w:hAnsi="Times New Roman"/>
          <w:sz w:val="24"/>
          <w:szCs w:val="24"/>
        </w:rPr>
        <w:t>ађује активности утврђене овим з</w:t>
      </w:r>
      <w:r w:rsidRPr="003D06BA">
        <w:rPr>
          <w:rFonts w:ascii="Times New Roman" w:hAnsi="Times New Roman"/>
          <w:sz w:val="24"/>
          <w:szCs w:val="24"/>
        </w:rPr>
        <w:t>аконом, предузима мере и радње у циљу пружања помоћи</w:t>
      </w:r>
      <w:r>
        <w:rPr>
          <w:rFonts w:ascii="Times New Roman" w:hAnsi="Times New Roman"/>
          <w:sz w:val="24"/>
          <w:szCs w:val="24"/>
        </w:rPr>
        <w:t xml:space="preserve"> и спровођења обнове</w:t>
      </w:r>
      <w:r w:rsidRPr="003D06BA">
        <w:rPr>
          <w:rFonts w:ascii="Times New Roman" w:hAnsi="Times New Roman"/>
          <w:sz w:val="24"/>
          <w:szCs w:val="24"/>
        </w:rPr>
        <w:t xml:space="preserve">, врши потребне набавке добара и услуга, </w:t>
      </w:r>
      <w:r>
        <w:rPr>
          <w:rFonts w:ascii="Times New Roman" w:hAnsi="Times New Roman"/>
          <w:sz w:val="24"/>
          <w:szCs w:val="24"/>
        </w:rPr>
        <w:t>учествује у усклађивању</w:t>
      </w:r>
      <w:r w:rsidRPr="003D06BA">
        <w:rPr>
          <w:rFonts w:ascii="Times New Roman" w:hAnsi="Times New Roman"/>
          <w:sz w:val="24"/>
          <w:szCs w:val="24"/>
        </w:rPr>
        <w:t xml:space="preserve"> и усмерава</w:t>
      </w:r>
      <w:r>
        <w:rPr>
          <w:rFonts w:ascii="Times New Roman" w:hAnsi="Times New Roman"/>
          <w:sz w:val="24"/>
          <w:szCs w:val="24"/>
        </w:rPr>
        <w:t>њу</w:t>
      </w:r>
      <w:r w:rsidRPr="003D06BA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  <w:r w:rsidRPr="003D06BA">
        <w:rPr>
          <w:rFonts w:ascii="Times New Roman" w:hAnsi="Times New Roman"/>
          <w:sz w:val="24"/>
          <w:szCs w:val="24"/>
        </w:rPr>
        <w:t xml:space="preserve"> других органа и организација укључених у пружање помоћи</w:t>
      </w:r>
      <w:r>
        <w:rPr>
          <w:rFonts w:ascii="Times New Roman" w:hAnsi="Times New Roman"/>
          <w:sz w:val="24"/>
          <w:szCs w:val="24"/>
        </w:rPr>
        <w:t xml:space="preserve"> и обнову, организује процену потреба након елементарне и друге непогоде </w:t>
      </w:r>
      <w:r w:rsidRPr="003D06BA">
        <w:rPr>
          <w:rFonts w:ascii="Times New Roman" w:hAnsi="Times New Roman"/>
          <w:sz w:val="24"/>
          <w:szCs w:val="24"/>
        </w:rPr>
        <w:t>и обавља друге послове у циљу остваривања ефикасне и законите помоћи</w:t>
      </w:r>
      <w:r>
        <w:rPr>
          <w:rFonts w:ascii="Times New Roman" w:hAnsi="Times New Roman"/>
          <w:sz w:val="24"/>
          <w:szCs w:val="24"/>
        </w:rPr>
        <w:t xml:space="preserve"> и обнове</w:t>
      </w:r>
      <w:r>
        <w:rPr>
          <w:rFonts w:ascii="Times New Roman" w:hAnsi="Times New Roman"/>
          <w:sz w:val="24"/>
          <w:szCs w:val="24"/>
          <w:lang w:val="sr-Cyrl-CS"/>
        </w:rPr>
        <w:t>, у складу са законом и актом о оснивању</w:t>
      </w:r>
      <w:r w:rsidRPr="003D06BA">
        <w:rPr>
          <w:rFonts w:ascii="Times New Roman" w:hAnsi="Times New Roman"/>
          <w:sz w:val="24"/>
          <w:szCs w:val="24"/>
        </w:rPr>
        <w:t>.</w:t>
      </w:r>
    </w:p>
    <w:p w:rsidR="00AF22F0" w:rsidRDefault="00AF22F0" w:rsidP="005706FA">
      <w:pPr>
        <w:rPr>
          <w:rFonts w:ascii="Times New Roman" w:hAnsi="Times New Roman"/>
          <w:sz w:val="24"/>
          <w:szCs w:val="24"/>
        </w:rPr>
      </w:pPr>
    </w:p>
    <w:p w:rsidR="00AF22F0" w:rsidRPr="00757938" w:rsidRDefault="00AF22F0" w:rsidP="003D06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Извори финансирања</w:t>
      </w:r>
    </w:p>
    <w:p w:rsidR="00AF22F0" w:rsidRPr="003D06BA" w:rsidRDefault="00AF22F0" w:rsidP="003D06BA">
      <w:pPr>
        <w:jc w:val="center"/>
        <w:rPr>
          <w:rFonts w:ascii="Times New Roman" w:hAnsi="Times New Roman"/>
          <w:b/>
          <w:sz w:val="24"/>
          <w:szCs w:val="24"/>
        </w:rPr>
      </w:pPr>
      <w:r w:rsidRPr="003D06BA">
        <w:rPr>
          <w:rFonts w:ascii="Times New Roman" w:hAnsi="Times New Roman"/>
          <w:b/>
          <w:sz w:val="24"/>
          <w:szCs w:val="24"/>
        </w:rPr>
        <w:t>Члан 1</w:t>
      </w:r>
      <w:r>
        <w:rPr>
          <w:rFonts w:ascii="Times New Roman" w:hAnsi="Times New Roman"/>
          <w:b/>
          <w:sz w:val="24"/>
          <w:szCs w:val="24"/>
        </w:rPr>
        <w:t>4</w:t>
      </w:r>
      <w:r w:rsidRPr="003D06BA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Средства за помоћ након елементарних </w:t>
      </w:r>
      <w:r>
        <w:rPr>
          <w:rFonts w:ascii="Times New Roman" w:hAnsi="Times New Roman"/>
          <w:sz w:val="24"/>
          <w:szCs w:val="24"/>
        </w:rPr>
        <w:t xml:space="preserve">и других </w:t>
      </w:r>
      <w:r w:rsidRPr="003D06BA">
        <w:rPr>
          <w:rFonts w:ascii="Times New Roman" w:hAnsi="Times New Roman"/>
          <w:sz w:val="24"/>
          <w:szCs w:val="24"/>
        </w:rPr>
        <w:t>непогода обезбеђују се из: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1) буџета Републике Србије;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2) донација;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3) прилога и поклона;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4) примања од задуживања;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5) примања од продаје финансијске имовине;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6) средстава јавних предузећа и других обли</w:t>
      </w:r>
      <w:r>
        <w:rPr>
          <w:rFonts w:ascii="Times New Roman" w:hAnsi="Times New Roman"/>
          <w:sz w:val="24"/>
          <w:szCs w:val="24"/>
        </w:rPr>
        <w:t>ка организовања чији је оснивач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Република Србија;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7) других извора у складу са законом.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На поднеске, радње и издавање документације потребне за остваривање права на помоћ у складу са овим законом, не плаћају се административне таксе и друге накнаде за услуге и радње републичких, покрајинских органа и органа јединица локалне самоуправе.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На донације у новцу буџету Републике Србије, </w:t>
      </w:r>
      <w:r>
        <w:rPr>
          <w:rFonts w:ascii="Times New Roman" w:hAnsi="Times New Roman"/>
          <w:sz w:val="24"/>
          <w:szCs w:val="24"/>
        </w:rPr>
        <w:t>а</w:t>
      </w:r>
      <w:r w:rsidRPr="003D06BA">
        <w:rPr>
          <w:rFonts w:ascii="Times New Roman" w:hAnsi="Times New Roman"/>
          <w:sz w:val="24"/>
          <w:szCs w:val="24"/>
        </w:rPr>
        <w:t xml:space="preserve">утономне покрајине односно јединице локалне самоуправе не плаћају се провизије нити друге врсте накнада финансијским институцијама за финансијске трансакције и друге услуге које су неопходне за реализацију донације. </w:t>
      </w:r>
    </w:p>
    <w:p w:rsidR="00AF22F0" w:rsidRDefault="00AF22F0" w:rsidP="003D06B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22F0" w:rsidRPr="00757938" w:rsidRDefault="00AF22F0" w:rsidP="003D06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Пријава штете</w:t>
      </w:r>
    </w:p>
    <w:p w:rsidR="00AF22F0" w:rsidRPr="003D06BA" w:rsidRDefault="00AF22F0" w:rsidP="003D06BA">
      <w:pPr>
        <w:jc w:val="center"/>
        <w:rPr>
          <w:rFonts w:ascii="Times New Roman" w:hAnsi="Times New Roman"/>
          <w:b/>
          <w:sz w:val="24"/>
          <w:szCs w:val="24"/>
        </w:rPr>
      </w:pPr>
      <w:r w:rsidRPr="003D06BA">
        <w:rPr>
          <w:rFonts w:ascii="Times New Roman" w:hAnsi="Times New Roman"/>
          <w:b/>
          <w:sz w:val="24"/>
          <w:szCs w:val="24"/>
        </w:rPr>
        <w:t>Члан 1</w:t>
      </w:r>
      <w:r>
        <w:rPr>
          <w:rFonts w:ascii="Times New Roman" w:hAnsi="Times New Roman"/>
          <w:b/>
          <w:sz w:val="24"/>
          <w:szCs w:val="24"/>
        </w:rPr>
        <w:t>5</w:t>
      </w:r>
      <w:r w:rsidRPr="003D06BA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Јединица локалне самоуправе без одлагања, а најкасније у року од 15 дана од </w:t>
      </w:r>
      <w:r>
        <w:rPr>
          <w:rFonts w:ascii="Times New Roman" w:hAnsi="Times New Roman"/>
          <w:sz w:val="24"/>
          <w:szCs w:val="24"/>
        </w:rPr>
        <w:t>проглашења престанка елементарне и друге непогоде</w:t>
      </w:r>
      <w:r w:rsidRPr="003D06BA">
        <w:rPr>
          <w:rFonts w:ascii="Times New Roman" w:hAnsi="Times New Roman"/>
          <w:sz w:val="24"/>
          <w:szCs w:val="24"/>
        </w:rPr>
        <w:t>, позива грађане да пријаве насталу штету у року који не може бити краћи од 15 ни ду</w:t>
      </w:r>
      <w:r>
        <w:rPr>
          <w:rFonts w:ascii="Times New Roman" w:hAnsi="Times New Roman"/>
          <w:sz w:val="24"/>
          <w:szCs w:val="24"/>
        </w:rPr>
        <w:t>ж</w:t>
      </w:r>
      <w:r w:rsidRPr="003D06BA">
        <w:rPr>
          <w:rFonts w:ascii="Times New Roman" w:hAnsi="Times New Roman"/>
          <w:sz w:val="24"/>
          <w:szCs w:val="24"/>
        </w:rPr>
        <w:t>и од 60 дана од дана објављивања позива.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Изузетно, у случају спречености, пријава штете се може извршити у </w:t>
      </w:r>
      <w:r>
        <w:rPr>
          <w:rFonts w:ascii="Times New Roman" w:hAnsi="Times New Roman"/>
          <w:sz w:val="24"/>
          <w:szCs w:val="24"/>
        </w:rPr>
        <w:t>року од 15 дана од дана престан</w:t>
      </w:r>
      <w:r w:rsidRPr="003D06BA">
        <w:rPr>
          <w:rFonts w:ascii="Times New Roman" w:hAnsi="Times New Roman"/>
          <w:sz w:val="24"/>
          <w:szCs w:val="24"/>
        </w:rPr>
        <w:t>ка спреч</w:t>
      </w:r>
      <w:r>
        <w:rPr>
          <w:rFonts w:ascii="Times New Roman" w:hAnsi="Times New Roman"/>
          <w:sz w:val="24"/>
          <w:szCs w:val="24"/>
        </w:rPr>
        <w:t xml:space="preserve">ености, а најкасније у року од </w:t>
      </w:r>
      <w:r>
        <w:rPr>
          <w:rFonts w:ascii="Times New Roman" w:hAnsi="Times New Roman"/>
          <w:sz w:val="24"/>
          <w:szCs w:val="24"/>
          <w:lang w:val="sr-Cyrl-CS"/>
        </w:rPr>
        <w:t>шест</w:t>
      </w:r>
      <w:r w:rsidRPr="003D06BA">
        <w:rPr>
          <w:rFonts w:ascii="Times New Roman" w:hAnsi="Times New Roman"/>
          <w:sz w:val="24"/>
          <w:szCs w:val="24"/>
        </w:rPr>
        <w:t xml:space="preserve"> месеци од дана објављивања позива.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Поступак за пружање помоћи покреће се пријавом штете.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Поступак којим се утврђује право на помоћ</w:t>
      </w:r>
      <w:r>
        <w:rPr>
          <w:rFonts w:ascii="Times New Roman" w:hAnsi="Times New Roman"/>
          <w:sz w:val="24"/>
          <w:szCs w:val="24"/>
        </w:rPr>
        <w:t xml:space="preserve"> се води у складу са одредбама з</w:t>
      </w:r>
      <w:r w:rsidRPr="003D06BA">
        <w:rPr>
          <w:rFonts w:ascii="Times New Roman" w:hAnsi="Times New Roman"/>
          <w:sz w:val="24"/>
          <w:szCs w:val="24"/>
        </w:rPr>
        <w:t xml:space="preserve">акона којим се уређује општи управни поступак, уколико овим </w:t>
      </w:r>
      <w:r>
        <w:rPr>
          <w:rFonts w:ascii="Times New Roman" w:hAnsi="Times New Roman"/>
          <w:sz w:val="24"/>
          <w:szCs w:val="24"/>
        </w:rPr>
        <w:t>з</w:t>
      </w:r>
      <w:r w:rsidRPr="003D06BA">
        <w:rPr>
          <w:rFonts w:ascii="Times New Roman" w:hAnsi="Times New Roman"/>
          <w:sz w:val="24"/>
          <w:szCs w:val="24"/>
        </w:rPr>
        <w:t>аконом није другачије одређено.</w:t>
      </w:r>
    </w:p>
    <w:p w:rsidR="00AF22F0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22F0" w:rsidRPr="00847D67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Процена штете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Члан 16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Јединица локалне самоуправе без одлагања образује потребан број комисија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 xml:space="preserve">које врше процену штете настале након елементарне </w:t>
      </w:r>
      <w:r>
        <w:rPr>
          <w:rFonts w:ascii="Times New Roman" w:hAnsi="Times New Roman"/>
          <w:sz w:val="24"/>
          <w:szCs w:val="24"/>
        </w:rPr>
        <w:t xml:space="preserve">и друге </w:t>
      </w:r>
      <w:r w:rsidRPr="003D06BA">
        <w:rPr>
          <w:rFonts w:ascii="Times New Roman" w:hAnsi="Times New Roman"/>
          <w:sz w:val="24"/>
          <w:szCs w:val="24"/>
        </w:rPr>
        <w:t>непогоде на стварима грађана у складу са актом којим се уређује јединствена методологија за процену штете од елементарних</w:t>
      </w:r>
      <w:r>
        <w:rPr>
          <w:rFonts w:ascii="Times New Roman" w:hAnsi="Times New Roman"/>
          <w:sz w:val="24"/>
          <w:szCs w:val="24"/>
        </w:rPr>
        <w:t xml:space="preserve"> и других непогода, а који доноси Влада.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Ј</w:t>
      </w:r>
      <w:r w:rsidRPr="003D06BA">
        <w:rPr>
          <w:rFonts w:ascii="Times New Roman" w:hAnsi="Times New Roman"/>
          <w:sz w:val="24"/>
          <w:szCs w:val="24"/>
        </w:rPr>
        <w:t xml:space="preserve">единица локалне самоуправе се стара о јединственој и усаглашеној примени акта о јединственој методологији за процену штете од елементарних </w:t>
      </w:r>
      <w:r>
        <w:rPr>
          <w:rFonts w:ascii="Times New Roman" w:hAnsi="Times New Roman"/>
          <w:sz w:val="24"/>
          <w:szCs w:val="24"/>
        </w:rPr>
        <w:t xml:space="preserve">и других </w:t>
      </w:r>
      <w:r w:rsidRPr="003D06BA">
        <w:rPr>
          <w:rFonts w:ascii="Times New Roman" w:hAnsi="Times New Roman"/>
          <w:sz w:val="24"/>
          <w:szCs w:val="24"/>
        </w:rPr>
        <w:t>непогода.</w:t>
      </w:r>
    </w:p>
    <w:p w:rsidR="00AF22F0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22F0" w:rsidRPr="00847D67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Верификација процене штете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Члан 17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 xml:space="preserve">Канцеларија </w:t>
      </w:r>
      <w:r w:rsidRPr="003D06BA">
        <w:rPr>
          <w:rFonts w:ascii="Times New Roman" w:hAnsi="Times New Roman"/>
          <w:sz w:val="24"/>
          <w:szCs w:val="24"/>
        </w:rPr>
        <w:t>врши верификацију процене штете коју су извршиле комисије које је образовала јединица локалне самоуправе.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Верификација је стручни поступак који подразумева потврђивање исправности и тачности процене штете</w:t>
      </w:r>
      <w:r>
        <w:rPr>
          <w:rFonts w:ascii="Times New Roman" w:hAnsi="Times New Roman"/>
          <w:sz w:val="24"/>
          <w:szCs w:val="24"/>
        </w:rPr>
        <w:t xml:space="preserve"> коју су, на основу акта</w:t>
      </w:r>
      <w:r w:rsidRPr="003D06BA">
        <w:rPr>
          <w:rFonts w:ascii="Times New Roman" w:hAnsi="Times New Roman"/>
          <w:sz w:val="24"/>
          <w:szCs w:val="24"/>
        </w:rPr>
        <w:t xml:space="preserve"> о јединственој методологији за процену штета од елементарних </w:t>
      </w:r>
      <w:r>
        <w:rPr>
          <w:rFonts w:ascii="Times New Roman" w:hAnsi="Times New Roman"/>
          <w:sz w:val="24"/>
          <w:szCs w:val="24"/>
        </w:rPr>
        <w:t xml:space="preserve">и других </w:t>
      </w:r>
      <w:r w:rsidRPr="003D06BA">
        <w:rPr>
          <w:rFonts w:ascii="Times New Roman" w:hAnsi="Times New Roman"/>
          <w:sz w:val="24"/>
          <w:szCs w:val="24"/>
        </w:rPr>
        <w:t xml:space="preserve">непогода, извршиле комисије које је формирала јединица локалне самоуправе. 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ab/>
      </w:r>
      <w:r w:rsidRPr="003D06BA">
        <w:rPr>
          <w:rFonts w:ascii="Times New Roman" w:hAnsi="Times New Roman"/>
          <w:sz w:val="24"/>
          <w:szCs w:val="24"/>
        </w:rPr>
        <w:t xml:space="preserve">Директор </w:t>
      </w:r>
      <w:r>
        <w:rPr>
          <w:rFonts w:ascii="Times New Roman" w:hAnsi="Times New Roman"/>
          <w:sz w:val="24"/>
          <w:szCs w:val="24"/>
        </w:rPr>
        <w:t>Канцеларије</w:t>
      </w:r>
      <w:r w:rsidRPr="003D06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организује поступак </w:t>
      </w:r>
      <w:r w:rsidRPr="003D06BA">
        <w:rPr>
          <w:rFonts w:ascii="Times New Roman" w:hAnsi="Times New Roman"/>
          <w:sz w:val="24"/>
          <w:szCs w:val="24"/>
        </w:rPr>
        <w:t>верификације процене штета</w:t>
      </w:r>
      <w:r>
        <w:rPr>
          <w:rFonts w:ascii="Times New Roman" w:hAnsi="Times New Roman"/>
          <w:sz w:val="24"/>
          <w:szCs w:val="24"/>
        </w:rPr>
        <w:t xml:space="preserve"> и одређује њен обим.</w:t>
      </w:r>
      <w:r w:rsidRPr="003D06BA">
        <w:rPr>
          <w:rFonts w:ascii="Times New Roman" w:hAnsi="Times New Roman"/>
          <w:sz w:val="24"/>
          <w:szCs w:val="24"/>
        </w:rPr>
        <w:t xml:space="preserve">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Уколико се у поступку верификације утврде неправилности, </w:t>
      </w:r>
      <w:r>
        <w:rPr>
          <w:rFonts w:ascii="Times New Roman" w:hAnsi="Times New Roman"/>
          <w:sz w:val="24"/>
          <w:szCs w:val="24"/>
        </w:rPr>
        <w:t>Канцеларија</w:t>
      </w:r>
      <w:r w:rsidRPr="003D06BA">
        <w:rPr>
          <w:rFonts w:ascii="Times New Roman" w:hAnsi="Times New Roman"/>
          <w:sz w:val="24"/>
          <w:szCs w:val="24"/>
        </w:rPr>
        <w:t xml:space="preserve"> ће о томе обавестити јединицу локалне самоуправе са обавезујућим упутством како да се неправилности исправе.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Уколико</w:t>
      </w:r>
      <w:r>
        <w:rPr>
          <w:rFonts w:ascii="Times New Roman" w:hAnsi="Times New Roman"/>
          <w:sz w:val="24"/>
          <w:szCs w:val="24"/>
        </w:rPr>
        <w:t xml:space="preserve"> су неправилности већег обима, Канцеларија</w:t>
      </w:r>
      <w:r w:rsidRPr="003D06BA">
        <w:rPr>
          <w:rFonts w:ascii="Times New Roman" w:hAnsi="Times New Roman"/>
          <w:sz w:val="24"/>
          <w:szCs w:val="24"/>
        </w:rPr>
        <w:t xml:space="preserve"> ће преузети организацију процене штете о трошку јединице локалне самоуправе.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Члан 18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По пријави штете, извршеном утврђивању, процени и верификацији штете орган јединице локалне самоуправе наставља поступак за утврђивање права на државну помоћ, позивом странци да се изјасни о верификованом записнику о процени штете и другим релевантним околностима од значаја за утврђивање права на државну помоћ.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Уколико се странка која је уредно позвана не одазове позиву, а не оправда свој изостанак, сматраће се да је сагласна са верификованим записником.</w:t>
      </w:r>
    </w:p>
    <w:p w:rsidR="00AF22F0" w:rsidRPr="003D06BA" w:rsidRDefault="00AF22F0" w:rsidP="004711F9">
      <w:pPr>
        <w:jc w:val="both"/>
        <w:rPr>
          <w:rFonts w:ascii="Times New Roman" w:hAnsi="Times New Roman"/>
          <w:sz w:val="24"/>
          <w:szCs w:val="24"/>
        </w:rPr>
      </w:pP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 w:rsidRPr="001F5DEE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19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О свакој пријави штете се мора спровести поступак.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Првостепено решење о праву на помоћ, по спров</w:t>
      </w:r>
      <w:r>
        <w:rPr>
          <w:rFonts w:ascii="Times New Roman" w:hAnsi="Times New Roman"/>
          <w:sz w:val="24"/>
          <w:szCs w:val="24"/>
        </w:rPr>
        <w:t xml:space="preserve">еденом поступку, применом </w:t>
      </w:r>
      <w:r w:rsidRPr="003D06BA">
        <w:rPr>
          <w:rFonts w:ascii="Times New Roman" w:hAnsi="Times New Roman"/>
          <w:sz w:val="24"/>
          <w:szCs w:val="24"/>
        </w:rPr>
        <w:t xml:space="preserve"> критеријума и мерила из државног програма обнове, доноси надлежни орган јединице локалне самоуправе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као поверени посао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и доставља га подносиоцу захтева.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Јединица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локалне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самоуправе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доставља решење и</w:t>
      </w:r>
      <w:r>
        <w:rPr>
          <w:rFonts w:ascii="Times New Roman" w:hAnsi="Times New Roman"/>
          <w:sz w:val="24"/>
          <w:szCs w:val="24"/>
        </w:rPr>
        <w:t xml:space="preserve"> Канцеларији</w:t>
      </w:r>
      <w:r w:rsidRPr="003D06BA">
        <w:rPr>
          <w:rFonts w:ascii="Times New Roman" w:hAnsi="Times New Roman"/>
          <w:sz w:val="24"/>
          <w:szCs w:val="24"/>
        </w:rPr>
        <w:t>, као и органу надлежном за правну заштиту имовинских права и интереса Републике Србије, електронским путем, са свим списима предмета.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У поступању са електронским документима из става 3. овог члана примењују се одредбе акта којим се уре</w:t>
      </w:r>
      <w:r>
        <w:rPr>
          <w:rFonts w:ascii="Times New Roman" w:hAnsi="Times New Roman"/>
          <w:sz w:val="24"/>
          <w:szCs w:val="24"/>
        </w:rPr>
        <w:t>ђ</w:t>
      </w:r>
      <w:r w:rsidRPr="003D06BA">
        <w:rPr>
          <w:rFonts w:ascii="Times New Roman" w:hAnsi="Times New Roman"/>
          <w:sz w:val="24"/>
          <w:szCs w:val="24"/>
        </w:rPr>
        <w:t>ује електронско канцеларијско пословање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органа државне управе.</w:t>
      </w:r>
    </w:p>
    <w:p w:rsidR="00AF22F0" w:rsidRDefault="00AF22F0" w:rsidP="004711F9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Default="00AF22F0" w:rsidP="004711F9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Default="00AF22F0" w:rsidP="004711F9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Default="00AF22F0" w:rsidP="004711F9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Pr="00766EA3" w:rsidRDefault="00AF22F0" w:rsidP="004711F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Члан 20</w:t>
      </w:r>
      <w:r w:rsidRPr="00766EA3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Против  првостепеног решења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 xml:space="preserve">може се изјавити жалба </w:t>
      </w:r>
      <w:r>
        <w:rPr>
          <w:rFonts w:ascii="Times New Roman" w:hAnsi="Times New Roman"/>
          <w:sz w:val="24"/>
          <w:szCs w:val="24"/>
        </w:rPr>
        <w:t xml:space="preserve">Комисији за </w:t>
      </w:r>
      <w:r>
        <w:rPr>
          <w:rFonts w:ascii="Times New Roman" w:hAnsi="Times New Roman"/>
          <w:sz w:val="24"/>
          <w:szCs w:val="24"/>
          <w:lang w:val="sr-Cyrl-CS"/>
        </w:rPr>
        <w:t xml:space="preserve">утврђивање штете од </w:t>
      </w:r>
      <w:r>
        <w:rPr>
          <w:rFonts w:ascii="Times New Roman" w:hAnsi="Times New Roman"/>
          <w:sz w:val="24"/>
          <w:szCs w:val="24"/>
        </w:rPr>
        <w:t>елементарн</w:t>
      </w:r>
      <w:r>
        <w:rPr>
          <w:rFonts w:ascii="Times New Roman" w:hAnsi="Times New Roman"/>
          <w:sz w:val="24"/>
          <w:szCs w:val="24"/>
          <w:lang w:val="sr-Cyrl-CS"/>
        </w:rPr>
        <w:t>их</w:t>
      </w:r>
      <w:r>
        <w:rPr>
          <w:rFonts w:ascii="Times New Roman" w:hAnsi="Times New Roman"/>
          <w:sz w:val="24"/>
          <w:szCs w:val="24"/>
        </w:rPr>
        <w:t xml:space="preserve"> непогод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</w:rPr>
        <w:t xml:space="preserve"> Владе која</w:t>
      </w:r>
      <w:r w:rsidRPr="003D06BA">
        <w:rPr>
          <w:rFonts w:ascii="Times New Roman" w:hAnsi="Times New Roman"/>
          <w:sz w:val="24"/>
          <w:szCs w:val="24"/>
        </w:rPr>
        <w:t xml:space="preserve"> доноси коначно решење.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Против коначног решења може се покренути управни спор.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Против пресуде</w:t>
      </w:r>
      <w:r>
        <w:rPr>
          <w:rFonts w:ascii="Times New Roman" w:hAnsi="Times New Roman"/>
          <w:sz w:val="24"/>
          <w:szCs w:val="24"/>
        </w:rPr>
        <w:t xml:space="preserve"> Управног суда може се поднети з</w:t>
      </w:r>
      <w:r w:rsidRPr="003D06BA">
        <w:rPr>
          <w:rFonts w:ascii="Times New Roman" w:hAnsi="Times New Roman"/>
          <w:sz w:val="24"/>
          <w:szCs w:val="24"/>
        </w:rPr>
        <w:t>ахтев за преиспитивање судске одлуке Врховном касационом суду.</w:t>
      </w:r>
    </w:p>
    <w:p w:rsidR="00AF22F0" w:rsidRPr="003D06BA" w:rsidRDefault="00AF22F0" w:rsidP="005706FA">
      <w:pPr>
        <w:rPr>
          <w:rFonts w:ascii="Times New Roman" w:hAnsi="Times New Roman"/>
          <w:sz w:val="24"/>
          <w:szCs w:val="24"/>
        </w:rPr>
      </w:pPr>
    </w:p>
    <w:p w:rsidR="00AF22F0" w:rsidRPr="00766EA3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Спровођење свих управних радњи на једном месту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 w:rsidRPr="001F5DEE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21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Јединица локалне самоуправе ће ради лакшег остваривања права грађана на </w:t>
      </w:r>
      <w:r>
        <w:rPr>
          <w:rFonts w:ascii="Times New Roman" w:hAnsi="Times New Roman"/>
          <w:sz w:val="24"/>
          <w:szCs w:val="24"/>
        </w:rPr>
        <w:t xml:space="preserve">помоћ </w:t>
      </w:r>
      <w:r w:rsidRPr="003D06BA">
        <w:rPr>
          <w:rFonts w:ascii="Times New Roman" w:hAnsi="Times New Roman"/>
          <w:sz w:val="24"/>
          <w:szCs w:val="24"/>
        </w:rPr>
        <w:t xml:space="preserve"> предвидети једну организациону јединицу општинске, односно градске управе којој ће грађани подносити све пријаве, захтеве и друге поднеске или тражити информације  које се тичу остваривања права и пр</w:t>
      </w:r>
      <w:r>
        <w:rPr>
          <w:rFonts w:ascii="Times New Roman" w:hAnsi="Times New Roman"/>
          <w:sz w:val="24"/>
          <w:szCs w:val="24"/>
        </w:rPr>
        <w:t xml:space="preserve">авних интереса прописаних овим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Pr="003D06BA">
        <w:rPr>
          <w:rFonts w:ascii="Times New Roman" w:hAnsi="Times New Roman"/>
          <w:sz w:val="24"/>
          <w:szCs w:val="24"/>
        </w:rPr>
        <w:t xml:space="preserve">аконом.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Прописивање организационе јединице општинске, односно градске управе којој се грађани могу обраћати ради остваривања државне помоћи након елементарне </w:t>
      </w:r>
      <w:r>
        <w:rPr>
          <w:rFonts w:ascii="Times New Roman" w:hAnsi="Times New Roman"/>
          <w:sz w:val="24"/>
          <w:szCs w:val="24"/>
        </w:rPr>
        <w:t xml:space="preserve">и друге </w:t>
      </w:r>
      <w:r w:rsidRPr="003D06BA">
        <w:rPr>
          <w:rFonts w:ascii="Times New Roman" w:hAnsi="Times New Roman"/>
          <w:sz w:val="24"/>
          <w:szCs w:val="24"/>
        </w:rPr>
        <w:t xml:space="preserve">непогоде, не утиче на стварну и месну надлежност органа прописаних овим </w:t>
      </w:r>
      <w:r>
        <w:rPr>
          <w:rFonts w:ascii="Times New Roman" w:hAnsi="Times New Roman"/>
          <w:sz w:val="24"/>
          <w:szCs w:val="24"/>
        </w:rPr>
        <w:t>з</w:t>
      </w:r>
      <w:r w:rsidRPr="003D06BA">
        <w:rPr>
          <w:rFonts w:ascii="Times New Roman" w:hAnsi="Times New Roman"/>
          <w:sz w:val="24"/>
          <w:szCs w:val="24"/>
        </w:rPr>
        <w:t xml:space="preserve">аконом, нити на право странке да се непосредно обраћа надлежном органу.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Пријав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3D06BA">
        <w:rPr>
          <w:rFonts w:ascii="Times New Roman" w:hAnsi="Times New Roman"/>
          <w:sz w:val="24"/>
          <w:szCs w:val="24"/>
        </w:rPr>
        <w:t>, захтев и други поднесак примљен на месту из става 1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3D06BA">
        <w:rPr>
          <w:rFonts w:ascii="Times New Roman" w:hAnsi="Times New Roman"/>
          <w:sz w:val="24"/>
          <w:szCs w:val="24"/>
        </w:rPr>
        <w:t xml:space="preserve"> овог члана, орган који га је примио, по службеној дужности, без одлагања доставља органима надлежним за одлучивање, односно поступање по пријави, захтеву или другом поднеску. 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Рок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одлучивање, односно поступање по пријави, захтеву или другом поднеску поднетом на месту из става 1. овог члана, рачуна се од дана подношења пријаве, захтева или другог поднеска.</w:t>
      </w:r>
    </w:p>
    <w:p w:rsidR="00AF22F0" w:rsidRPr="003A0D45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Pr="00766EA3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Заштита имовинских права и интереса Републике Србије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 w:rsidRPr="001F5DEE">
        <w:rPr>
          <w:rFonts w:ascii="Times New Roman" w:hAnsi="Times New Roman"/>
          <w:b/>
          <w:sz w:val="24"/>
          <w:szCs w:val="24"/>
        </w:rPr>
        <w:t>Члан 2</w:t>
      </w:r>
      <w:r>
        <w:rPr>
          <w:rFonts w:ascii="Times New Roman" w:hAnsi="Times New Roman"/>
          <w:b/>
          <w:sz w:val="24"/>
          <w:szCs w:val="24"/>
        </w:rPr>
        <w:t>2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Орган надлежан за заштиту имовинских права и интереса Републике Србије је овлашћен да изјави жалбу, односно покрене управни спор против решења којим је повређен пропис у корист странке а на штету јавног интереса.</w:t>
      </w:r>
    </w:p>
    <w:p w:rsidR="00AF22F0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Pr="00766EA3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Обавештавање јавности о државној помоћи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 w:rsidRPr="001F5DEE">
        <w:rPr>
          <w:rFonts w:ascii="Times New Roman" w:hAnsi="Times New Roman"/>
          <w:b/>
          <w:sz w:val="24"/>
          <w:szCs w:val="24"/>
        </w:rPr>
        <w:t>Члан 2</w:t>
      </w:r>
      <w:r>
        <w:rPr>
          <w:rFonts w:ascii="Times New Roman" w:hAnsi="Times New Roman"/>
          <w:b/>
          <w:sz w:val="24"/>
          <w:szCs w:val="24"/>
        </w:rPr>
        <w:t>3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Јединица локалне самоуправе је обавезна да све информације које се тичу помоћи објави на посебној интернет страници јединице локалне самоуправе.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Јединица локалне самоуправе</w:t>
      </w:r>
      <w:r>
        <w:rPr>
          <w:rFonts w:ascii="Times New Roman" w:hAnsi="Times New Roman"/>
          <w:sz w:val="24"/>
          <w:szCs w:val="24"/>
        </w:rPr>
        <w:t xml:space="preserve"> је дужна да на огласној табли и </w:t>
      </w:r>
      <w:r w:rsidRPr="003D06BA">
        <w:rPr>
          <w:rFonts w:ascii="Times New Roman" w:hAnsi="Times New Roman"/>
          <w:sz w:val="24"/>
          <w:szCs w:val="24"/>
        </w:rPr>
        <w:t xml:space="preserve">интернет страници учини доступним јавности првостепено и другостепено решење након достављања странци.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 xml:space="preserve">Канцеларија </w:t>
      </w:r>
      <w:r w:rsidRPr="003D06BA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дужна да обезбе</w:t>
      </w:r>
      <w:r>
        <w:rPr>
          <w:rFonts w:ascii="Times New Roman" w:hAnsi="Times New Roman"/>
          <w:sz w:val="24"/>
          <w:szCs w:val="24"/>
        </w:rPr>
        <w:t xml:space="preserve">ди доступност свих информација </w:t>
      </w:r>
      <w:r w:rsidRPr="003D06BA">
        <w:rPr>
          <w:rFonts w:ascii="Times New Roman" w:hAnsi="Times New Roman"/>
          <w:sz w:val="24"/>
          <w:szCs w:val="24"/>
        </w:rPr>
        <w:t xml:space="preserve">о приливима донаторских средстава, донаторима, извршеним исплатама и примаоцима помоћи у </w:t>
      </w:r>
      <w:r>
        <w:rPr>
          <w:rFonts w:ascii="Times New Roman" w:hAnsi="Times New Roman"/>
          <w:sz w:val="24"/>
          <w:szCs w:val="24"/>
        </w:rPr>
        <w:t>новцу односно робама и услугама,</w:t>
      </w:r>
      <w:r w:rsidRPr="00766E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путем интернет презентације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3D06BA">
        <w:rPr>
          <w:rFonts w:ascii="Times New Roman" w:hAnsi="Times New Roman"/>
          <w:sz w:val="24"/>
          <w:szCs w:val="24"/>
        </w:rPr>
        <w:t xml:space="preserve"> 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При објављивању података посебна пажња поклања се заштити података о личности, тако да не буде објављен ни један податак о личности који није неопходан да би се јавност обавестила о државној помоћи.</w:t>
      </w:r>
    </w:p>
    <w:p w:rsidR="00AF22F0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Извештавање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 w:rsidRPr="001F5DEE">
        <w:rPr>
          <w:rFonts w:ascii="Times New Roman" w:hAnsi="Times New Roman"/>
          <w:b/>
          <w:sz w:val="24"/>
          <w:szCs w:val="24"/>
        </w:rPr>
        <w:t>Члан 2</w:t>
      </w:r>
      <w:r>
        <w:rPr>
          <w:rFonts w:ascii="Times New Roman" w:hAnsi="Times New Roman"/>
          <w:b/>
          <w:sz w:val="24"/>
          <w:szCs w:val="24"/>
        </w:rPr>
        <w:t>4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Канцеларија</w:t>
      </w:r>
      <w:r w:rsidRPr="003D06BA">
        <w:rPr>
          <w:rFonts w:ascii="Times New Roman" w:hAnsi="Times New Roman"/>
          <w:sz w:val="24"/>
          <w:szCs w:val="24"/>
        </w:rPr>
        <w:t xml:space="preserve"> подноси Влади свака три месеца извештај о току поступка доделе државне помоћи, броју корисника и проценама штете као и коначни извештај по окончању поступка доделе државне помоћи.</w:t>
      </w:r>
    </w:p>
    <w:p w:rsidR="00AF22F0" w:rsidRPr="00766EA3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Извештаји се објављују на интернет страници </w:t>
      </w:r>
      <w:r>
        <w:rPr>
          <w:rFonts w:ascii="Times New Roman" w:hAnsi="Times New Roman"/>
          <w:sz w:val="24"/>
          <w:szCs w:val="24"/>
        </w:rPr>
        <w:t>Канцеларије.</w:t>
      </w:r>
    </w:p>
    <w:p w:rsidR="00AF22F0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22F0" w:rsidRPr="00766EA3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Евиденција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 w:rsidRPr="001F5DEE">
        <w:rPr>
          <w:rFonts w:ascii="Times New Roman" w:hAnsi="Times New Roman"/>
          <w:b/>
          <w:sz w:val="24"/>
          <w:szCs w:val="24"/>
        </w:rPr>
        <w:t>Члан 2</w:t>
      </w:r>
      <w:r>
        <w:rPr>
          <w:rFonts w:ascii="Times New Roman" w:hAnsi="Times New Roman"/>
          <w:b/>
          <w:sz w:val="24"/>
          <w:szCs w:val="24"/>
        </w:rPr>
        <w:t>5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О свим записницима, поднесцима и предметима за доделу помоћи јединица локалне самоуправе води посебну евиденцију у складу са прописима којима се уређује канцеларијско пословање.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Садржину и начин вођења посебне евиденције прописује министар надлежан за послове локалне самоуправе.</w:t>
      </w:r>
    </w:p>
    <w:p w:rsidR="00AF22F0" w:rsidRDefault="00AF22F0" w:rsidP="001F5DE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F22F0" w:rsidRPr="00AC6C04" w:rsidRDefault="00AF22F0" w:rsidP="001F5DE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F22F0" w:rsidRPr="00766EA3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Чување предмета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Члан 26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Предмети о додели помоћи чувају се трајно у складу са прописима којима се уређује област документарне грађе и архива.</w:t>
      </w:r>
    </w:p>
    <w:p w:rsidR="00AF22F0" w:rsidRPr="00AC6C04" w:rsidRDefault="00AF22F0" w:rsidP="00AC6C04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AF22F0" w:rsidRPr="00766EA3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Помоћ привредним субјектима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Члан 27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Влада може одлучити о помоћи привредним субјектима који су </w:t>
      </w:r>
      <w:r w:rsidRPr="00582242">
        <w:rPr>
          <w:rFonts w:ascii="Times New Roman" w:hAnsi="Times New Roman"/>
          <w:sz w:val="24"/>
          <w:szCs w:val="24"/>
        </w:rPr>
        <w:t>претрпели</w:t>
      </w:r>
      <w:r w:rsidRPr="003D06BA">
        <w:rPr>
          <w:rFonts w:ascii="Times New Roman" w:hAnsi="Times New Roman"/>
          <w:sz w:val="24"/>
          <w:szCs w:val="24"/>
        </w:rPr>
        <w:t xml:space="preserve"> материјалну штету услед елементарне непогоде, под условима утврђеним овим законом.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Члан 28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 xml:space="preserve">Услови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Pr="003D06BA">
        <w:rPr>
          <w:rFonts w:ascii="Times New Roman" w:hAnsi="Times New Roman"/>
          <w:sz w:val="24"/>
          <w:szCs w:val="24"/>
        </w:rPr>
        <w:t xml:space="preserve"> добијање помоћи су</w:t>
      </w:r>
      <w:r>
        <w:rPr>
          <w:rFonts w:ascii="Times New Roman" w:hAnsi="Times New Roman"/>
          <w:sz w:val="24"/>
          <w:szCs w:val="24"/>
        </w:rPr>
        <w:t xml:space="preserve"> да</w:t>
      </w:r>
      <w:r w:rsidRPr="003D06BA">
        <w:rPr>
          <w:rFonts w:ascii="Times New Roman" w:hAnsi="Times New Roman"/>
          <w:sz w:val="24"/>
          <w:szCs w:val="24"/>
        </w:rPr>
        <w:t>:</w:t>
      </w:r>
    </w:p>
    <w:p w:rsidR="00AF22F0" w:rsidRPr="00AC00F2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је наступила материјална штета која п</w:t>
      </w:r>
      <w:r>
        <w:rPr>
          <w:rFonts w:ascii="Times New Roman" w:hAnsi="Times New Roman"/>
          <w:sz w:val="24"/>
          <w:szCs w:val="24"/>
        </w:rPr>
        <w:t>одразумева физичко оштећење или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уништење непокретних или покретних ствари у својини привредног субјекта</w:t>
      </w:r>
      <w:r>
        <w:rPr>
          <w:rFonts w:ascii="Times New Roman" w:hAnsi="Times New Roman"/>
          <w:sz w:val="24"/>
          <w:szCs w:val="24"/>
        </w:rPr>
        <w:t>;</w:t>
      </w:r>
    </w:p>
    <w:p w:rsidR="00AF22F0" w:rsidRPr="00AC00F2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је настала штета последица елементарне непогоде</w:t>
      </w:r>
      <w:r>
        <w:rPr>
          <w:rFonts w:ascii="Times New Roman" w:hAnsi="Times New Roman"/>
          <w:sz w:val="24"/>
          <w:szCs w:val="24"/>
        </w:rPr>
        <w:t>;</w:t>
      </w:r>
    </w:p>
    <w:p w:rsidR="00AF22F0" w:rsidRPr="00AC00F2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је штета пријављена у складу са Законом</w:t>
      </w:r>
      <w:r>
        <w:rPr>
          <w:rFonts w:ascii="Times New Roman" w:hAnsi="Times New Roman"/>
          <w:sz w:val="24"/>
          <w:szCs w:val="24"/>
        </w:rPr>
        <w:t>;</w:t>
      </w:r>
    </w:p>
    <w:p w:rsidR="00AF22F0" w:rsidRPr="001F5DEE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 xml:space="preserve">је привредни субјект предузео све неопходне </w:t>
      </w:r>
      <w:r>
        <w:rPr>
          <w:rFonts w:ascii="Times New Roman" w:hAnsi="Times New Roman"/>
          <w:sz w:val="24"/>
          <w:szCs w:val="24"/>
        </w:rPr>
        <w:t xml:space="preserve">и прописане </w:t>
      </w:r>
      <w:r w:rsidRPr="003D06BA">
        <w:rPr>
          <w:rFonts w:ascii="Times New Roman" w:hAnsi="Times New Roman"/>
          <w:sz w:val="24"/>
          <w:szCs w:val="24"/>
        </w:rPr>
        <w:t xml:space="preserve">мере </w:t>
      </w:r>
      <w:r>
        <w:rPr>
          <w:rFonts w:ascii="Times New Roman" w:hAnsi="Times New Roman"/>
          <w:sz w:val="24"/>
          <w:szCs w:val="24"/>
        </w:rPr>
        <w:t>заштите 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 xml:space="preserve">циљу смањења ризика од </w:t>
      </w:r>
      <w:r>
        <w:rPr>
          <w:rFonts w:ascii="Times New Roman" w:hAnsi="Times New Roman"/>
          <w:sz w:val="24"/>
          <w:szCs w:val="24"/>
        </w:rPr>
        <w:t>елементарне непогоде;</w:t>
      </w:r>
    </w:p>
    <w:p w:rsidR="00AF22F0" w:rsidRPr="00AC00F2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 xml:space="preserve">је наступила штета такве врсте и </w:t>
      </w:r>
      <w:r>
        <w:rPr>
          <w:rFonts w:ascii="Times New Roman" w:hAnsi="Times New Roman"/>
          <w:sz w:val="24"/>
          <w:szCs w:val="24"/>
        </w:rPr>
        <w:t>обима да угрожава даљи опстанак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привредног субјекта</w:t>
      </w:r>
      <w:r>
        <w:rPr>
          <w:rFonts w:ascii="Times New Roman" w:hAnsi="Times New Roman"/>
          <w:sz w:val="24"/>
          <w:szCs w:val="24"/>
        </w:rPr>
        <w:t>;</w:t>
      </w:r>
    </w:p>
    <w:p w:rsidR="00AF22F0" w:rsidRPr="00AC00F2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је штета настала од ризика који не ос</w:t>
      </w:r>
      <w:r>
        <w:rPr>
          <w:rFonts w:ascii="Times New Roman" w:hAnsi="Times New Roman"/>
          <w:sz w:val="24"/>
          <w:szCs w:val="24"/>
        </w:rPr>
        <w:t>игуравају субјекти који се баве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осигурањем имовине</w:t>
      </w:r>
      <w:r>
        <w:rPr>
          <w:rFonts w:ascii="Times New Roman" w:hAnsi="Times New Roman"/>
          <w:sz w:val="24"/>
          <w:szCs w:val="24"/>
        </w:rPr>
        <w:t>;</w:t>
      </w:r>
    </w:p>
    <w:p w:rsidR="00AF22F0" w:rsidRPr="00AC00F2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>су испуњени други услови предвиђен овим законом</w:t>
      </w:r>
      <w:r>
        <w:rPr>
          <w:rFonts w:ascii="Times New Roman" w:hAnsi="Times New Roman"/>
          <w:sz w:val="24"/>
          <w:szCs w:val="24"/>
        </w:rPr>
        <w:t>.</w:t>
      </w:r>
    </w:p>
    <w:p w:rsidR="00AF22F0" w:rsidRPr="003D06BA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 xml:space="preserve">Услови из става 1. </w:t>
      </w:r>
      <w:r>
        <w:rPr>
          <w:rFonts w:ascii="Times New Roman" w:hAnsi="Times New Roman"/>
          <w:sz w:val="24"/>
          <w:szCs w:val="24"/>
          <w:lang w:val="sr-Cyrl-CS"/>
        </w:rPr>
        <w:t xml:space="preserve">овог члана </w:t>
      </w:r>
      <w:r w:rsidRPr="003D06BA">
        <w:rPr>
          <w:rFonts w:ascii="Times New Roman" w:hAnsi="Times New Roman"/>
          <w:sz w:val="24"/>
          <w:szCs w:val="24"/>
        </w:rPr>
        <w:t>морају бити кумулативно испуњени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Члан 29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3D06BA">
        <w:rPr>
          <w:rFonts w:ascii="Times New Roman" w:hAnsi="Times New Roman"/>
          <w:sz w:val="24"/>
          <w:szCs w:val="24"/>
        </w:rPr>
        <w:t>На помоћ привредним субјектима и регистровани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Pr="003D06BA">
        <w:rPr>
          <w:rFonts w:ascii="Times New Roman" w:hAnsi="Times New Roman"/>
          <w:sz w:val="24"/>
          <w:szCs w:val="24"/>
        </w:rPr>
        <w:t xml:space="preserve"> пољопривредним газдинствима сх</w:t>
      </w:r>
      <w:r>
        <w:rPr>
          <w:rFonts w:ascii="Times New Roman" w:hAnsi="Times New Roman"/>
          <w:sz w:val="24"/>
          <w:szCs w:val="24"/>
        </w:rPr>
        <w:t xml:space="preserve">одно се примењују одредбе овог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Pr="003D06BA">
        <w:rPr>
          <w:rFonts w:ascii="Times New Roman" w:hAnsi="Times New Roman"/>
          <w:sz w:val="24"/>
          <w:szCs w:val="24"/>
        </w:rPr>
        <w:t>акона којима се уређује државна помоћ грађанима.</w:t>
      </w:r>
    </w:p>
    <w:p w:rsidR="00AF22F0" w:rsidRDefault="00AF22F0" w:rsidP="006236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22F0" w:rsidRPr="006236E2" w:rsidRDefault="00AF22F0" w:rsidP="006236E2">
      <w:pPr>
        <w:jc w:val="center"/>
        <w:rPr>
          <w:rFonts w:ascii="Times New Roman" w:hAnsi="Times New Roman"/>
          <w:b/>
          <w:sz w:val="24"/>
          <w:szCs w:val="24"/>
        </w:rPr>
      </w:pPr>
      <w:r w:rsidRPr="006236E2">
        <w:rPr>
          <w:rFonts w:ascii="Times New Roman" w:hAnsi="Times New Roman"/>
          <w:b/>
          <w:sz w:val="24"/>
          <w:szCs w:val="24"/>
        </w:rPr>
        <w:lastRenderedPageBreak/>
        <w:t>Помоћ из буџета аутономне покрајине и јединице локалне самоуправе</w:t>
      </w:r>
    </w:p>
    <w:p w:rsidR="00AF22F0" w:rsidRDefault="00AF22F0" w:rsidP="006236E2">
      <w:pPr>
        <w:jc w:val="center"/>
        <w:rPr>
          <w:rFonts w:ascii="Times New Roman" w:hAnsi="Times New Roman"/>
          <w:b/>
          <w:sz w:val="24"/>
          <w:szCs w:val="24"/>
        </w:rPr>
      </w:pPr>
      <w:r w:rsidRPr="006236E2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30</w:t>
      </w:r>
      <w:r w:rsidRPr="006236E2">
        <w:rPr>
          <w:rFonts w:ascii="Times New Roman" w:hAnsi="Times New Roman"/>
          <w:b/>
          <w:sz w:val="24"/>
          <w:szCs w:val="24"/>
        </w:rPr>
        <w:t>.</w:t>
      </w:r>
    </w:p>
    <w:p w:rsidR="00AF22F0" w:rsidRPr="00456148" w:rsidRDefault="00AF22F0" w:rsidP="00AE6535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456148">
        <w:rPr>
          <w:rFonts w:ascii="Times New Roman" w:hAnsi="Times New Roman"/>
          <w:sz w:val="24"/>
          <w:szCs w:val="24"/>
        </w:rPr>
        <w:t xml:space="preserve">Уколико се помоћ грађанима и привредним субјектима додељује из буџета аутономне покрајине односно јединице локалне самоуправе, на поступак доделе се примењују одредбе овог закона. </w:t>
      </w:r>
    </w:p>
    <w:p w:rsidR="00AF22F0" w:rsidRPr="00AC6C04" w:rsidRDefault="00AF22F0" w:rsidP="00AC6C04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AF22F0" w:rsidRPr="00F43C72" w:rsidRDefault="00AF22F0" w:rsidP="001F5DE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  <w:lang w:val="sr-Latn-C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F5DEE">
        <w:rPr>
          <w:rFonts w:ascii="Times New Roman" w:hAnsi="Times New Roman"/>
          <w:b/>
          <w:sz w:val="24"/>
          <w:szCs w:val="24"/>
        </w:rPr>
        <w:t>ПРЕЛАЗН</w:t>
      </w:r>
      <w:r>
        <w:rPr>
          <w:rFonts w:ascii="Times New Roman" w:hAnsi="Times New Roman"/>
          <w:b/>
          <w:sz w:val="24"/>
          <w:szCs w:val="24"/>
        </w:rPr>
        <w:t>Е И ЗАВРШН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 ОДРЕДБ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</w:p>
    <w:p w:rsidR="00AF22F0" w:rsidRPr="001F5DEE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 w:rsidRPr="001F5DEE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31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AE65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Пропис из члана 2</w:t>
      </w:r>
      <w:r>
        <w:rPr>
          <w:rFonts w:ascii="Times New Roman" w:hAnsi="Times New Roman"/>
          <w:sz w:val="24"/>
          <w:szCs w:val="24"/>
          <w:lang w:val="sr-Cyrl-CS"/>
        </w:rPr>
        <w:t>5</w:t>
      </w:r>
      <w:r w:rsidRPr="003D06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6BA">
        <w:rPr>
          <w:rFonts w:ascii="Times New Roman" w:hAnsi="Times New Roman"/>
          <w:sz w:val="24"/>
          <w:szCs w:val="24"/>
        </w:rPr>
        <w:t xml:space="preserve">биће донет у року од </w:t>
      </w:r>
      <w:r>
        <w:rPr>
          <w:rFonts w:ascii="Times New Roman" w:hAnsi="Times New Roman"/>
          <w:sz w:val="24"/>
          <w:szCs w:val="24"/>
        </w:rPr>
        <w:t xml:space="preserve">60 </w:t>
      </w:r>
      <w:r w:rsidRPr="003D06BA">
        <w:rPr>
          <w:rFonts w:ascii="Times New Roman" w:hAnsi="Times New Roman"/>
          <w:sz w:val="24"/>
          <w:szCs w:val="24"/>
        </w:rPr>
        <w:t>дана</w:t>
      </w:r>
      <w:r>
        <w:rPr>
          <w:rFonts w:ascii="Times New Roman" w:hAnsi="Times New Roman"/>
          <w:sz w:val="24"/>
          <w:szCs w:val="24"/>
        </w:rPr>
        <w:t xml:space="preserve"> од дана</w:t>
      </w:r>
      <w:r w:rsidRPr="003D06BA">
        <w:rPr>
          <w:rFonts w:ascii="Times New Roman" w:hAnsi="Times New Roman"/>
          <w:sz w:val="24"/>
          <w:szCs w:val="24"/>
        </w:rPr>
        <w:t xml:space="preserve"> ступања на снагу овог закона.</w:t>
      </w:r>
    </w:p>
    <w:p w:rsidR="00AF22F0" w:rsidRDefault="00AF22F0" w:rsidP="001F5DEE">
      <w:pPr>
        <w:jc w:val="center"/>
        <w:rPr>
          <w:rFonts w:ascii="Times New Roman" w:hAnsi="Times New Roman"/>
          <w:b/>
          <w:sz w:val="24"/>
          <w:szCs w:val="24"/>
        </w:rPr>
      </w:pPr>
      <w:r w:rsidRPr="001F5DEE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32</w:t>
      </w:r>
      <w:r w:rsidRPr="001F5DEE">
        <w:rPr>
          <w:rFonts w:ascii="Times New Roman" w:hAnsi="Times New Roman"/>
          <w:b/>
          <w:sz w:val="24"/>
          <w:szCs w:val="24"/>
        </w:rPr>
        <w:t>.</w:t>
      </w:r>
    </w:p>
    <w:p w:rsidR="00AF22F0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Поступци за доделу државне помоћи започети по одредбама Закона о отклањању последица поплава у Републици Србији („Службени гласник РС”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бр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</w:rPr>
        <w:t xml:space="preserve"> 75/14, 64/15 и 68/15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др. закон), окончаће се по одредбама тог закона.</w:t>
      </w:r>
    </w:p>
    <w:p w:rsidR="00AF22F0" w:rsidRDefault="00AF22F0" w:rsidP="0045614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Члан 33</w:t>
      </w:r>
      <w:r w:rsidRPr="00456148">
        <w:rPr>
          <w:rFonts w:ascii="Times New Roman" w:hAnsi="Times New Roman"/>
          <w:b/>
          <w:sz w:val="24"/>
          <w:szCs w:val="24"/>
        </w:rPr>
        <w:t>.</w:t>
      </w:r>
    </w:p>
    <w:p w:rsidR="00AF22F0" w:rsidRPr="007656E0" w:rsidRDefault="00AF22F0" w:rsidP="00AE6535">
      <w:pPr>
        <w:tabs>
          <w:tab w:val="left" w:pos="12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Канцеларија</w:t>
      </w:r>
      <w:r w:rsidRPr="007656E0">
        <w:rPr>
          <w:rFonts w:ascii="Times New Roman" w:hAnsi="Times New Roman"/>
          <w:sz w:val="24"/>
          <w:szCs w:val="24"/>
          <w:lang w:val="ru-RU"/>
        </w:rPr>
        <w:t xml:space="preserve"> ће </w:t>
      </w:r>
      <w:r>
        <w:rPr>
          <w:rFonts w:ascii="Times New Roman" w:hAnsi="Times New Roman"/>
          <w:sz w:val="24"/>
          <w:szCs w:val="24"/>
          <w:lang w:val="ru-RU"/>
        </w:rPr>
        <w:t xml:space="preserve">даном ступања на снагу овог закона од </w:t>
      </w:r>
      <w:r w:rsidRPr="007656E0">
        <w:rPr>
          <w:rFonts w:ascii="Times New Roman" w:hAnsi="Times New Roman"/>
          <w:sz w:val="24"/>
          <w:szCs w:val="24"/>
          <w:lang w:val="ru-RU"/>
        </w:rPr>
        <w:t>Канцеларија за помоћ и обнову поплављених подручја преузети запослене</w:t>
      </w:r>
      <w:r>
        <w:rPr>
          <w:rFonts w:ascii="Times New Roman" w:hAnsi="Times New Roman"/>
          <w:sz w:val="24"/>
          <w:szCs w:val="24"/>
          <w:lang w:val="ru-RU"/>
        </w:rPr>
        <w:t xml:space="preserve"> и постављена лица, као и права и обавезе, </w:t>
      </w:r>
      <w:r w:rsidRPr="007656E0">
        <w:rPr>
          <w:rFonts w:ascii="Times New Roman" w:hAnsi="Times New Roman"/>
          <w:sz w:val="24"/>
          <w:szCs w:val="24"/>
          <w:lang w:val="ru-RU"/>
        </w:rPr>
        <w:t xml:space="preserve">предмете, опрему, средства за рад </w:t>
      </w:r>
      <w:r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7656E0">
        <w:rPr>
          <w:rFonts w:ascii="Times New Roman" w:hAnsi="Times New Roman"/>
          <w:sz w:val="24"/>
          <w:szCs w:val="24"/>
          <w:lang w:val="ru-RU"/>
        </w:rPr>
        <w:t>архиву.</w:t>
      </w:r>
    </w:p>
    <w:p w:rsidR="00AF22F0" w:rsidRDefault="00AF22F0" w:rsidP="003D30B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Члан 34</w:t>
      </w:r>
      <w:r w:rsidRPr="003D30B4">
        <w:rPr>
          <w:rFonts w:ascii="Times New Roman" w:hAnsi="Times New Roman"/>
          <w:b/>
          <w:sz w:val="24"/>
          <w:szCs w:val="24"/>
        </w:rPr>
        <w:t>.</w:t>
      </w:r>
    </w:p>
    <w:p w:rsidR="00AF22F0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 xml:space="preserve">Ступањем на снагу овог закона престаје да важи Уредба о оснивању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</w:rPr>
        <w:t>анцеларије за помоћ и обнову поплављених подручја („Службени гласник РС”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бр. 55/14, 110/14 и 136/14).</w:t>
      </w:r>
    </w:p>
    <w:p w:rsidR="00AF22F0" w:rsidRPr="009B20FC" w:rsidRDefault="00AF22F0" w:rsidP="009B20FC">
      <w:pPr>
        <w:jc w:val="center"/>
        <w:rPr>
          <w:rFonts w:ascii="Times New Roman" w:hAnsi="Times New Roman"/>
          <w:b/>
          <w:sz w:val="24"/>
          <w:szCs w:val="24"/>
        </w:rPr>
      </w:pPr>
      <w:r w:rsidRPr="009B20FC">
        <w:rPr>
          <w:rFonts w:ascii="Times New Roman" w:hAnsi="Times New Roman"/>
          <w:b/>
          <w:sz w:val="24"/>
          <w:szCs w:val="24"/>
        </w:rPr>
        <w:t>Члан 3</w:t>
      </w:r>
      <w:r>
        <w:rPr>
          <w:rFonts w:ascii="Times New Roman" w:hAnsi="Times New Roman"/>
          <w:b/>
          <w:sz w:val="24"/>
          <w:szCs w:val="24"/>
        </w:rPr>
        <w:t>5</w:t>
      </w:r>
      <w:r w:rsidRPr="009B20FC">
        <w:rPr>
          <w:rFonts w:ascii="Times New Roman" w:hAnsi="Times New Roman"/>
          <w:b/>
          <w:sz w:val="24"/>
          <w:szCs w:val="24"/>
        </w:rPr>
        <w:t>.</w:t>
      </w:r>
    </w:p>
    <w:p w:rsidR="00AF22F0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>Ступањем на снагу овог закона престаје да важи Закон о коришћењу средстава за санацију и заштиту од елементарних непогода („Службени гласник РС”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бр</w:t>
      </w:r>
      <w:r>
        <w:rPr>
          <w:rFonts w:ascii="Times New Roman" w:hAnsi="Times New Roman"/>
          <w:sz w:val="24"/>
          <w:szCs w:val="24"/>
          <w:lang w:val="sr-Cyrl-CS"/>
        </w:rPr>
        <w:t>ој</w:t>
      </w:r>
      <w:r>
        <w:rPr>
          <w:rFonts w:ascii="Times New Roman" w:hAnsi="Times New Roman"/>
          <w:sz w:val="24"/>
          <w:szCs w:val="24"/>
        </w:rPr>
        <w:t xml:space="preserve"> 50/92). </w:t>
      </w:r>
    </w:p>
    <w:p w:rsidR="00AF22F0" w:rsidRPr="00AC6C04" w:rsidRDefault="00AF22F0" w:rsidP="00AC6C0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EA08AC">
        <w:rPr>
          <w:rFonts w:ascii="Times New Roman" w:hAnsi="Times New Roman"/>
          <w:b/>
          <w:sz w:val="24"/>
          <w:szCs w:val="24"/>
        </w:rPr>
        <w:t>Члан</w:t>
      </w:r>
      <w:r>
        <w:rPr>
          <w:rFonts w:ascii="Times New Roman" w:hAnsi="Times New Roman"/>
          <w:b/>
          <w:sz w:val="24"/>
          <w:szCs w:val="24"/>
        </w:rPr>
        <w:t xml:space="preserve"> 36</w:t>
      </w:r>
      <w:r w:rsidRPr="00EA08AC">
        <w:rPr>
          <w:rFonts w:ascii="Times New Roman" w:hAnsi="Times New Roman"/>
          <w:b/>
          <w:sz w:val="24"/>
          <w:szCs w:val="24"/>
        </w:rPr>
        <w:t>.</w:t>
      </w:r>
    </w:p>
    <w:p w:rsidR="00AF22F0" w:rsidRDefault="00AF22F0" w:rsidP="00F350E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 xml:space="preserve">До доношења акта из члана </w:t>
      </w:r>
      <w:r>
        <w:rPr>
          <w:rFonts w:ascii="Times New Roman" w:hAnsi="Times New Roman"/>
          <w:sz w:val="24"/>
          <w:szCs w:val="24"/>
          <w:lang w:val="sr-Cyrl-CS"/>
        </w:rPr>
        <w:t>16</w:t>
      </w:r>
      <w:r>
        <w:rPr>
          <w:rFonts w:ascii="Times New Roman" w:hAnsi="Times New Roman"/>
          <w:sz w:val="24"/>
          <w:szCs w:val="24"/>
        </w:rPr>
        <w:t>. став. 1. овог закона процена штета од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елементарних непогода вршиће се у складу са Упутством о јединственој методологији за процену штета од елементарних непогода („Службени лист С</w:t>
      </w:r>
      <w:r>
        <w:rPr>
          <w:rFonts w:ascii="Times New Roman" w:hAnsi="Times New Roman"/>
          <w:sz w:val="24"/>
          <w:szCs w:val="24"/>
          <w:lang w:val="sr-Cyrl-CS"/>
        </w:rPr>
        <w:t>Ф</w:t>
      </w:r>
      <w:r>
        <w:rPr>
          <w:rFonts w:ascii="Times New Roman" w:hAnsi="Times New Roman"/>
          <w:sz w:val="24"/>
          <w:szCs w:val="24"/>
        </w:rPr>
        <w:t>РЈ”, број 27/87).</w:t>
      </w:r>
    </w:p>
    <w:p w:rsidR="00AF22F0" w:rsidRDefault="00AF22F0" w:rsidP="00F350E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Pr="00AC6C04" w:rsidRDefault="00AF22F0" w:rsidP="00F350E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F22F0" w:rsidRPr="009B20FC" w:rsidRDefault="00AF22F0" w:rsidP="009B20FC">
      <w:pPr>
        <w:jc w:val="center"/>
        <w:rPr>
          <w:rFonts w:ascii="Times New Roman" w:hAnsi="Times New Roman"/>
          <w:b/>
          <w:sz w:val="24"/>
          <w:szCs w:val="24"/>
        </w:rPr>
      </w:pPr>
      <w:r w:rsidRPr="009B20FC">
        <w:rPr>
          <w:rFonts w:ascii="Times New Roman" w:hAnsi="Times New Roman"/>
          <w:b/>
          <w:sz w:val="24"/>
          <w:szCs w:val="24"/>
        </w:rPr>
        <w:t xml:space="preserve">Члан </w:t>
      </w:r>
      <w:r>
        <w:rPr>
          <w:rFonts w:ascii="Times New Roman" w:hAnsi="Times New Roman"/>
          <w:b/>
          <w:sz w:val="24"/>
          <w:szCs w:val="24"/>
        </w:rPr>
        <w:t>37</w:t>
      </w:r>
      <w:r w:rsidRPr="009B20FC">
        <w:rPr>
          <w:rFonts w:ascii="Times New Roman" w:hAnsi="Times New Roman"/>
          <w:b/>
          <w:sz w:val="24"/>
          <w:szCs w:val="24"/>
        </w:rPr>
        <w:t>.</w:t>
      </w:r>
    </w:p>
    <w:p w:rsidR="00AF22F0" w:rsidRPr="003D06BA" w:rsidRDefault="00AF22F0" w:rsidP="00F350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Овај з</w:t>
      </w:r>
      <w:r w:rsidRPr="003D06BA">
        <w:rPr>
          <w:rFonts w:ascii="Times New Roman" w:hAnsi="Times New Roman"/>
          <w:sz w:val="24"/>
          <w:szCs w:val="24"/>
        </w:rPr>
        <w:t xml:space="preserve">акон ступа на снагу </w:t>
      </w:r>
      <w:r>
        <w:rPr>
          <w:rFonts w:ascii="Times New Roman" w:hAnsi="Times New Roman"/>
          <w:sz w:val="24"/>
          <w:szCs w:val="24"/>
        </w:rPr>
        <w:t>наредног дана од дана објављивања у „Службеном гласнику Републике Србије”.</w:t>
      </w:r>
    </w:p>
    <w:sectPr w:rsidR="00AF22F0" w:rsidRPr="003D06BA" w:rsidSect="006879D5">
      <w:headerReference w:type="even" r:id="rId6"/>
      <w:headerReference w:type="default" r:id="rId7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A8B" w:rsidRDefault="00C72A8B">
      <w:r>
        <w:separator/>
      </w:r>
    </w:p>
  </w:endnote>
  <w:endnote w:type="continuationSeparator" w:id="0">
    <w:p w:rsidR="00C72A8B" w:rsidRDefault="00C7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A8B" w:rsidRDefault="00C72A8B">
      <w:r>
        <w:separator/>
      </w:r>
    </w:p>
  </w:footnote>
  <w:footnote w:type="continuationSeparator" w:id="0">
    <w:p w:rsidR="00C72A8B" w:rsidRDefault="00C72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2F0" w:rsidRDefault="00AF22F0" w:rsidP="00A57FF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22F0" w:rsidRDefault="00AF22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2F0" w:rsidRPr="00CB467C" w:rsidRDefault="00AF22F0" w:rsidP="00A57FFB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CB467C">
      <w:rPr>
        <w:rStyle w:val="PageNumber"/>
        <w:rFonts w:ascii="Times New Roman" w:hAnsi="Times New Roman"/>
      </w:rPr>
      <w:fldChar w:fldCharType="begin"/>
    </w:r>
    <w:r w:rsidRPr="00CB467C">
      <w:rPr>
        <w:rStyle w:val="PageNumber"/>
        <w:rFonts w:ascii="Times New Roman" w:hAnsi="Times New Roman"/>
      </w:rPr>
      <w:instrText xml:space="preserve">PAGE  </w:instrText>
    </w:r>
    <w:r w:rsidRPr="00CB467C">
      <w:rPr>
        <w:rStyle w:val="PageNumber"/>
        <w:rFonts w:ascii="Times New Roman" w:hAnsi="Times New Roman"/>
      </w:rPr>
      <w:fldChar w:fldCharType="separate"/>
    </w:r>
    <w:r w:rsidR="003D37AA">
      <w:rPr>
        <w:rStyle w:val="PageNumber"/>
        <w:rFonts w:ascii="Times New Roman" w:hAnsi="Times New Roman"/>
      </w:rPr>
      <w:t>12</w:t>
    </w:r>
    <w:r w:rsidRPr="00CB467C">
      <w:rPr>
        <w:rStyle w:val="PageNumber"/>
        <w:rFonts w:ascii="Times New Roman" w:hAnsi="Times New Roman"/>
      </w:rPr>
      <w:fldChar w:fldCharType="end"/>
    </w:r>
  </w:p>
  <w:p w:rsidR="00AF22F0" w:rsidRDefault="00AF22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6FA"/>
    <w:rsid w:val="00016446"/>
    <w:rsid w:val="00017A11"/>
    <w:rsid w:val="00050049"/>
    <w:rsid w:val="000D3980"/>
    <w:rsid w:val="000E5E11"/>
    <w:rsid w:val="0010244D"/>
    <w:rsid w:val="001E6B8F"/>
    <w:rsid w:val="001F5DEE"/>
    <w:rsid w:val="00292CE6"/>
    <w:rsid w:val="00355FAD"/>
    <w:rsid w:val="00394008"/>
    <w:rsid w:val="003A0D45"/>
    <w:rsid w:val="003C7009"/>
    <w:rsid w:val="003D06BA"/>
    <w:rsid w:val="003D30B4"/>
    <w:rsid w:val="003D37AA"/>
    <w:rsid w:val="00421C95"/>
    <w:rsid w:val="00456148"/>
    <w:rsid w:val="004711F9"/>
    <w:rsid w:val="004A0A43"/>
    <w:rsid w:val="004B483F"/>
    <w:rsid w:val="004D58BF"/>
    <w:rsid w:val="004E2884"/>
    <w:rsid w:val="004F5B6D"/>
    <w:rsid w:val="005159B7"/>
    <w:rsid w:val="005706FA"/>
    <w:rsid w:val="00582242"/>
    <w:rsid w:val="006236E2"/>
    <w:rsid w:val="0062688A"/>
    <w:rsid w:val="00647738"/>
    <w:rsid w:val="00654580"/>
    <w:rsid w:val="006879D5"/>
    <w:rsid w:val="006E6FD9"/>
    <w:rsid w:val="006F5360"/>
    <w:rsid w:val="0075758E"/>
    <w:rsid w:val="00757938"/>
    <w:rsid w:val="007656E0"/>
    <w:rsid w:val="00766EA3"/>
    <w:rsid w:val="007D6A76"/>
    <w:rsid w:val="00847D67"/>
    <w:rsid w:val="0085646F"/>
    <w:rsid w:val="0089125A"/>
    <w:rsid w:val="008D7006"/>
    <w:rsid w:val="00922BFA"/>
    <w:rsid w:val="00965950"/>
    <w:rsid w:val="00973A1E"/>
    <w:rsid w:val="009A3716"/>
    <w:rsid w:val="009B20FC"/>
    <w:rsid w:val="009B6656"/>
    <w:rsid w:val="009D0490"/>
    <w:rsid w:val="009F0ED7"/>
    <w:rsid w:val="00A06584"/>
    <w:rsid w:val="00A128F1"/>
    <w:rsid w:val="00A15D14"/>
    <w:rsid w:val="00A57FFB"/>
    <w:rsid w:val="00A66D65"/>
    <w:rsid w:val="00A72D7E"/>
    <w:rsid w:val="00AC00F2"/>
    <w:rsid w:val="00AC6C04"/>
    <w:rsid w:val="00AE43F9"/>
    <w:rsid w:val="00AE6535"/>
    <w:rsid w:val="00AF22F0"/>
    <w:rsid w:val="00B06D32"/>
    <w:rsid w:val="00B32AAA"/>
    <w:rsid w:val="00B65419"/>
    <w:rsid w:val="00BB16BF"/>
    <w:rsid w:val="00C406F0"/>
    <w:rsid w:val="00C5479D"/>
    <w:rsid w:val="00C6597C"/>
    <w:rsid w:val="00C71EBB"/>
    <w:rsid w:val="00C72A8B"/>
    <w:rsid w:val="00C8116B"/>
    <w:rsid w:val="00C8731B"/>
    <w:rsid w:val="00C90C23"/>
    <w:rsid w:val="00CB467C"/>
    <w:rsid w:val="00CC2D8B"/>
    <w:rsid w:val="00CE1B8A"/>
    <w:rsid w:val="00D3108A"/>
    <w:rsid w:val="00D5271A"/>
    <w:rsid w:val="00DF14DA"/>
    <w:rsid w:val="00DF763A"/>
    <w:rsid w:val="00E21975"/>
    <w:rsid w:val="00E3118E"/>
    <w:rsid w:val="00E36514"/>
    <w:rsid w:val="00E53521"/>
    <w:rsid w:val="00E64AB2"/>
    <w:rsid w:val="00E73EDC"/>
    <w:rsid w:val="00E827E7"/>
    <w:rsid w:val="00EA08AC"/>
    <w:rsid w:val="00F045DF"/>
    <w:rsid w:val="00F3253F"/>
    <w:rsid w:val="00F350E1"/>
    <w:rsid w:val="00F43C72"/>
    <w:rsid w:val="00F55A72"/>
    <w:rsid w:val="00F6326C"/>
    <w:rsid w:val="00F71EF0"/>
    <w:rsid w:val="00FB2D05"/>
    <w:rsid w:val="00FF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BC786D88-9831-49A8-8183-F8532606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B6D"/>
    <w:pPr>
      <w:spacing w:after="200" w:line="276" w:lineRule="auto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92C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6879D5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B6656"/>
    <w:rPr>
      <w:rFonts w:cs="Times New Roman"/>
      <w:noProof/>
    </w:rPr>
  </w:style>
  <w:style w:type="paragraph" w:styleId="Footer">
    <w:name w:val="footer"/>
    <w:basedOn w:val="Normal"/>
    <w:link w:val="FooterChar"/>
    <w:uiPriority w:val="99"/>
    <w:rsid w:val="006879D5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B6656"/>
    <w:rPr>
      <w:rFonts w:cs="Times New Roman"/>
      <w:noProof/>
    </w:rPr>
  </w:style>
  <w:style w:type="character" w:styleId="PageNumber">
    <w:name w:val="page number"/>
    <w:basedOn w:val="DefaultParagraphFont"/>
    <w:uiPriority w:val="99"/>
    <w:rsid w:val="006879D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2383</Words>
  <Characters>13585</Characters>
  <Application>Microsoft Office Word</Application>
  <DocSecurity>0</DocSecurity>
  <Lines>113</Lines>
  <Paragraphs>31</Paragraphs>
  <ScaleCrop>false</ScaleCrop>
  <Company>Toshiba</Company>
  <LinksUpToDate>false</LinksUpToDate>
  <CharactersWithSpaces>15937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CeSID1</dc:creator>
  <cp:keywords/>
  <dc:description/>
  <cp:lastModifiedBy>Bojan Grgic</cp:lastModifiedBy>
  <cp:revision>2</cp:revision>
  <cp:lastPrinted>2015-12-18T13:20:00Z</cp:lastPrinted>
  <dcterms:created xsi:type="dcterms:W3CDTF">2015-12-21T13:26:00Z</dcterms:created>
  <dcterms:modified xsi:type="dcterms:W3CDTF">2015-12-21T13:26:00Z</dcterms:modified>
</cp:coreProperties>
</file>