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0DA0" w:rsidRPr="002217C2" w:rsidRDefault="00CC0DA0" w:rsidP="009F0762">
      <w:pPr>
        <w:spacing w:after="0"/>
        <w:jc w:val="center"/>
        <w:rPr>
          <w:rFonts w:ascii="Times New Roman" w:hAnsi="Times New Roman"/>
          <w:sz w:val="24"/>
          <w:szCs w:val="24"/>
        </w:rPr>
      </w:pPr>
      <w:r>
        <w:rPr>
          <w:rFonts w:ascii="Times New Roman" w:hAnsi="Times New Roman"/>
          <w:sz w:val="24"/>
          <w:szCs w:val="24"/>
        </w:rPr>
        <w:t xml:space="preserve"> ПРЕДЛОГ </w:t>
      </w:r>
      <w:r w:rsidRPr="002217C2">
        <w:rPr>
          <w:rFonts w:ascii="Times New Roman" w:hAnsi="Times New Roman"/>
          <w:sz w:val="24"/>
          <w:szCs w:val="24"/>
        </w:rPr>
        <w:t xml:space="preserve">ЗАКОНА  </w:t>
      </w:r>
    </w:p>
    <w:p w:rsidR="00CC0DA0" w:rsidRDefault="00CC0DA0" w:rsidP="009F0762">
      <w:pPr>
        <w:spacing w:after="0" w:line="240" w:lineRule="auto"/>
        <w:ind w:firstLine="720"/>
        <w:jc w:val="center"/>
        <w:rPr>
          <w:rFonts w:ascii="Times New Roman" w:hAnsi="Times New Roman"/>
          <w:sz w:val="24"/>
          <w:szCs w:val="24"/>
        </w:rPr>
      </w:pPr>
      <w:r w:rsidRPr="00D7353B">
        <w:rPr>
          <w:rFonts w:ascii="Times New Roman" w:hAnsi="Times New Roman"/>
          <w:sz w:val="24"/>
          <w:szCs w:val="24"/>
        </w:rPr>
        <w:t>О ИЗМЕНАМА И ДОПУНАМА</w:t>
      </w:r>
      <w:r>
        <w:rPr>
          <w:rFonts w:ascii="Times New Roman" w:hAnsi="Times New Roman"/>
          <w:sz w:val="24"/>
          <w:szCs w:val="24"/>
        </w:rPr>
        <w:t xml:space="preserve"> </w:t>
      </w:r>
      <w:r w:rsidRPr="00D7353B">
        <w:rPr>
          <w:rFonts w:ascii="Times New Roman" w:hAnsi="Times New Roman"/>
          <w:sz w:val="24"/>
          <w:szCs w:val="24"/>
        </w:rPr>
        <w:t>ЗАКОНА О ДОПРИНОСИМА</w:t>
      </w:r>
    </w:p>
    <w:p w:rsidR="00CC0DA0" w:rsidRDefault="00CC0DA0" w:rsidP="009F0762">
      <w:pPr>
        <w:spacing w:after="0" w:line="240" w:lineRule="auto"/>
        <w:ind w:firstLine="720"/>
        <w:jc w:val="center"/>
        <w:rPr>
          <w:rFonts w:ascii="Times New Roman" w:hAnsi="Times New Roman"/>
          <w:sz w:val="24"/>
          <w:szCs w:val="24"/>
        </w:rPr>
      </w:pPr>
      <w:r w:rsidRPr="00D7353B">
        <w:rPr>
          <w:rFonts w:ascii="Times New Roman" w:hAnsi="Times New Roman"/>
          <w:sz w:val="24"/>
          <w:szCs w:val="24"/>
        </w:rPr>
        <w:t>ЗА ОБАВЕЗНО СОЦИЈАЛНО ОСИГУРАЊЕ</w:t>
      </w:r>
    </w:p>
    <w:p w:rsidR="00CC0DA0" w:rsidRPr="00D7353B" w:rsidRDefault="00CC0DA0" w:rsidP="009F0762">
      <w:pPr>
        <w:spacing w:after="0" w:line="240" w:lineRule="auto"/>
        <w:ind w:firstLine="720"/>
        <w:jc w:val="center"/>
        <w:rPr>
          <w:rFonts w:ascii="Times New Roman" w:hAnsi="Times New Roman"/>
          <w:sz w:val="24"/>
          <w:szCs w:val="24"/>
        </w:rPr>
      </w:pPr>
    </w:p>
    <w:p w:rsidR="00CC0DA0" w:rsidRPr="00D7353B" w:rsidRDefault="00CC0DA0" w:rsidP="009F0762">
      <w:pPr>
        <w:spacing w:after="0" w:line="240" w:lineRule="auto"/>
        <w:ind w:firstLine="720"/>
        <w:jc w:val="center"/>
        <w:rPr>
          <w:rFonts w:ascii="Times New Roman" w:hAnsi="Times New Roman"/>
          <w:sz w:val="24"/>
          <w:szCs w:val="24"/>
        </w:rPr>
      </w:pPr>
    </w:p>
    <w:p w:rsidR="00CC0DA0" w:rsidRPr="00D7353B" w:rsidRDefault="00CC0DA0" w:rsidP="009F0762">
      <w:pPr>
        <w:spacing w:after="0" w:line="240" w:lineRule="auto"/>
        <w:jc w:val="center"/>
        <w:rPr>
          <w:rFonts w:ascii="Times New Roman" w:hAnsi="Times New Roman"/>
          <w:sz w:val="24"/>
          <w:szCs w:val="24"/>
        </w:rPr>
      </w:pPr>
      <w:r w:rsidRPr="00D7353B">
        <w:rPr>
          <w:rFonts w:ascii="Times New Roman" w:hAnsi="Times New Roman"/>
          <w:sz w:val="24"/>
          <w:szCs w:val="24"/>
        </w:rPr>
        <w:t>Члан 1.</w:t>
      </w:r>
    </w:p>
    <w:p w:rsidR="00CC0DA0" w:rsidRDefault="00CC0DA0" w:rsidP="005A3D01">
      <w:pPr>
        <w:tabs>
          <w:tab w:val="left" w:pos="1134"/>
        </w:tabs>
        <w:spacing w:after="0" w:line="240" w:lineRule="auto"/>
        <w:ind w:firstLine="720"/>
        <w:jc w:val="both"/>
        <w:rPr>
          <w:rFonts w:ascii="Times New Roman" w:hAnsi="Times New Roman"/>
          <w:sz w:val="24"/>
          <w:szCs w:val="24"/>
        </w:rPr>
      </w:pPr>
      <w:r>
        <w:rPr>
          <w:rFonts w:ascii="Times New Roman" w:hAnsi="Times New Roman"/>
          <w:sz w:val="24"/>
          <w:szCs w:val="24"/>
        </w:rPr>
        <w:tab/>
      </w:r>
      <w:r w:rsidRPr="00D7353B">
        <w:rPr>
          <w:rFonts w:ascii="Times New Roman" w:hAnsi="Times New Roman"/>
          <w:sz w:val="24"/>
          <w:szCs w:val="24"/>
        </w:rPr>
        <w:t xml:space="preserve">У Закону о доприносима за обавезно социјално осигурање </w:t>
      </w:r>
      <w:r w:rsidRPr="00D7353B">
        <w:rPr>
          <w:rFonts w:ascii="Times New Roman" w:hAnsi="Times New Roman"/>
          <w:sz w:val="24"/>
          <w:szCs w:val="24"/>
          <w:lang w:val="ru-RU"/>
        </w:rPr>
        <w:t xml:space="preserve">(„Службени гласник РС”, бр. 84/04, 61/05, 62/06, 5/09, 52/11, 101/11 и 47/13), у члану 6. тачка 18) </w:t>
      </w:r>
      <w:r>
        <w:rPr>
          <w:rFonts w:ascii="Times New Roman" w:hAnsi="Times New Roman"/>
          <w:sz w:val="24"/>
          <w:szCs w:val="24"/>
        </w:rPr>
        <w:t>после речи: „је накнада</w:t>
      </w:r>
      <w:r w:rsidRPr="00A21F49">
        <w:rPr>
          <w:rFonts w:ascii="Times New Roman" w:hAnsi="Times New Roman"/>
          <w:sz w:val="24"/>
          <w:szCs w:val="24"/>
          <w:lang w:val="sr-Cyrl-CS"/>
        </w:rPr>
        <w:t>”</w:t>
      </w:r>
      <w:r>
        <w:rPr>
          <w:rFonts w:ascii="Times New Roman" w:hAnsi="Times New Roman"/>
          <w:sz w:val="24"/>
          <w:szCs w:val="24"/>
        </w:rPr>
        <w:t xml:space="preserve"> додају се речи: „за рад</w:t>
      </w:r>
      <w:r w:rsidRPr="00A21F49">
        <w:rPr>
          <w:rFonts w:ascii="Times New Roman" w:hAnsi="Times New Roman"/>
          <w:sz w:val="24"/>
          <w:szCs w:val="24"/>
          <w:lang w:val="sr-Cyrl-CS"/>
        </w:rPr>
        <w:t>”</w:t>
      </w:r>
      <w:r>
        <w:rPr>
          <w:rFonts w:ascii="Times New Roman" w:hAnsi="Times New Roman"/>
          <w:sz w:val="24"/>
          <w:szCs w:val="24"/>
        </w:rPr>
        <w:t>.</w:t>
      </w:r>
    </w:p>
    <w:p w:rsidR="00CC0DA0" w:rsidRDefault="00CC0DA0" w:rsidP="009F0762">
      <w:pPr>
        <w:spacing w:after="0" w:line="240" w:lineRule="auto"/>
        <w:jc w:val="both"/>
        <w:rPr>
          <w:rFonts w:ascii="Times New Roman" w:hAnsi="Times New Roman"/>
          <w:sz w:val="24"/>
          <w:szCs w:val="24"/>
        </w:rPr>
      </w:pPr>
    </w:p>
    <w:p w:rsidR="00CC0DA0" w:rsidRPr="00D7353B" w:rsidRDefault="00CC0DA0" w:rsidP="009F0762">
      <w:pPr>
        <w:spacing w:after="0" w:line="240" w:lineRule="auto"/>
        <w:jc w:val="center"/>
        <w:rPr>
          <w:rFonts w:ascii="Times New Roman" w:hAnsi="Times New Roman"/>
          <w:sz w:val="24"/>
          <w:szCs w:val="24"/>
          <w:lang w:val="ru-RU"/>
        </w:rPr>
      </w:pPr>
      <w:r w:rsidRPr="00D7353B">
        <w:rPr>
          <w:rFonts w:ascii="Times New Roman" w:hAnsi="Times New Roman"/>
          <w:sz w:val="24"/>
          <w:szCs w:val="24"/>
          <w:lang w:val="ru-RU"/>
        </w:rPr>
        <w:t xml:space="preserve">Члан </w:t>
      </w:r>
      <w:r>
        <w:rPr>
          <w:rFonts w:ascii="Times New Roman" w:hAnsi="Times New Roman"/>
          <w:sz w:val="24"/>
          <w:szCs w:val="24"/>
        </w:rPr>
        <w:t>2</w:t>
      </w:r>
      <w:r w:rsidRPr="00D7353B">
        <w:rPr>
          <w:rFonts w:ascii="Times New Roman" w:hAnsi="Times New Roman"/>
          <w:sz w:val="24"/>
          <w:szCs w:val="24"/>
          <w:lang w:val="ru-RU"/>
        </w:rPr>
        <w:t xml:space="preserve">. </w:t>
      </w:r>
    </w:p>
    <w:p w:rsidR="00CC0DA0" w:rsidRDefault="00CC0DA0" w:rsidP="005A3D01">
      <w:pPr>
        <w:tabs>
          <w:tab w:val="left" w:pos="1134"/>
        </w:tabs>
        <w:spacing w:after="0" w:line="240" w:lineRule="auto"/>
        <w:ind w:firstLine="720"/>
        <w:jc w:val="both"/>
        <w:rPr>
          <w:rFonts w:ascii="Times New Roman" w:hAnsi="Times New Roman"/>
          <w:sz w:val="24"/>
          <w:szCs w:val="24"/>
          <w:lang w:val="ru-RU"/>
        </w:rPr>
      </w:pPr>
      <w:r>
        <w:rPr>
          <w:rFonts w:ascii="Times New Roman" w:hAnsi="Times New Roman"/>
          <w:sz w:val="24"/>
          <w:szCs w:val="24"/>
          <w:lang w:val="ru-RU"/>
        </w:rPr>
        <w:tab/>
      </w:r>
      <w:r w:rsidRPr="00D7353B">
        <w:rPr>
          <w:rFonts w:ascii="Times New Roman" w:hAnsi="Times New Roman"/>
          <w:sz w:val="24"/>
          <w:szCs w:val="24"/>
          <w:lang w:val="ru-RU"/>
        </w:rPr>
        <w:t>У члану 23. став 1. после речи: „је” додаје се реч: „најмање”.</w:t>
      </w:r>
    </w:p>
    <w:p w:rsidR="00CC0DA0" w:rsidRDefault="00CC0DA0" w:rsidP="009F0762">
      <w:pPr>
        <w:spacing w:after="0" w:line="240" w:lineRule="auto"/>
        <w:ind w:firstLine="720"/>
        <w:jc w:val="both"/>
        <w:rPr>
          <w:rFonts w:ascii="Times New Roman" w:hAnsi="Times New Roman"/>
          <w:sz w:val="24"/>
          <w:szCs w:val="24"/>
        </w:rPr>
      </w:pPr>
    </w:p>
    <w:p w:rsidR="00CC0DA0" w:rsidRDefault="00CC0DA0" w:rsidP="003E694D">
      <w:pPr>
        <w:spacing w:after="0" w:line="240" w:lineRule="auto"/>
        <w:jc w:val="center"/>
        <w:rPr>
          <w:rFonts w:ascii="Times New Roman" w:hAnsi="Times New Roman"/>
          <w:sz w:val="24"/>
          <w:szCs w:val="24"/>
        </w:rPr>
      </w:pPr>
      <w:r>
        <w:rPr>
          <w:rFonts w:ascii="Times New Roman" w:hAnsi="Times New Roman"/>
          <w:sz w:val="24"/>
          <w:szCs w:val="24"/>
        </w:rPr>
        <w:t>Члан 3.</w:t>
      </w:r>
    </w:p>
    <w:p w:rsidR="00CC0DA0" w:rsidRPr="003E694D" w:rsidRDefault="00CC0DA0" w:rsidP="005A3D01">
      <w:pPr>
        <w:tabs>
          <w:tab w:val="left" w:pos="1134"/>
        </w:tabs>
        <w:spacing w:after="0" w:line="240" w:lineRule="auto"/>
        <w:ind w:firstLine="720"/>
        <w:jc w:val="both"/>
        <w:rPr>
          <w:rFonts w:ascii="Times New Roman" w:hAnsi="Times New Roman"/>
          <w:color w:val="000000"/>
          <w:sz w:val="24"/>
          <w:szCs w:val="24"/>
          <w:lang w:val="ru-RU"/>
        </w:rPr>
      </w:pPr>
      <w:r>
        <w:rPr>
          <w:rFonts w:ascii="Times New Roman" w:hAnsi="Times New Roman"/>
          <w:color w:val="000000"/>
          <w:sz w:val="24"/>
          <w:szCs w:val="24"/>
          <w:lang w:val="ru-RU"/>
        </w:rPr>
        <w:tab/>
      </w:r>
      <w:r w:rsidRPr="003E694D">
        <w:rPr>
          <w:rFonts w:ascii="Times New Roman" w:hAnsi="Times New Roman"/>
          <w:color w:val="000000"/>
          <w:sz w:val="24"/>
          <w:szCs w:val="24"/>
          <w:lang w:val="ru-RU"/>
        </w:rPr>
        <w:t>У члану 40. ст. 2. и 3. мењају се и гласе:</w:t>
      </w:r>
    </w:p>
    <w:p w:rsidR="00CC0DA0" w:rsidRPr="003E694D" w:rsidRDefault="00CC0DA0" w:rsidP="005A3D01">
      <w:pPr>
        <w:tabs>
          <w:tab w:val="left" w:pos="1134"/>
        </w:tabs>
        <w:spacing w:after="0" w:line="240" w:lineRule="auto"/>
        <w:ind w:firstLine="720"/>
        <w:jc w:val="both"/>
        <w:rPr>
          <w:rFonts w:ascii="Times New Roman" w:hAnsi="Times New Roman"/>
          <w:color w:val="000000"/>
          <w:sz w:val="24"/>
          <w:szCs w:val="24"/>
          <w:lang w:val="ru-RU"/>
        </w:rPr>
      </w:pPr>
      <w:r>
        <w:rPr>
          <w:rFonts w:ascii="Times New Roman" w:hAnsi="Times New Roman"/>
          <w:color w:val="000000"/>
          <w:sz w:val="24"/>
          <w:szCs w:val="24"/>
          <w:lang w:val="ru-RU"/>
        </w:rPr>
        <w:tab/>
      </w:r>
      <w:r w:rsidRPr="003E694D">
        <w:rPr>
          <w:rFonts w:ascii="Times New Roman" w:hAnsi="Times New Roman"/>
          <w:color w:val="000000"/>
          <w:sz w:val="24"/>
          <w:szCs w:val="24"/>
          <w:lang w:val="ru-RU"/>
        </w:rPr>
        <w:t>„За запосленог који ради са непуним радним временом код два или више послодаваца, сваки послодавац обрачунава и плаћа доприносе на зараду коју запослени остварује код тог послодавца, ако је та зарада једнака или виша од сразмерног износа најниже месечне основице доприноса који се утврђује сразмерно радном времену запосленог код тог послодавца у односу на пуно радно време.</w:t>
      </w:r>
    </w:p>
    <w:p w:rsidR="00CC0DA0" w:rsidRPr="003E694D" w:rsidRDefault="00CC0DA0" w:rsidP="005A3D01">
      <w:pPr>
        <w:tabs>
          <w:tab w:val="left" w:pos="1134"/>
        </w:tabs>
        <w:spacing w:after="0" w:line="240" w:lineRule="auto"/>
        <w:ind w:firstLine="720"/>
        <w:jc w:val="both"/>
        <w:rPr>
          <w:rFonts w:ascii="Times New Roman" w:hAnsi="Times New Roman"/>
          <w:color w:val="000000"/>
          <w:sz w:val="24"/>
          <w:szCs w:val="24"/>
          <w:lang w:val="ru-RU"/>
        </w:rPr>
      </w:pPr>
      <w:r>
        <w:rPr>
          <w:rFonts w:ascii="Times New Roman" w:hAnsi="Times New Roman"/>
          <w:color w:val="000000"/>
          <w:sz w:val="24"/>
          <w:szCs w:val="24"/>
          <w:lang w:val="ru-RU"/>
        </w:rPr>
        <w:tab/>
      </w:r>
      <w:r w:rsidRPr="003E694D">
        <w:rPr>
          <w:rFonts w:ascii="Times New Roman" w:hAnsi="Times New Roman"/>
          <w:color w:val="000000"/>
          <w:sz w:val="24"/>
          <w:szCs w:val="24"/>
          <w:lang w:val="ru-RU"/>
        </w:rPr>
        <w:t>Ако запослени ради са непуним радним временом код два или више послодаваца, послодавац код којег остварује зараду нижу од сразмерног износа најниже месечне основице доприноса који се утврђује сразмерно радном времену запосленог код тог послодавца у односу на пуно радно време, обрачунава и плаћа доприносе на сразмерни износ најниже месечне основице доприноса.”</w:t>
      </w:r>
    </w:p>
    <w:p w:rsidR="00CC0DA0" w:rsidRPr="001D3CE4" w:rsidRDefault="00CC0DA0" w:rsidP="009F0762">
      <w:pPr>
        <w:spacing w:after="0" w:line="240" w:lineRule="auto"/>
        <w:ind w:firstLine="720"/>
        <w:jc w:val="both"/>
        <w:rPr>
          <w:rFonts w:ascii="Times New Roman" w:hAnsi="Times New Roman"/>
          <w:sz w:val="24"/>
          <w:szCs w:val="24"/>
          <w:lang w:val="ru-RU"/>
        </w:rPr>
      </w:pPr>
    </w:p>
    <w:p w:rsidR="00CC0DA0" w:rsidRDefault="00CC0DA0" w:rsidP="009F0762">
      <w:pPr>
        <w:spacing w:after="0" w:line="240" w:lineRule="auto"/>
        <w:jc w:val="center"/>
        <w:rPr>
          <w:rFonts w:ascii="Times New Roman" w:hAnsi="Times New Roman"/>
          <w:sz w:val="24"/>
          <w:szCs w:val="24"/>
          <w:lang w:val="ru-RU"/>
        </w:rPr>
      </w:pPr>
      <w:r>
        <w:rPr>
          <w:rFonts w:ascii="Times New Roman" w:hAnsi="Times New Roman"/>
          <w:sz w:val="24"/>
          <w:szCs w:val="24"/>
          <w:lang w:val="ru-RU"/>
        </w:rPr>
        <w:t>Члан 4.</w:t>
      </w:r>
    </w:p>
    <w:p w:rsidR="00CC0DA0" w:rsidRDefault="00CC0DA0" w:rsidP="005A3D01">
      <w:pPr>
        <w:tabs>
          <w:tab w:val="left" w:pos="1134"/>
        </w:tabs>
        <w:spacing w:after="0" w:line="240" w:lineRule="auto"/>
        <w:ind w:firstLine="720"/>
        <w:jc w:val="both"/>
        <w:rPr>
          <w:rFonts w:ascii="Times New Roman" w:hAnsi="Times New Roman"/>
          <w:sz w:val="24"/>
          <w:szCs w:val="24"/>
        </w:rPr>
      </w:pPr>
      <w:r>
        <w:rPr>
          <w:rFonts w:ascii="Times New Roman" w:hAnsi="Times New Roman"/>
          <w:sz w:val="24"/>
          <w:szCs w:val="24"/>
        </w:rPr>
        <w:tab/>
        <w:t xml:space="preserve">У члану 52а </w:t>
      </w:r>
      <w:r w:rsidRPr="00D35531">
        <w:rPr>
          <w:rFonts w:ascii="Times New Roman" w:hAnsi="Times New Roman"/>
          <w:sz w:val="24"/>
          <w:szCs w:val="24"/>
        </w:rPr>
        <w:t>речи:</w:t>
      </w:r>
      <w:r>
        <w:rPr>
          <w:rFonts w:ascii="Times New Roman" w:hAnsi="Times New Roman"/>
          <w:sz w:val="24"/>
          <w:szCs w:val="24"/>
        </w:rPr>
        <w:t xml:space="preserve"> „</w:t>
      </w:r>
      <w:r w:rsidRPr="00D35531">
        <w:rPr>
          <w:rFonts w:ascii="Times New Roman" w:hAnsi="Times New Roman"/>
          <w:bCs/>
          <w:sz w:val="24"/>
          <w:szCs w:val="24"/>
        </w:rPr>
        <w:t xml:space="preserve">Предузетник, односно пољопривредник из </w:t>
      </w:r>
      <w:r>
        <w:rPr>
          <w:rFonts w:ascii="Times New Roman" w:hAnsi="Times New Roman"/>
          <w:bCs/>
          <w:sz w:val="24"/>
          <w:szCs w:val="24"/>
        </w:rPr>
        <w:t>члана 27.</w:t>
      </w:r>
      <w:r w:rsidRPr="00D35531">
        <w:rPr>
          <w:rFonts w:ascii="Times New Roman" w:hAnsi="Times New Roman"/>
          <w:bCs/>
          <w:sz w:val="24"/>
          <w:szCs w:val="24"/>
        </w:rPr>
        <w:t xml:space="preserve"> став 1.</w:t>
      </w:r>
      <w:r w:rsidRPr="00D35531">
        <w:rPr>
          <w:rFonts w:ascii="Times New Roman" w:hAnsi="Times New Roman"/>
          <w:sz w:val="24"/>
          <w:szCs w:val="24"/>
        </w:rPr>
        <w:t xml:space="preserve">” замењују се речима: </w:t>
      </w:r>
      <w:r>
        <w:rPr>
          <w:rFonts w:ascii="Times New Roman" w:hAnsi="Times New Roman"/>
          <w:sz w:val="24"/>
          <w:szCs w:val="24"/>
        </w:rPr>
        <w:t>„</w:t>
      </w:r>
      <w:r w:rsidRPr="00D35531">
        <w:rPr>
          <w:rFonts w:ascii="Times New Roman" w:hAnsi="Times New Roman"/>
          <w:bCs/>
          <w:sz w:val="24"/>
          <w:szCs w:val="24"/>
        </w:rPr>
        <w:t>Предузетник</w:t>
      </w:r>
      <w:r>
        <w:rPr>
          <w:rFonts w:ascii="Times New Roman" w:hAnsi="Times New Roman"/>
          <w:bCs/>
          <w:sz w:val="24"/>
          <w:szCs w:val="24"/>
        </w:rPr>
        <w:t xml:space="preserve"> из члана 22. став 1</w:t>
      </w:r>
      <w:r w:rsidRPr="00D35531">
        <w:rPr>
          <w:rFonts w:ascii="Times New Roman" w:hAnsi="Times New Roman"/>
          <w:bCs/>
          <w:sz w:val="24"/>
          <w:szCs w:val="24"/>
        </w:rPr>
        <w:t xml:space="preserve">, односно пољопривредник из </w:t>
      </w:r>
      <w:r>
        <w:rPr>
          <w:rFonts w:ascii="Times New Roman" w:hAnsi="Times New Roman"/>
          <w:bCs/>
          <w:sz w:val="24"/>
          <w:szCs w:val="24"/>
        </w:rPr>
        <w:t>члана 27.</w:t>
      </w:r>
      <w:r w:rsidRPr="00D35531">
        <w:rPr>
          <w:rFonts w:ascii="Times New Roman" w:hAnsi="Times New Roman"/>
          <w:bCs/>
          <w:sz w:val="24"/>
          <w:szCs w:val="24"/>
        </w:rPr>
        <w:t xml:space="preserve"> став 1.</w:t>
      </w:r>
      <w:r w:rsidRPr="00D35531">
        <w:rPr>
          <w:rFonts w:ascii="Times New Roman" w:hAnsi="Times New Roman"/>
          <w:sz w:val="24"/>
          <w:szCs w:val="24"/>
        </w:rPr>
        <w:t>”</w:t>
      </w:r>
      <w:r>
        <w:rPr>
          <w:rFonts w:ascii="Times New Roman" w:hAnsi="Times New Roman"/>
          <w:sz w:val="24"/>
          <w:szCs w:val="24"/>
        </w:rPr>
        <w:t>.</w:t>
      </w:r>
    </w:p>
    <w:p w:rsidR="00CC0DA0" w:rsidRPr="00094FA4" w:rsidRDefault="00CC0DA0" w:rsidP="005A3D01">
      <w:pPr>
        <w:tabs>
          <w:tab w:val="left" w:pos="1134"/>
        </w:tabs>
        <w:spacing w:after="0" w:line="240" w:lineRule="auto"/>
        <w:jc w:val="both"/>
        <w:rPr>
          <w:rFonts w:ascii="Times New Roman" w:hAnsi="Times New Roman"/>
          <w:sz w:val="24"/>
          <w:szCs w:val="24"/>
        </w:rPr>
      </w:pPr>
      <w:r>
        <w:rPr>
          <w:rFonts w:ascii="Times New Roman" w:hAnsi="Times New Roman"/>
          <w:sz w:val="24"/>
          <w:szCs w:val="24"/>
        </w:rPr>
        <w:tab/>
        <w:t>Додају се ст. 2. и 3, који гласе:</w:t>
      </w:r>
    </w:p>
    <w:p w:rsidR="00CC0DA0" w:rsidRPr="004F12FA" w:rsidRDefault="00CC0DA0" w:rsidP="005A3D01">
      <w:pPr>
        <w:tabs>
          <w:tab w:val="left" w:pos="1134"/>
        </w:tabs>
        <w:spacing w:after="0" w:line="240" w:lineRule="auto"/>
        <w:ind w:firstLine="720"/>
        <w:jc w:val="both"/>
        <w:rPr>
          <w:rFonts w:ascii="Times New Roman" w:hAnsi="Times New Roman"/>
          <w:sz w:val="24"/>
          <w:szCs w:val="24"/>
        </w:rPr>
      </w:pPr>
      <w:r>
        <w:rPr>
          <w:rFonts w:ascii="Times New Roman" w:hAnsi="Times New Roman"/>
          <w:sz w:val="24"/>
          <w:szCs w:val="24"/>
        </w:rPr>
        <w:tab/>
        <w:t>„</w:t>
      </w:r>
      <w:r w:rsidRPr="00D35531">
        <w:rPr>
          <w:rFonts w:ascii="Times New Roman" w:hAnsi="Times New Roman"/>
          <w:bCs/>
          <w:sz w:val="24"/>
          <w:szCs w:val="24"/>
        </w:rPr>
        <w:t>Предузетник</w:t>
      </w:r>
      <w:r>
        <w:rPr>
          <w:rFonts w:ascii="Times New Roman" w:hAnsi="Times New Roman"/>
          <w:bCs/>
          <w:sz w:val="24"/>
          <w:szCs w:val="24"/>
        </w:rPr>
        <w:t>, односно пољопривредник из става 1. овог члана који не изврши исплату личне зараде до последњег дана у текућем месецу за претходни месец, дужан је да најкасније до тог рока обрачуна и уплати доприносе на најнижу месечну основицу доприноса из члана 37. овог закона.</w:t>
      </w:r>
    </w:p>
    <w:p w:rsidR="00CC0DA0" w:rsidRDefault="00CC0DA0" w:rsidP="005A3D01">
      <w:pPr>
        <w:tabs>
          <w:tab w:val="left" w:pos="1134"/>
        </w:tabs>
        <w:spacing w:after="0" w:line="240" w:lineRule="auto"/>
        <w:ind w:firstLine="720"/>
        <w:jc w:val="both"/>
        <w:rPr>
          <w:rFonts w:ascii="Times New Roman" w:hAnsi="Times New Roman"/>
          <w:bCs/>
          <w:sz w:val="24"/>
          <w:szCs w:val="24"/>
        </w:rPr>
      </w:pPr>
      <w:r>
        <w:rPr>
          <w:rFonts w:ascii="Times New Roman" w:hAnsi="Times New Roman"/>
          <w:bCs/>
          <w:sz w:val="24"/>
          <w:szCs w:val="24"/>
        </w:rPr>
        <w:tab/>
      </w:r>
      <w:r w:rsidRPr="00D35531">
        <w:rPr>
          <w:rFonts w:ascii="Times New Roman" w:hAnsi="Times New Roman"/>
          <w:bCs/>
          <w:sz w:val="24"/>
          <w:szCs w:val="24"/>
        </w:rPr>
        <w:t>Предузетник</w:t>
      </w:r>
      <w:r>
        <w:rPr>
          <w:rFonts w:ascii="Times New Roman" w:hAnsi="Times New Roman"/>
          <w:bCs/>
          <w:sz w:val="24"/>
          <w:szCs w:val="24"/>
        </w:rPr>
        <w:t xml:space="preserve"> из члана 22. став 1</w:t>
      </w:r>
      <w:r w:rsidRPr="00D35531">
        <w:rPr>
          <w:rFonts w:ascii="Times New Roman" w:hAnsi="Times New Roman"/>
          <w:bCs/>
          <w:sz w:val="24"/>
          <w:szCs w:val="24"/>
        </w:rPr>
        <w:t xml:space="preserve">, односно пољопривредник из </w:t>
      </w:r>
      <w:r>
        <w:rPr>
          <w:rFonts w:ascii="Times New Roman" w:hAnsi="Times New Roman"/>
          <w:bCs/>
          <w:sz w:val="24"/>
          <w:szCs w:val="24"/>
        </w:rPr>
        <w:t>члана 27.</w:t>
      </w:r>
      <w:r w:rsidRPr="00D35531">
        <w:rPr>
          <w:rFonts w:ascii="Times New Roman" w:hAnsi="Times New Roman"/>
          <w:bCs/>
          <w:sz w:val="24"/>
          <w:szCs w:val="24"/>
        </w:rPr>
        <w:t xml:space="preserve"> став 1.</w:t>
      </w:r>
      <w:r>
        <w:rPr>
          <w:rFonts w:ascii="Times New Roman" w:hAnsi="Times New Roman"/>
          <w:bCs/>
          <w:sz w:val="24"/>
          <w:szCs w:val="24"/>
        </w:rPr>
        <w:t xml:space="preserve"> овог закона, коме је основица доприноса опорезива добит, дужан је да обрачуна и плати доприносе на начин прописан за обрачунавање и плаћање пореза на приходе од самосталне делатности на опорезиву добит, по закону којим се уређује порез на доходак грађана.</w:t>
      </w:r>
      <w:r w:rsidRPr="00D35531">
        <w:rPr>
          <w:rFonts w:ascii="Times New Roman" w:hAnsi="Times New Roman"/>
          <w:sz w:val="24"/>
          <w:szCs w:val="24"/>
        </w:rPr>
        <w:t>”</w:t>
      </w:r>
    </w:p>
    <w:p w:rsidR="00CC0DA0" w:rsidRDefault="00CC0DA0" w:rsidP="009F0762">
      <w:pPr>
        <w:spacing w:after="0" w:line="240" w:lineRule="auto"/>
        <w:jc w:val="both"/>
        <w:rPr>
          <w:rFonts w:ascii="Times New Roman" w:hAnsi="Times New Roman"/>
          <w:sz w:val="24"/>
          <w:szCs w:val="24"/>
          <w:lang w:val="ru-RU"/>
        </w:rPr>
      </w:pPr>
    </w:p>
    <w:p w:rsidR="00CC0DA0" w:rsidRDefault="00CC0DA0" w:rsidP="009F0762">
      <w:pPr>
        <w:spacing w:after="0" w:line="240" w:lineRule="auto"/>
        <w:jc w:val="both"/>
        <w:rPr>
          <w:rFonts w:ascii="Times New Roman" w:hAnsi="Times New Roman"/>
          <w:sz w:val="24"/>
          <w:szCs w:val="24"/>
          <w:lang w:val="ru-RU"/>
        </w:rPr>
      </w:pPr>
    </w:p>
    <w:p w:rsidR="00CC0DA0" w:rsidRDefault="00CC0DA0" w:rsidP="009F0762">
      <w:pPr>
        <w:spacing w:after="0" w:line="240" w:lineRule="auto"/>
        <w:jc w:val="both"/>
        <w:rPr>
          <w:rFonts w:ascii="Times New Roman" w:hAnsi="Times New Roman"/>
          <w:sz w:val="24"/>
          <w:szCs w:val="24"/>
          <w:lang w:val="ru-RU"/>
        </w:rPr>
      </w:pPr>
    </w:p>
    <w:p w:rsidR="00CC0DA0" w:rsidRDefault="00CC0DA0" w:rsidP="009F0762">
      <w:pPr>
        <w:spacing w:after="0" w:line="240" w:lineRule="auto"/>
        <w:jc w:val="both"/>
        <w:rPr>
          <w:rFonts w:ascii="Times New Roman" w:hAnsi="Times New Roman"/>
          <w:sz w:val="24"/>
          <w:szCs w:val="24"/>
          <w:lang w:val="ru-RU"/>
        </w:rPr>
      </w:pPr>
    </w:p>
    <w:p w:rsidR="00CC0DA0" w:rsidRDefault="00CC0DA0" w:rsidP="009F0762">
      <w:pPr>
        <w:spacing w:after="0" w:line="240" w:lineRule="auto"/>
        <w:jc w:val="both"/>
        <w:rPr>
          <w:rFonts w:ascii="Times New Roman" w:hAnsi="Times New Roman"/>
          <w:sz w:val="24"/>
          <w:szCs w:val="24"/>
          <w:lang w:val="ru-RU"/>
        </w:rPr>
      </w:pPr>
    </w:p>
    <w:p w:rsidR="00CC0DA0" w:rsidRDefault="00CC0DA0" w:rsidP="009F0762">
      <w:pPr>
        <w:spacing w:after="0" w:line="240" w:lineRule="auto"/>
        <w:jc w:val="both"/>
        <w:rPr>
          <w:rFonts w:ascii="Times New Roman" w:hAnsi="Times New Roman"/>
          <w:sz w:val="24"/>
          <w:szCs w:val="24"/>
          <w:lang w:val="ru-RU"/>
        </w:rPr>
      </w:pPr>
    </w:p>
    <w:p w:rsidR="00CC0DA0" w:rsidRPr="00D7353B" w:rsidRDefault="00CC0DA0" w:rsidP="009F0762">
      <w:pPr>
        <w:spacing w:after="0" w:line="240" w:lineRule="auto"/>
        <w:jc w:val="both"/>
        <w:rPr>
          <w:rFonts w:ascii="Times New Roman" w:hAnsi="Times New Roman"/>
          <w:sz w:val="24"/>
          <w:szCs w:val="24"/>
          <w:lang w:val="ru-RU"/>
        </w:rPr>
      </w:pPr>
    </w:p>
    <w:p w:rsidR="00CC0DA0" w:rsidRPr="00136C50" w:rsidRDefault="00CC0DA0" w:rsidP="009F0762">
      <w:pPr>
        <w:spacing w:after="0" w:line="240" w:lineRule="auto"/>
        <w:jc w:val="center"/>
        <w:rPr>
          <w:rFonts w:ascii="Times New Roman" w:hAnsi="Times New Roman"/>
          <w:sz w:val="24"/>
          <w:szCs w:val="24"/>
        </w:rPr>
      </w:pPr>
      <w:r w:rsidRPr="00136C50">
        <w:rPr>
          <w:rFonts w:ascii="Times New Roman" w:hAnsi="Times New Roman"/>
          <w:sz w:val="24"/>
          <w:szCs w:val="24"/>
        </w:rPr>
        <w:t xml:space="preserve">Члан </w:t>
      </w:r>
      <w:r>
        <w:rPr>
          <w:rFonts w:ascii="Times New Roman" w:hAnsi="Times New Roman"/>
          <w:sz w:val="24"/>
          <w:szCs w:val="24"/>
        </w:rPr>
        <w:t>5</w:t>
      </w:r>
      <w:r w:rsidRPr="00136C50">
        <w:rPr>
          <w:rFonts w:ascii="Times New Roman" w:hAnsi="Times New Roman"/>
          <w:sz w:val="24"/>
          <w:szCs w:val="24"/>
        </w:rPr>
        <w:t>.</w:t>
      </w:r>
    </w:p>
    <w:p w:rsidR="00CC0DA0" w:rsidRPr="00136C50" w:rsidRDefault="00CC0DA0" w:rsidP="005A3D01">
      <w:pPr>
        <w:tabs>
          <w:tab w:val="left" w:pos="1134"/>
        </w:tabs>
        <w:spacing w:after="0" w:line="240" w:lineRule="auto"/>
        <w:ind w:firstLine="720"/>
        <w:jc w:val="both"/>
        <w:rPr>
          <w:rFonts w:ascii="Times New Roman" w:hAnsi="Times New Roman"/>
          <w:sz w:val="24"/>
          <w:szCs w:val="24"/>
        </w:rPr>
      </w:pPr>
      <w:r>
        <w:rPr>
          <w:rFonts w:ascii="Times New Roman" w:hAnsi="Times New Roman"/>
          <w:sz w:val="24"/>
          <w:szCs w:val="24"/>
        </w:rPr>
        <w:tab/>
      </w:r>
      <w:r w:rsidRPr="00136C50">
        <w:rPr>
          <w:rFonts w:ascii="Times New Roman" w:hAnsi="Times New Roman"/>
          <w:sz w:val="24"/>
          <w:szCs w:val="24"/>
        </w:rPr>
        <w:t>Члан 60. мења се и гласи:</w:t>
      </w:r>
    </w:p>
    <w:p w:rsidR="00CC0DA0" w:rsidRPr="00136C50" w:rsidRDefault="00CC0DA0" w:rsidP="009F0762">
      <w:pPr>
        <w:spacing w:after="0" w:line="240" w:lineRule="auto"/>
        <w:jc w:val="center"/>
        <w:rPr>
          <w:rFonts w:ascii="Times New Roman" w:hAnsi="Times New Roman"/>
          <w:sz w:val="24"/>
          <w:szCs w:val="24"/>
        </w:rPr>
      </w:pPr>
      <w:r w:rsidRPr="00136C50">
        <w:rPr>
          <w:rFonts w:ascii="Times New Roman" w:hAnsi="Times New Roman"/>
          <w:sz w:val="24"/>
          <w:szCs w:val="24"/>
        </w:rPr>
        <w:t>„Члан 60.</w:t>
      </w:r>
    </w:p>
    <w:p w:rsidR="00CC0DA0" w:rsidRPr="00136C50" w:rsidRDefault="00CC0DA0" w:rsidP="005A3D01">
      <w:pPr>
        <w:tabs>
          <w:tab w:val="left" w:pos="1134"/>
        </w:tabs>
        <w:spacing w:after="0" w:line="240" w:lineRule="auto"/>
        <w:ind w:firstLine="720"/>
        <w:jc w:val="both"/>
        <w:rPr>
          <w:rFonts w:ascii="Times New Roman" w:hAnsi="Times New Roman"/>
          <w:sz w:val="24"/>
          <w:szCs w:val="24"/>
        </w:rPr>
      </w:pPr>
      <w:r>
        <w:rPr>
          <w:rFonts w:ascii="Times New Roman" w:hAnsi="Times New Roman"/>
          <w:sz w:val="24"/>
          <w:szCs w:val="24"/>
        </w:rPr>
        <w:tab/>
      </w:r>
      <w:r w:rsidRPr="00136C50">
        <w:rPr>
          <w:rFonts w:ascii="Times New Roman" w:hAnsi="Times New Roman"/>
          <w:sz w:val="24"/>
          <w:szCs w:val="24"/>
        </w:rPr>
        <w:t>Доприноси за предузетнике из члана 58. овог закона плаћају се у року који је законом који уређује порез на доходак грађана утврђен као рок за плаћање пореза по том основу.</w:t>
      </w:r>
    </w:p>
    <w:p w:rsidR="00CC0DA0" w:rsidRPr="00136C50" w:rsidRDefault="00CC0DA0" w:rsidP="005A3D01">
      <w:pPr>
        <w:tabs>
          <w:tab w:val="left" w:pos="1134"/>
        </w:tabs>
        <w:spacing w:after="0" w:line="240" w:lineRule="auto"/>
        <w:ind w:firstLine="720"/>
        <w:jc w:val="both"/>
        <w:rPr>
          <w:rFonts w:ascii="Times New Roman" w:hAnsi="Times New Roman"/>
          <w:sz w:val="24"/>
          <w:szCs w:val="24"/>
        </w:rPr>
      </w:pPr>
      <w:r>
        <w:rPr>
          <w:rFonts w:ascii="Times New Roman" w:hAnsi="Times New Roman"/>
          <w:sz w:val="24"/>
          <w:szCs w:val="24"/>
        </w:rPr>
        <w:tab/>
      </w:r>
      <w:r w:rsidRPr="00136C50">
        <w:rPr>
          <w:rFonts w:ascii="Times New Roman" w:hAnsi="Times New Roman"/>
          <w:sz w:val="24"/>
          <w:szCs w:val="24"/>
        </w:rPr>
        <w:t>Доприноси за пољопривреднике из члана 58. овог закона плаћају се у року од 45 дана од дана почетка тромесечја.</w:t>
      </w:r>
    </w:p>
    <w:p w:rsidR="00CC0DA0" w:rsidRPr="00136C50" w:rsidRDefault="00CC0DA0" w:rsidP="005A3D01">
      <w:pPr>
        <w:tabs>
          <w:tab w:val="left" w:pos="1134"/>
        </w:tabs>
        <w:spacing w:after="0" w:line="240" w:lineRule="auto"/>
        <w:ind w:firstLine="720"/>
        <w:jc w:val="both"/>
        <w:rPr>
          <w:rFonts w:ascii="Times New Roman" w:hAnsi="Times New Roman"/>
          <w:sz w:val="24"/>
          <w:szCs w:val="24"/>
        </w:rPr>
      </w:pPr>
      <w:r>
        <w:rPr>
          <w:rFonts w:ascii="Times New Roman" w:hAnsi="Times New Roman"/>
          <w:sz w:val="24"/>
          <w:szCs w:val="24"/>
        </w:rPr>
        <w:tab/>
      </w:r>
      <w:r w:rsidRPr="00136C50">
        <w:rPr>
          <w:rFonts w:ascii="Times New Roman" w:hAnsi="Times New Roman"/>
          <w:sz w:val="24"/>
          <w:szCs w:val="24"/>
        </w:rPr>
        <w:t>Доприноси из чл. 53. и 59. овог закона плаћају се до 15. у месецу за претходни месец.</w:t>
      </w:r>
    </w:p>
    <w:p w:rsidR="00CC0DA0" w:rsidRDefault="00CC0DA0" w:rsidP="005A3D01">
      <w:pPr>
        <w:tabs>
          <w:tab w:val="left" w:pos="1134"/>
        </w:tabs>
        <w:spacing w:after="0" w:line="240" w:lineRule="auto"/>
        <w:ind w:firstLine="720"/>
        <w:jc w:val="both"/>
        <w:rPr>
          <w:rFonts w:ascii="Times New Roman" w:hAnsi="Times New Roman"/>
          <w:sz w:val="24"/>
          <w:szCs w:val="24"/>
        </w:rPr>
      </w:pPr>
      <w:r>
        <w:rPr>
          <w:rFonts w:ascii="Times New Roman" w:hAnsi="Times New Roman"/>
          <w:sz w:val="24"/>
          <w:szCs w:val="24"/>
        </w:rPr>
        <w:tab/>
      </w:r>
      <w:r w:rsidRPr="00136C50">
        <w:rPr>
          <w:rFonts w:ascii="Times New Roman" w:hAnsi="Times New Roman"/>
          <w:sz w:val="24"/>
          <w:szCs w:val="24"/>
        </w:rPr>
        <w:t>Доприноси из члана 11. овог закона плаћају се истовремено са исплатом уговорене накнаде, односно до петог у месецу за претходни месец ако се не остварује уговорена накнада.”</w:t>
      </w:r>
    </w:p>
    <w:p w:rsidR="00CC0DA0" w:rsidRDefault="00CC0DA0" w:rsidP="009F0762">
      <w:pPr>
        <w:spacing w:after="0" w:line="240" w:lineRule="auto"/>
        <w:ind w:firstLine="720"/>
        <w:jc w:val="both"/>
        <w:rPr>
          <w:rFonts w:ascii="Times New Roman" w:hAnsi="Times New Roman"/>
          <w:sz w:val="24"/>
          <w:szCs w:val="24"/>
        </w:rPr>
      </w:pPr>
    </w:p>
    <w:p w:rsidR="00CC0DA0" w:rsidRDefault="00CC0DA0" w:rsidP="00B53ED3">
      <w:pPr>
        <w:spacing w:after="0" w:line="240" w:lineRule="auto"/>
        <w:jc w:val="center"/>
        <w:rPr>
          <w:rFonts w:ascii="Times New Roman" w:hAnsi="Times New Roman"/>
          <w:sz w:val="24"/>
          <w:szCs w:val="24"/>
        </w:rPr>
      </w:pPr>
      <w:r>
        <w:rPr>
          <w:rFonts w:ascii="Times New Roman" w:hAnsi="Times New Roman"/>
          <w:sz w:val="24"/>
          <w:szCs w:val="24"/>
        </w:rPr>
        <w:t>Члан 6.</w:t>
      </w:r>
    </w:p>
    <w:p w:rsidR="00CC0DA0" w:rsidRDefault="00CC0DA0" w:rsidP="005A3D01">
      <w:pPr>
        <w:tabs>
          <w:tab w:val="left" w:pos="1134"/>
        </w:tabs>
        <w:spacing w:after="0" w:line="240" w:lineRule="auto"/>
        <w:ind w:firstLine="720"/>
        <w:jc w:val="both"/>
        <w:rPr>
          <w:rFonts w:ascii="Times New Roman" w:hAnsi="Times New Roman"/>
          <w:sz w:val="24"/>
          <w:szCs w:val="24"/>
        </w:rPr>
      </w:pPr>
      <w:r>
        <w:rPr>
          <w:rFonts w:ascii="Times New Roman" w:hAnsi="Times New Roman"/>
          <w:sz w:val="24"/>
          <w:szCs w:val="24"/>
        </w:rPr>
        <w:tab/>
        <w:t>У члану 65б после речи: „доприноса</w:t>
      </w:r>
      <w:r w:rsidRPr="00A21F49">
        <w:rPr>
          <w:rFonts w:ascii="Times New Roman" w:hAnsi="Times New Roman"/>
          <w:color w:val="000000"/>
          <w:sz w:val="24"/>
          <w:szCs w:val="24"/>
          <w:lang w:val="sr-Cyrl-CS"/>
        </w:rPr>
        <w:t>”</w:t>
      </w:r>
      <w:r>
        <w:rPr>
          <w:color w:val="000000"/>
          <w:sz w:val="24"/>
          <w:szCs w:val="24"/>
          <w:lang w:val="sr-Cyrl-CS"/>
        </w:rPr>
        <w:t xml:space="preserve"> </w:t>
      </w:r>
      <w:r>
        <w:rPr>
          <w:rFonts w:ascii="Times New Roman" w:hAnsi="Times New Roman"/>
          <w:sz w:val="24"/>
          <w:szCs w:val="24"/>
        </w:rPr>
        <w:t>додају се речи: „по основу личне зараде,</w:t>
      </w:r>
      <w:r w:rsidRPr="00A21F49">
        <w:rPr>
          <w:rFonts w:ascii="Times New Roman" w:hAnsi="Times New Roman"/>
          <w:color w:val="000000"/>
          <w:sz w:val="24"/>
          <w:szCs w:val="24"/>
          <w:lang w:val="sr-Cyrl-CS"/>
        </w:rPr>
        <w:t>”</w:t>
      </w:r>
      <w:r>
        <w:rPr>
          <w:rFonts w:ascii="Times New Roman" w:hAnsi="Times New Roman"/>
          <w:sz w:val="24"/>
          <w:szCs w:val="24"/>
        </w:rPr>
        <w:t>.</w:t>
      </w:r>
    </w:p>
    <w:p w:rsidR="00CC0DA0" w:rsidRPr="00136C50" w:rsidRDefault="00CC0DA0" w:rsidP="009F0762">
      <w:pPr>
        <w:spacing w:after="0" w:line="240" w:lineRule="auto"/>
        <w:ind w:firstLine="720"/>
        <w:jc w:val="center"/>
        <w:rPr>
          <w:rFonts w:ascii="Times New Roman" w:hAnsi="Times New Roman"/>
          <w:sz w:val="24"/>
          <w:szCs w:val="24"/>
          <w:lang w:val="ru-RU"/>
        </w:rPr>
      </w:pPr>
    </w:p>
    <w:p w:rsidR="00CC0DA0" w:rsidRPr="006F1083" w:rsidRDefault="00CC0DA0" w:rsidP="009F0762">
      <w:pPr>
        <w:spacing w:after="0" w:line="240" w:lineRule="auto"/>
        <w:jc w:val="center"/>
        <w:rPr>
          <w:rFonts w:ascii="Times New Roman" w:hAnsi="Times New Roman"/>
          <w:sz w:val="24"/>
          <w:szCs w:val="24"/>
          <w:lang w:val="ru-RU"/>
        </w:rPr>
      </w:pPr>
      <w:r w:rsidRPr="006F1083">
        <w:rPr>
          <w:rFonts w:ascii="Times New Roman" w:hAnsi="Times New Roman"/>
          <w:sz w:val="24"/>
          <w:szCs w:val="24"/>
          <w:lang w:val="ru-RU"/>
        </w:rPr>
        <w:t xml:space="preserve">Члан </w:t>
      </w:r>
      <w:r>
        <w:rPr>
          <w:rFonts w:ascii="Times New Roman" w:hAnsi="Times New Roman"/>
          <w:sz w:val="24"/>
          <w:szCs w:val="24"/>
          <w:lang w:val="ru-RU"/>
        </w:rPr>
        <w:t>7</w:t>
      </w:r>
      <w:r w:rsidRPr="006F1083">
        <w:rPr>
          <w:rFonts w:ascii="Times New Roman" w:hAnsi="Times New Roman"/>
          <w:sz w:val="24"/>
          <w:szCs w:val="24"/>
          <w:lang w:val="ru-RU"/>
        </w:rPr>
        <w:t>.</w:t>
      </w:r>
    </w:p>
    <w:p w:rsidR="00CC0DA0" w:rsidRDefault="00CC0DA0" w:rsidP="005A3D01">
      <w:pPr>
        <w:tabs>
          <w:tab w:val="left" w:pos="1134"/>
        </w:tabs>
        <w:spacing w:after="0" w:line="240" w:lineRule="auto"/>
        <w:ind w:firstLine="720"/>
        <w:jc w:val="both"/>
        <w:rPr>
          <w:rFonts w:ascii="Times New Roman" w:hAnsi="Times New Roman"/>
          <w:sz w:val="24"/>
          <w:szCs w:val="24"/>
          <w:lang w:val="ru-RU"/>
        </w:rPr>
      </w:pPr>
      <w:r>
        <w:rPr>
          <w:rFonts w:ascii="Times New Roman" w:hAnsi="Times New Roman"/>
          <w:sz w:val="24"/>
          <w:szCs w:val="24"/>
          <w:lang w:val="ru-RU"/>
        </w:rPr>
        <w:tab/>
      </w:r>
      <w:r w:rsidRPr="009D66E5">
        <w:rPr>
          <w:rFonts w:ascii="Times New Roman" w:hAnsi="Times New Roman"/>
          <w:sz w:val="24"/>
          <w:szCs w:val="24"/>
          <w:lang w:val="ru-RU"/>
        </w:rPr>
        <w:t>У члану 72. став 1. речи: „ако као послодавац или други исплатилац прихода” замењују се речима: „које је обвезник обрачунавања, односно плаћања доприноса, као и послодавац или други исплатилац прихода који”, а речи</w:t>
      </w:r>
      <w:r w:rsidRPr="00136C50">
        <w:rPr>
          <w:rFonts w:ascii="Times New Roman" w:hAnsi="Times New Roman"/>
          <w:sz w:val="24"/>
          <w:szCs w:val="24"/>
          <w:lang w:val="ru-RU"/>
        </w:rPr>
        <w:t>: „члан 60. став 3” замењују се  речима: „члан 60. став 4”.</w:t>
      </w:r>
    </w:p>
    <w:p w:rsidR="00CC0DA0" w:rsidRDefault="00CC0DA0" w:rsidP="009F0762">
      <w:pPr>
        <w:spacing w:after="0" w:line="240" w:lineRule="auto"/>
        <w:ind w:firstLine="720"/>
        <w:jc w:val="both"/>
        <w:rPr>
          <w:rFonts w:ascii="Times New Roman" w:hAnsi="Times New Roman"/>
          <w:sz w:val="24"/>
          <w:szCs w:val="24"/>
          <w:lang w:val="ru-RU"/>
        </w:rPr>
      </w:pPr>
    </w:p>
    <w:p w:rsidR="00CC0DA0" w:rsidRPr="00291EE6" w:rsidRDefault="00CC0DA0" w:rsidP="009F0762">
      <w:pPr>
        <w:spacing w:after="0" w:line="240" w:lineRule="auto"/>
        <w:jc w:val="center"/>
        <w:rPr>
          <w:rFonts w:ascii="Times New Roman" w:hAnsi="Times New Roman"/>
          <w:sz w:val="24"/>
          <w:szCs w:val="24"/>
          <w:lang w:val="ru-RU"/>
        </w:rPr>
      </w:pPr>
      <w:r w:rsidRPr="00291EE6">
        <w:rPr>
          <w:rFonts w:ascii="Times New Roman" w:hAnsi="Times New Roman"/>
          <w:sz w:val="24"/>
          <w:szCs w:val="24"/>
          <w:lang w:val="ru-RU"/>
        </w:rPr>
        <w:t xml:space="preserve">Члан </w:t>
      </w:r>
      <w:r>
        <w:rPr>
          <w:rFonts w:ascii="Times New Roman" w:hAnsi="Times New Roman"/>
          <w:sz w:val="24"/>
          <w:szCs w:val="24"/>
          <w:lang w:val="ru-RU"/>
        </w:rPr>
        <w:t>8</w:t>
      </w:r>
      <w:r w:rsidRPr="00291EE6">
        <w:rPr>
          <w:rFonts w:ascii="Times New Roman" w:hAnsi="Times New Roman"/>
          <w:sz w:val="24"/>
          <w:szCs w:val="24"/>
          <w:lang w:val="ru-RU"/>
        </w:rPr>
        <w:t>.</w:t>
      </w:r>
    </w:p>
    <w:p w:rsidR="00CC0DA0" w:rsidRPr="00291EE6" w:rsidRDefault="00CC0DA0" w:rsidP="005A3D01">
      <w:pPr>
        <w:tabs>
          <w:tab w:val="left" w:pos="1134"/>
        </w:tabs>
        <w:spacing w:after="0" w:line="240" w:lineRule="auto"/>
        <w:ind w:firstLine="720"/>
        <w:jc w:val="both"/>
        <w:rPr>
          <w:rFonts w:ascii="Times New Roman" w:hAnsi="Times New Roman"/>
          <w:sz w:val="24"/>
          <w:szCs w:val="24"/>
          <w:lang w:val="ru-RU"/>
        </w:rPr>
      </w:pPr>
      <w:r>
        <w:rPr>
          <w:rFonts w:ascii="Times New Roman" w:hAnsi="Times New Roman"/>
          <w:sz w:val="24"/>
          <w:szCs w:val="24"/>
          <w:lang w:val="ru-RU"/>
        </w:rPr>
        <w:tab/>
      </w:r>
      <w:r w:rsidRPr="00291EE6">
        <w:rPr>
          <w:rFonts w:ascii="Times New Roman" w:hAnsi="Times New Roman"/>
          <w:sz w:val="24"/>
          <w:szCs w:val="24"/>
          <w:lang w:val="ru-RU"/>
        </w:rPr>
        <w:t xml:space="preserve">У члану 73. </w:t>
      </w:r>
      <w:r>
        <w:rPr>
          <w:rFonts w:ascii="Times New Roman" w:hAnsi="Times New Roman"/>
          <w:sz w:val="24"/>
          <w:szCs w:val="24"/>
          <w:lang w:val="ru-RU"/>
        </w:rPr>
        <w:t xml:space="preserve">после речи: „предузетник” додају се речи: „из члана 22. став 1.”, а </w:t>
      </w:r>
      <w:r w:rsidRPr="00291EE6">
        <w:rPr>
          <w:rFonts w:ascii="Times New Roman" w:hAnsi="Times New Roman"/>
          <w:sz w:val="24"/>
          <w:szCs w:val="24"/>
          <w:lang w:val="ru-RU"/>
        </w:rPr>
        <w:t xml:space="preserve">речи: „и члан 60. став 1” </w:t>
      </w:r>
      <w:r>
        <w:rPr>
          <w:rFonts w:ascii="Times New Roman" w:hAnsi="Times New Roman"/>
          <w:sz w:val="24"/>
          <w:szCs w:val="24"/>
          <w:lang w:val="ru-RU"/>
        </w:rPr>
        <w:t>бришу</w:t>
      </w:r>
      <w:r w:rsidRPr="00291EE6">
        <w:rPr>
          <w:rFonts w:ascii="Times New Roman" w:hAnsi="Times New Roman"/>
          <w:sz w:val="24"/>
          <w:szCs w:val="24"/>
          <w:lang w:val="ru-RU"/>
        </w:rPr>
        <w:t xml:space="preserve"> се.</w:t>
      </w:r>
    </w:p>
    <w:p w:rsidR="00CC0DA0" w:rsidRPr="00136C50" w:rsidRDefault="00CC0DA0" w:rsidP="009F0762">
      <w:pPr>
        <w:spacing w:after="0" w:line="240" w:lineRule="auto"/>
        <w:jc w:val="both"/>
        <w:rPr>
          <w:rFonts w:ascii="Times New Roman" w:hAnsi="Times New Roman"/>
          <w:sz w:val="24"/>
          <w:szCs w:val="24"/>
          <w:lang w:val="ru-RU"/>
        </w:rPr>
      </w:pPr>
    </w:p>
    <w:p w:rsidR="00CC0DA0" w:rsidRPr="00136C50" w:rsidRDefault="00CC0DA0" w:rsidP="009F0762">
      <w:pPr>
        <w:spacing w:after="0" w:line="240" w:lineRule="auto"/>
        <w:jc w:val="center"/>
        <w:rPr>
          <w:rFonts w:ascii="Times New Roman" w:hAnsi="Times New Roman"/>
          <w:sz w:val="24"/>
          <w:szCs w:val="24"/>
          <w:lang w:val="ru-RU"/>
        </w:rPr>
      </w:pPr>
      <w:r w:rsidRPr="00136C50">
        <w:rPr>
          <w:rFonts w:ascii="Times New Roman" w:hAnsi="Times New Roman"/>
          <w:sz w:val="24"/>
          <w:szCs w:val="24"/>
          <w:lang w:val="ru-RU"/>
        </w:rPr>
        <w:t xml:space="preserve">Члан </w:t>
      </w:r>
      <w:r>
        <w:rPr>
          <w:rFonts w:ascii="Times New Roman" w:hAnsi="Times New Roman"/>
          <w:sz w:val="24"/>
          <w:szCs w:val="24"/>
          <w:lang w:val="ru-RU"/>
        </w:rPr>
        <w:t>9</w:t>
      </w:r>
      <w:r w:rsidRPr="00136C50">
        <w:rPr>
          <w:rFonts w:ascii="Times New Roman" w:hAnsi="Times New Roman"/>
          <w:sz w:val="24"/>
          <w:szCs w:val="24"/>
          <w:lang w:val="ru-RU"/>
        </w:rPr>
        <w:t>.</w:t>
      </w:r>
    </w:p>
    <w:p w:rsidR="00CC0DA0" w:rsidRPr="00136C50" w:rsidRDefault="00CC0DA0" w:rsidP="005A3D01">
      <w:pPr>
        <w:tabs>
          <w:tab w:val="left" w:pos="1134"/>
        </w:tabs>
        <w:spacing w:after="0" w:line="240" w:lineRule="auto"/>
        <w:ind w:firstLine="720"/>
        <w:jc w:val="both"/>
        <w:rPr>
          <w:rFonts w:ascii="Times New Roman" w:hAnsi="Times New Roman"/>
          <w:sz w:val="24"/>
          <w:szCs w:val="24"/>
          <w:lang w:val="ru-RU"/>
        </w:rPr>
      </w:pPr>
      <w:r>
        <w:rPr>
          <w:rFonts w:ascii="Times New Roman" w:hAnsi="Times New Roman"/>
          <w:sz w:val="24"/>
          <w:szCs w:val="24"/>
          <w:lang w:val="ru-RU"/>
        </w:rPr>
        <w:tab/>
      </w:r>
      <w:r w:rsidRPr="00136C50">
        <w:rPr>
          <w:rFonts w:ascii="Times New Roman" w:hAnsi="Times New Roman"/>
          <w:sz w:val="24"/>
          <w:szCs w:val="24"/>
          <w:lang w:val="ru-RU"/>
        </w:rPr>
        <w:t>У члану 74. речи: „члан 60. ст. 1. и 2.” з</w:t>
      </w:r>
      <w:r>
        <w:rPr>
          <w:rFonts w:ascii="Times New Roman" w:hAnsi="Times New Roman"/>
          <w:sz w:val="24"/>
          <w:szCs w:val="24"/>
          <w:lang w:val="ru-RU"/>
        </w:rPr>
        <w:t>амењују се речима: „члан 60. ст. 1</w:t>
      </w:r>
      <w:r>
        <w:rPr>
          <w:rFonts w:ascii="Times New Roman" w:hAnsi="Times New Roman"/>
          <w:sz w:val="24"/>
          <w:szCs w:val="24"/>
        </w:rPr>
        <w:t>. и</w:t>
      </w:r>
      <w:bookmarkStart w:id="0" w:name="_GoBack"/>
      <w:bookmarkEnd w:id="0"/>
      <w:r>
        <w:rPr>
          <w:rFonts w:ascii="Times New Roman" w:hAnsi="Times New Roman"/>
          <w:sz w:val="24"/>
          <w:szCs w:val="24"/>
          <w:lang w:val="ru-RU"/>
        </w:rPr>
        <w:t xml:space="preserve"> 2. и став</w:t>
      </w:r>
      <w:r w:rsidRPr="00136C50">
        <w:rPr>
          <w:rFonts w:ascii="Times New Roman" w:hAnsi="Times New Roman"/>
          <w:sz w:val="24"/>
          <w:szCs w:val="24"/>
          <w:lang w:val="ru-RU"/>
        </w:rPr>
        <w:t xml:space="preserve"> 3. у вези са чланом 59. ”.</w:t>
      </w:r>
    </w:p>
    <w:p w:rsidR="00CC0DA0" w:rsidRPr="00136C50" w:rsidRDefault="00CC0DA0" w:rsidP="009F0762">
      <w:pPr>
        <w:spacing w:after="0" w:line="240" w:lineRule="auto"/>
        <w:ind w:firstLine="720"/>
        <w:jc w:val="both"/>
        <w:rPr>
          <w:rFonts w:ascii="Times New Roman" w:hAnsi="Times New Roman"/>
          <w:sz w:val="24"/>
          <w:szCs w:val="24"/>
          <w:lang w:val="ru-RU"/>
        </w:rPr>
      </w:pPr>
    </w:p>
    <w:p w:rsidR="00CC0DA0" w:rsidRPr="00136C50" w:rsidRDefault="00CC0DA0" w:rsidP="009F0762">
      <w:pPr>
        <w:spacing w:after="0" w:line="240" w:lineRule="auto"/>
        <w:jc w:val="center"/>
        <w:rPr>
          <w:rFonts w:ascii="Times New Roman" w:hAnsi="Times New Roman"/>
          <w:sz w:val="24"/>
          <w:szCs w:val="24"/>
          <w:lang w:val="ru-RU"/>
        </w:rPr>
      </w:pPr>
      <w:r w:rsidRPr="00136C50">
        <w:rPr>
          <w:rFonts w:ascii="Times New Roman" w:hAnsi="Times New Roman"/>
          <w:sz w:val="24"/>
          <w:szCs w:val="24"/>
          <w:lang w:val="ru-RU"/>
        </w:rPr>
        <w:t xml:space="preserve">Члан </w:t>
      </w:r>
      <w:r>
        <w:rPr>
          <w:rFonts w:ascii="Times New Roman" w:hAnsi="Times New Roman"/>
          <w:sz w:val="24"/>
          <w:szCs w:val="24"/>
          <w:lang w:val="ru-RU"/>
        </w:rPr>
        <w:t>10</w:t>
      </w:r>
      <w:r w:rsidRPr="00136C50">
        <w:rPr>
          <w:rFonts w:ascii="Times New Roman" w:hAnsi="Times New Roman"/>
          <w:sz w:val="24"/>
          <w:szCs w:val="24"/>
          <w:lang w:val="ru-RU"/>
        </w:rPr>
        <w:t xml:space="preserve">. </w:t>
      </w:r>
    </w:p>
    <w:p w:rsidR="00CD65A1" w:rsidRDefault="00CC0DA0" w:rsidP="00E86676">
      <w:pPr>
        <w:tabs>
          <w:tab w:val="left" w:pos="1134"/>
        </w:tabs>
        <w:spacing w:after="0" w:line="240" w:lineRule="auto"/>
        <w:ind w:firstLine="720"/>
        <w:jc w:val="both"/>
        <w:rPr>
          <w:rFonts w:ascii="Times New Roman" w:hAnsi="Times New Roman"/>
          <w:sz w:val="24"/>
          <w:szCs w:val="24"/>
        </w:rPr>
      </w:pPr>
      <w:r>
        <w:rPr>
          <w:rFonts w:ascii="Times New Roman" w:hAnsi="Times New Roman"/>
          <w:sz w:val="24"/>
          <w:szCs w:val="24"/>
        </w:rPr>
        <w:tab/>
      </w:r>
      <w:r w:rsidRPr="00136C50">
        <w:rPr>
          <w:rFonts w:ascii="Times New Roman" w:hAnsi="Times New Roman"/>
          <w:sz w:val="24"/>
          <w:szCs w:val="24"/>
        </w:rPr>
        <w:t>Овај закон ступа на снагу наредног дана од дана објављивања у „Службеном гласнику Републике Србије”.</w:t>
      </w:r>
    </w:p>
    <w:p w:rsidR="00CD65A1" w:rsidRDefault="00CD65A1">
      <w:pPr>
        <w:spacing w:after="0" w:line="240" w:lineRule="auto"/>
        <w:rPr>
          <w:rFonts w:ascii="Times New Roman" w:hAnsi="Times New Roman"/>
          <w:sz w:val="24"/>
          <w:szCs w:val="24"/>
        </w:rPr>
      </w:pPr>
      <w:r>
        <w:rPr>
          <w:rFonts w:ascii="Times New Roman" w:hAnsi="Times New Roman"/>
          <w:sz w:val="24"/>
          <w:szCs w:val="24"/>
        </w:rPr>
        <w:br w:type="page"/>
      </w:r>
    </w:p>
    <w:p w:rsidR="00CD65A1" w:rsidRPr="00AB3CA5" w:rsidRDefault="00CD65A1" w:rsidP="00CD65A1">
      <w:pPr>
        <w:spacing w:after="0" w:line="240" w:lineRule="auto"/>
        <w:jc w:val="center"/>
        <w:rPr>
          <w:rFonts w:ascii="Times New Roman" w:hAnsi="Times New Roman"/>
          <w:sz w:val="24"/>
          <w:szCs w:val="24"/>
        </w:rPr>
      </w:pPr>
    </w:p>
    <w:p w:rsidR="00CD65A1" w:rsidRDefault="00CD65A1" w:rsidP="00CD65A1">
      <w:pPr>
        <w:spacing w:after="0" w:line="240" w:lineRule="auto"/>
        <w:jc w:val="center"/>
        <w:rPr>
          <w:rFonts w:ascii="Times New Roman" w:hAnsi="Times New Roman"/>
          <w:sz w:val="24"/>
          <w:szCs w:val="24"/>
        </w:rPr>
      </w:pPr>
      <w:r w:rsidRPr="00D7353B">
        <w:rPr>
          <w:rFonts w:ascii="Times New Roman" w:hAnsi="Times New Roman"/>
          <w:sz w:val="24"/>
          <w:szCs w:val="24"/>
        </w:rPr>
        <w:t>ОБРАЗЛОЖЕЊЕ</w:t>
      </w:r>
    </w:p>
    <w:p w:rsidR="00CD65A1" w:rsidRPr="00D7353B" w:rsidRDefault="00CD65A1" w:rsidP="00CD65A1">
      <w:pPr>
        <w:spacing w:after="0" w:line="240" w:lineRule="auto"/>
        <w:ind w:firstLine="720"/>
        <w:jc w:val="center"/>
        <w:rPr>
          <w:rFonts w:ascii="Times New Roman" w:hAnsi="Times New Roman"/>
          <w:sz w:val="24"/>
          <w:szCs w:val="24"/>
        </w:rPr>
      </w:pPr>
    </w:p>
    <w:p w:rsidR="00CD65A1" w:rsidRDefault="00CD65A1" w:rsidP="00CD65A1">
      <w:pPr>
        <w:pStyle w:val="Default"/>
        <w:ind w:firstLine="720"/>
        <w:jc w:val="center"/>
      </w:pPr>
    </w:p>
    <w:p w:rsidR="00CD65A1" w:rsidRPr="00D7353B" w:rsidRDefault="00CD65A1" w:rsidP="00CD65A1">
      <w:pPr>
        <w:pStyle w:val="Default"/>
        <w:jc w:val="center"/>
      </w:pPr>
      <w:r w:rsidRPr="00D7353B">
        <w:t>I. УСТАВНИ ОСНОВ ЗА ДОНОШЕЊЕ ЗАКОНА</w:t>
      </w:r>
    </w:p>
    <w:p w:rsidR="00CD65A1" w:rsidRPr="00D7353B" w:rsidRDefault="00CD65A1" w:rsidP="00CD65A1">
      <w:pPr>
        <w:pStyle w:val="Default"/>
        <w:ind w:firstLine="720"/>
        <w:jc w:val="center"/>
      </w:pPr>
    </w:p>
    <w:p w:rsidR="00CD65A1" w:rsidRPr="00D7353B" w:rsidRDefault="00CD65A1" w:rsidP="00CD65A1">
      <w:pPr>
        <w:pStyle w:val="Default"/>
        <w:ind w:firstLine="720"/>
        <w:jc w:val="both"/>
      </w:pPr>
      <w:r w:rsidRPr="00D7353B">
        <w:t>Уставни основ за доношење овог закона садржан је у члану 97. тачка 8. Устава Републике Србије, којим је прописано да Република Србија уређује и обезбеђује, поред осталог, систем у области социјалног осигурања.</w:t>
      </w:r>
    </w:p>
    <w:p w:rsidR="00CD65A1" w:rsidRDefault="00CD65A1" w:rsidP="00CD65A1">
      <w:pPr>
        <w:pStyle w:val="Default"/>
        <w:ind w:firstLine="720"/>
        <w:jc w:val="both"/>
      </w:pPr>
    </w:p>
    <w:p w:rsidR="00CD65A1" w:rsidRPr="00D7353B" w:rsidRDefault="00CD65A1" w:rsidP="00CD65A1">
      <w:pPr>
        <w:pStyle w:val="Default"/>
        <w:ind w:firstLine="720"/>
        <w:jc w:val="both"/>
      </w:pPr>
    </w:p>
    <w:p w:rsidR="00CD65A1" w:rsidRPr="00D7353B" w:rsidRDefault="00CD65A1" w:rsidP="00CD65A1">
      <w:pPr>
        <w:pStyle w:val="Default"/>
        <w:jc w:val="center"/>
      </w:pPr>
      <w:r w:rsidRPr="00D7353B">
        <w:t>II. РАЗЛОЗИ ЗА ДОНОШЕЊЕ ЗАКОНА</w:t>
      </w:r>
    </w:p>
    <w:p w:rsidR="00CD65A1" w:rsidRPr="00D7353B" w:rsidRDefault="00CD65A1" w:rsidP="00CD65A1">
      <w:pPr>
        <w:pStyle w:val="Default"/>
        <w:ind w:firstLine="720"/>
        <w:jc w:val="center"/>
      </w:pPr>
    </w:p>
    <w:p w:rsidR="00CD65A1" w:rsidRPr="00C84DB6" w:rsidRDefault="00CD65A1" w:rsidP="00CD65A1">
      <w:pPr>
        <w:pStyle w:val="Default"/>
        <w:ind w:firstLine="720"/>
        <w:jc w:val="both"/>
        <w:rPr>
          <w:i/>
        </w:rPr>
      </w:pPr>
      <w:r w:rsidRPr="00C84DB6">
        <w:rPr>
          <w:i/>
        </w:rPr>
        <w:t xml:space="preserve">• Проблеми које Закон треба да реши, односно циљеви који се Законом постижу </w:t>
      </w:r>
    </w:p>
    <w:p w:rsidR="00CD65A1" w:rsidRPr="00D7353B" w:rsidRDefault="00CD65A1" w:rsidP="00CD65A1">
      <w:pPr>
        <w:pStyle w:val="Default"/>
        <w:ind w:firstLine="720"/>
        <w:jc w:val="both"/>
      </w:pPr>
    </w:p>
    <w:p w:rsidR="00CD65A1" w:rsidRDefault="00CD65A1" w:rsidP="00CD65A1">
      <w:pPr>
        <w:pStyle w:val="Default"/>
        <w:ind w:firstLine="720"/>
        <w:jc w:val="both"/>
      </w:pPr>
      <w:r w:rsidRPr="00D7353B">
        <w:t>Најважнији циљеви који се желе п</w:t>
      </w:r>
      <w:r>
        <w:t xml:space="preserve">остићи предложеним изменама су да се омогући плаћање доприноси </w:t>
      </w:r>
      <w:r w:rsidRPr="00D7353B">
        <w:t>за обавезно социјално осигурање за осниваче, односно чланове привредног друштва</w:t>
      </w:r>
      <w:r>
        <w:t xml:space="preserve"> плаћају и на основицу чији је износ виши </w:t>
      </w:r>
      <w:r w:rsidRPr="00D7353B">
        <w:t>од износа најниже месечне основице доприноса</w:t>
      </w:r>
      <w:r>
        <w:t>, тј. на основицу која је слободно опредељена, као и о</w:t>
      </w:r>
      <w:r w:rsidRPr="00D7353B">
        <w:t xml:space="preserve">дређивање рока у коме се обрачунавају и плаћају доприноси за обавезно социјално осигурање за </w:t>
      </w:r>
      <w:r>
        <w:t>одређене категорије обвезника доприноса</w:t>
      </w:r>
      <w:r w:rsidRPr="00D7353B">
        <w:t>.</w:t>
      </w:r>
    </w:p>
    <w:p w:rsidR="00CD65A1" w:rsidRPr="00D7353B" w:rsidRDefault="00CD65A1" w:rsidP="00CD65A1">
      <w:pPr>
        <w:spacing w:after="0" w:line="240" w:lineRule="auto"/>
        <w:ind w:firstLine="720"/>
        <w:jc w:val="both"/>
        <w:rPr>
          <w:rFonts w:ascii="Times New Roman" w:hAnsi="Times New Roman"/>
          <w:sz w:val="24"/>
          <w:szCs w:val="24"/>
        </w:rPr>
      </w:pPr>
      <w:r w:rsidRPr="00D7353B">
        <w:rPr>
          <w:rFonts w:ascii="Times New Roman" w:hAnsi="Times New Roman"/>
          <w:sz w:val="24"/>
          <w:szCs w:val="24"/>
        </w:rPr>
        <w:t xml:space="preserve">Поред тога, измене Закона о доприносима за обавезно социјално осигурање </w:t>
      </w:r>
      <w:r w:rsidRPr="00D7353B">
        <w:rPr>
          <w:rFonts w:ascii="Times New Roman" w:hAnsi="Times New Roman"/>
          <w:sz w:val="24"/>
          <w:szCs w:val="24"/>
          <w:lang w:val="ru-RU"/>
        </w:rPr>
        <w:t xml:space="preserve">(„Службени гласник РС”, бр. 84/04, 61/05, 62/06, 5/09, 52/11, 101/11 и 47/13 </w:t>
      </w:r>
      <w:r w:rsidRPr="00D7353B">
        <w:rPr>
          <w:rFonts w:ascii="Times New Roman" w:hAnsi="Times New Roman"/>
          <w:sz w:val="24"/>
          <w:szCs w:val="24"/>
        </w:rPr>
        <w:t>- у даљем тексту: Закон)</w:t>
      </w:r>
      <w:r>
        <w:rPr>
          <w:rFonts w:ascii="Times New Roman" w:hAnsi="Times New Roman"/>
          <w:sz w:val="24"/>
          <w:szCs w:val="24"/>
        </w:rPr>
        <w:t xml:space="preserve"> врше се и у циљу </w:t>
      </w:r>
      <w:r w:rsidRPr="00D7353B">
        <w:rPr>
          <w:rFonts w:ascii="Times New Roman" w:hAnsi="Times New Roman"/>
          <w:sz w:val="24"/>
          <w:szCs w:val="24"/>
        </w:rPr>
        <w:t>прецизира</w:t>
      </w:r>
      <w:r>
        <w:rPr>
          <w:rFonts w:ascii="Times New Roman" w:hAnsi="Times New Roman"/>
          <w:sz w:val="24"/>
          <w:szCs w:val="24"/>
        </w:rPr>
        <w:t>ња</w:t>
      </w:r>
      <w:r w:rsidRPr="00D7353B">
        <w:rPr>
          <w:rFonts w:ascii="Times New Roman" w:hAnsi="Times New Roman"/>
          <w:sz w:val="24"/>
          <w:szCs w:val="24"/>
        </w:rPr>
        <w:t xml:space="preserve"> поједин</w:t>
      </w:r>
      <w:r>
        <w:rPr>
          <w:rFonts w:ascii="Times New Roman" w:hAnsi="Times New Roman"/>
          <w:sz w:val="24"/>
          <w:szCs w:val="24"/>
        </w:rPr>
        <w:t>их</w:t>
      </w:r>
      <w:r w:rsidRPr="00D7353B">
        <w:rPr>
          <w:rFonts w:ascii="Times New Roman" w:hAnsi="Times New Roman"/>
          <w:sz w:val="24"/>
          <w:szCs w:val="24"/>
        </w:rPr>
        <w:t xml:space="preserve"> одред</w:t>
      </w:r>
      <w:r>
        <w:rPr>
          <w:rFonts w:ascii="Times New Roman" w:hAnsi="Times New Roman"/>
          <w:sz w:val="24"/>
          <w:szCs w:val="24"/>
        </w:rPr>
        <w:t>аба</w:t>
      </w:r>
      <w:r w:rsidRPr="00D7353B">
        <w:rPr>
          <w:rFonts w:ascii="Times New Roman" w:hAnsi="Times New Roman"/>
          <w:sz w:val="24"/>
          <w:szCs w:val="24"/>
        </w:rPr>
        <w:t xml:space="preserve">. </w:t>
      </w:r>
    </w:p>
    <w:p w:rsidR="00CD65A1" w:rsidRPr="00D7353B" w:rsidRDefault="00CD65A1" w:rsidP="00CD65A1">
      <w:pPr>
        <w:pStyle w:val="Default"/>
        <w:ind w:firstLine="720"/>
        <w:jc w:val="both"/>
      </w:pPr>
    </w:p>
    <w:p w:rsidR="00CD65A1" w:rsidRPr="00E301AB" w:rsidRDefault="00CD65A1" w:rsidP="00CD65A1">
      <w:pPr>
        <w:pStyle w:val="Default"/>
        <w:ind w:firstLine="720"/>
        <w:jc w:val="both"/>
        <w:rPr>
          <w:i/>
        </w:rPr>
      </w:pPr>
      <w:r w:rsidRPr="00E301AB">
        <w:rPr>
          <w:i/>
        </w:rPr>
        <w:t xml:space="preserve">• Разматране могућности да се проблеми реше и без доношења Закона </w:t>
      </w:r>
    </w:p>
    <w:p w:rsidR="00CD65A1" w:rsidRPr="00E301AB" w:rsidRDefault="00CD65A1" w:rsidP="00CD65A1">
      <w:pPr>
        <w:pStyle w:val="Default"/>
        <w:ind w:firstLine="720"/>
        <w:jc w:val="both"/>
        <w:rPr>
          <w:i/>
        </w:rPr>
      </w:pPr>
    </w:p>
    <w:p w:rsidR="00CD65A1" w:rsidRPr="00D7353B" w:rsidRDefault="00CD65A1" w:rsidP="00CD65A1">
      <w:pPr>
        <w:pStyle w:val="Default"/>
        <w:ind w:firstLine="720"/>
        <w:jc w:val="both"/>
      </w:pPr>
      <w:r w:rsidRPr="00D7353B">
        <w:t>Имајући у виду да је реч о елементима система и политике јавних прихода који се, сагласно одредбама Закона о буџетском систему („Службени гласник РС” бр. 54/09, 73/10, 101/10, 101/11, 93/12</w:t>
      </w:r>
      <w:r>
        <w:t>, 62/13 и 63</w:t>
      </w:r>
      <w:r w:rsidRPr="00D7353B">
        <w:t>/13</w:t>
      </w:r>
      <w:r>
        <w:t>-исправка</w:t>
      </w:r>
      <w:r w:rsidRPr="00D7353B">
        <w:t>), уводе законом, то значи да се измене и допуне тих елемената могу вршити само законом. Према томе, како се материја која се уређује овим законом односи на доприносе за финансирање обавезног социјалног осигурања и спада у законодавну регулативу, није разматрано, нити је било основа за разматрање њеног уређења другим законом или подзаконским актом.</w:t>
      </w:r>
    </w:p>
    <w:p w:rsidR="00CD65A1" w:rsidRPr="00D7353B" w:rsidRDefault="00CD65A1" w:rsidP="00CD65A1">
      <w:pPr>
        <w:pStyle w:val="Default"/>
        <w:ind w:firstLine="720"/>
        <w:jc w:val="both"/>
      </w:pPr>
    </w:p>
    <w:p w:rsidR="00CD65A1" w:rsidRPr="00E301AB" w:rsidRDefault="00CD65A1" w:rsidP="00CD65A1">
      <w:pPr>
        <w:pStyle w:val="Default"/>
        <w:ind w:firstLine="720"/>
        <w:jc w:val="both"/>
        <w:rPr>
          <w:i/>
        </w:rPr>
      </w:pPr>
      <w:r w:rsidRPr="00E301AB">
        <w:rPr>
          <w:i/>
        </w:rPr>
        <w:t xml:space="preserve">• Зашто је доношење Закона најбољи начин за решавање проблема </w:t>
      </w:r>
    </w:p>
    <w:p w:rsidR="00CD65A1" w:rsidRPr="00D7353B" w:rsidRDefault="00CD65A1" w:rsidP="00CD65A1">
      <w:pPr>
        <w:pStyle w:val="Default"/>
        <w:ind w:firstLine="720"/>
        <w:jc w:val="both"/>
      </w:pPr>
    </w:p>
    <w:p w:rsidR="00CD65A1" w:rsidRPr="00D7353B" w:rsidRDefault="00CD65A1" w:rsidP="00CD65A1">
      <w:pPr>
        <w:pStyle w:val="Default"/>
        <w:ind w:firstLine="720"/>
        <w:jc w:val="both"/>
      </w:pPr>
      <w:r w:rsidRPr="00D7353B">
        <w:t xml:space="preserve">С обзиром </w:t>
      </w:r>
      <w:r>
        <w:t xml:space="preserve">на то </w:t>
      </w:r>
      <w:r w:rsidRPr="00D7353B">
        <w:t xml:space="preserve">да се ради о законској материји, одређена постојећа законска решења једино је и могуће мењати и допуњавати доношењем закона, тј. изменама и допунама закона. </w:t>
      </w:r>
    </w:p>
    <w:p w:rsidR="00CD65A1" w:rsidRPr="00D7353B" w:rsidRDefault="00CD65A1" w:rsidP="00CD65A1">
      <w:pPr>
        <w:pStyle w:val="Default"/>
        <w:ind w:firstLine="720"/>
        <w:jc w:val="both"/>
      </w:pPr>
      <w:r w:rsidRPr="00D7353B">
        <w:t xml:space="preserve">Уређивањем материје доприноса за обавезно социјално осигурање законом даје се допринос правној сигурности и обезбеђује јавности доступност у погледу вођења политике у области социјалног осигурања, с обзиром </w:t>
      </w:r>
      <w:r>
        <w:t xml:space="preserve">на то </w:t>
      </w:r>
      <w:r w:rsidRPr="00D7353B">
        <w:t>да се закон као општи правни акт објављује и ствара једнака права и обавезе за све субјекте који се нађу у истој правној ситуацији.</w:t>
      </w:r>
    </w:p>
    <w:p w:rsidR="00CD65A1" w:rsidRDefault="00CD65A1" w:rsidP="00CD65A1">
      <w:pPr>
        <w:pStyle w:val="Default"/>
        <w:ind w:firstLine="720"/>
        <w:jc w:val="both"/>
      </w:pPr>
    </w:p>
    <w:p w:rsidR="00CD65A1" w:rsidRDefault="00CD65A1" w:rsidP="00CD65A1">
      <w:pPr>
        <w:pStyle w:val="Default"/>
        <w:ind w:firstLine="720"/>
        <w:jc w:val="both"/>
      </w:pPr>
    </w:p>
    <w:p w:rsidR="00CD65A1" w:rsidRDefault="00CD65A1" w:rsidP="00CD65A1">
      <w:pPr>
        <w:pStyle w:val="Default"/>
        <w:ind w:firstLine="720"/>
        <w:jc w:val="both"/>
      </w:pPr>
    </w:p>
    <w:p w:rsidR="00CD65A1" w:rsidRPr="00925F92" w:rsidRDefault="00CD65A1" w:rsidP="00CD65A1">
      <w:pPr>
        <w:pStyle w:val="Default"/>
        <w:ind w:firstLine="720"/>
        <w:jc w:val="both"/>
      </w:pPr>
    </w:p>
    <w:p w:rsidR="00CD65A1" w:rsidRDefault="00CD65A1" w:rsidP="00CD65A1">
      <w:pPr>
        <w:pStyle w:val="Default"/>
        <w:ind w:firstLine="720"/>
        <w:jc w:val="center"/>
      </w:pPr>
    </w:p>
    <w:p w:rsidR="00CD65A1" w:rsidRPr="00D7353B" w:rsidRDefault="00CD65A1" w:rsidP="00CD65A1">
      <w:pPr>
        <w:pStyle w:val="Default"/>
        <w:jc w:val="center"/>
      </w:pPr>
      <w:r w:rsidRPr="00D7353B">
        <w:t>III. ОБЈАШЊЕЊЕ ОСНОВНИХ ПРАВНИХ ИНСТИТУТА</w:t>
      </w:r>
    </w:p>
    <w:p w:rsidR="00CD65A1" w:rsidRPr="00D7353B" w:rsidRDefault="00CD65A1" w:rsidP="00CD65A1">
      <w:pPr>
        <w:pStyle w:val="Default"/>
        <w:jc w:val="center"/>
      </w:pPr>
      <w:r w:rsidRPr="00D7353B">
        <w:t>И ПОЈЕДИНАЧНИХ РЕШЕЊА</w:t>
      </w:r>
    </w:p>
    <w:p w:rsidR="00CD65A1" w:rsidRPr="00653111" w:rsidRDefault="00CD65A1" w:rsidP="00CD65A1">
      <w:pPr>
        <w:pStyle w:val="Default"/>
        <w:ind w:firstLine="720"/>
        <w:jc w:val="both"/>
        <w:rPr>
          <w:sz w:val="20"/>
          <w:szCs w:val="20"/>
        </w:rPr>
      </w:pPr>
    </w:p>
    <w:p w:rsidR="00CD65A1" w:rsidRPr="0001448A" w:rsidRDefault="00CD65A1" w:rsidP="00CD65A1">
      <w:pPr>
        <w:pStyle w:val="Default"/>
        <w:ind w:firstLine="720"/>
        <w:jc w:val="both"/>
      </w:pPr>
      <w:r w:rsidRPr="0001448A">
        <w:t>Уз члан 1.</w:t>
      </w:r>
    </w:p>
    <w:p w:rsidR="00CD65A1" w:rsidRPr="00D7353B" w:rsidRDefault="00CD65A1" w:rsidP="00CD65A1">
      <w:pPr>
        <w:pStyle w:val="Default"/>
        <w:ind w:firstLine="720"/>
        <w:jc w:val="both"/>
      </w:pPr>
      <w:r w:rsidRPr="00D7353B">
        <w:t xml:space="preserve">Врши се измена члана 6. тачке 18) Закона </w:t>
      </w:r>
      <w:r>
        <w:t xml:space="preserve">у циљу </w:t>
      </w:r>
      <w:r w:rsidRPr="00D7353B">
        <w:t>прецизира</w:t>
      </w:r>
      <w:r>
        <w:t>ња</w:t>
      </w:r>
      <w:r w:rsidRPr="00D7353B">
        <w:t xml:space="preserve"> појм</w:t>
      </w:r>
      <w:r>
        <w:t>а</w:t>
      </w:r>
      <w:r w:rsidRPr="00D7353B">
        <w:t xml:space="preserve"> уговорене накнаде</w:t>
      </w:r>
      <w:r>
        <w:t>.</w:t>
      </w:r>
    </w:p>
    <w:p w:rsidR="00CD65A1" w:rsidRPr="00653111" w:rsidRDefault="00CD65A1" w:rsidP="00CD65A1">
      <w:pPr>
        <w:pStyle w:val="Default"/>
        <w:ind w:firstLine="720"/>
        <w:jc w:val="both"/>
        <w:rPr>
          <w:i/>
          <w:sz w:val="20"/>
          <w:szCs w:val="20"/>
        </w:rPr>
      </w:pPr>
    </w:p>
    <w:p w:rsidR="00CD65A1" w:rsidRPr="0001448A" w:rsidRDefault="00CD65A1" w:rsidP="00CD65A1">
      <w:pPr>
        <w:pStyle w:val="Default"/>
        <w:ind w:firstLine="720"/>
        <w:jc w:val="both"/>
      </w:pPr>
      <w:r w:rsidRPr="0001448A">
        <w:t>Уз члан 2.</w:t>
      </w:r>
    </w:p>
    <w:p w:rsidR="00CD65A1" w:rsidRPr="00D7353B" w:rsidRDefault="00CD65A1" w:rsidP="00CD65A1">
      <w:pPr>
        <w:shd w:val="clear" w:color="auto" w:fill="FFFFFF"/>
        <w:spacing w:after="0" w:line="240" w:lineRule="auto"/>
        <w:ind w:firstLine="720"/>
        <w:jc w:val="both"/>
        <w:rPr>
          <w:rFonts w:ascii="Times New Roman" w:hAnsi="Times New Roman"/>
          <w:sz w:val="24"/>
          <w:szCs w:val="24"/>
        </w:rPr>
      </w:pPr>
      <w:r w:rsidRPr="00D7353B">
        <w:rPr>
          <w:rFonts w:ascii="Times New Roman" w:hAnsi="Times New Roman"/>
          <w:sz w:val="24"/>
          <w:szCs w:val="24"/>
        </w:rPr>
        <w:t>Предложена је измена члана 23. Закона, којим се уређује основица доприноса за осниваче, односно чланове привредног друштва. Предложено је да основицу доприноса за осниваче, односно чланове привредног друштва чини најмање најнижа месечна основица доприноса из члана 37. Закона, што значи да основица доприноса за ову категорију обвезника може бити опредељена и у износу већем од најниже месечне основице доприноса.</w:t>
      </w:r>
    </w:p>
    <w:p w:rsidR="00CD65A1" w:rsidRPr="00653111" w:rsidRDefault="00CD65A1" w:rsidP="00CD65A1">
      <w:pPr>
        <w:pStyle w:val="Default"/>
        <w:ind w:firstLine="720"/>
        <w:jc w:val="both"/>
        <w:rPr>
          <w:sz w:val="20"/>
          <w:szCs w:val="20"/>
        </w:rPr>
      </w:pPr>
    </w:p>
    <w:p w:rsidR="00CD65A1" w:rsidRPr="0001448A" w:rsidRDefault="00CD65A1" w:rsidP="00CD65A1">
      <w:pPr>
        <w:pStyle w:val="Default"/>
        <w:ind w:firstLine="720"/>
        <w:jc w:val="both"/>
      </w:pPr>
      <w:r w:rsidRPr="0001448A">
        <w:t>Уз члан 3.</w:t>
      </w:r>
    </w:p>
    <w:p w:rsidR="00CD65A1" w:rsidRDefault="00CD65A1" w:rsidP="00CD65A1">
      <w:pPr>
        <w:pStyle w:val="Default"/>
        <w:ind w:firstLine="720"/>
        <w:jc w:val="both"/>
      </w:pPr>
      <w:r>
        <w:t>Врши се прецизирање члана 40. Закона, којим се уређује основица доприноса за запосленог који ради са непуним радним временом код два или више послодаваца, и то за случај када је зарада једнака или виша од сразмерног износа најниже месечне основице доприноса, као и за случај када је зарада запосленог нижа</w:t>
      </w:r>
      <w:r w:rsidRPr="002772B6">
        <w:t xml:space="preserve"> </w:t>
      </w:r>
      <w:r>
        <w:t>од сразмерног износа најниже месечне основице доприноса.</w:t>
      </w:r>
    </w:p>
    <w:p w:rsidR="00CD65A1" w:rsidRPr="00653111" w:rsidRDefault="00CD65A1" w:rsidP="00CD65A1">
      <w:pPr>
        <w:pStyle w:val="Default"/>
        <w:ind w:firstLine="720"/>
        <w:jc w:val="both"/>
        <w:rPr>
          <w:sz w:val="20"/>
          <w:szCs w:val="20"/>
        </w:rPr>
      </w:pPr>
    </w:p>
    <w:p w:rsidR="00CD65A1" w:rsidRPr="0001448A" w:rsidRDefault="00CD65A1" w:rsidP="00CD65A1">
      <w:pPr>
        <w:pStyle w:val="Default"/>
        <w:ind w:firstLine="720"/>
        <w:jc w:val="both"/>
      </w:pPr>
      <w:r w:rsidRPr="0001448A">
        <w:t>Уз члан 4.</w:t>
      </w:r>
    </w:p>
    <w:p w:rsidR="00CD65A1" w:rsidRDefault="00CD65A1" w:rsidP="00CD65A1">
      <w:pPr>
        <w:pStyle w:val="Default"/>
        <w:ind w:firstLine="720"/>
        <w:jc w:val="both"/>
        <w:rPr>
          <w:bCs/>
          <w:color w:val="auto"/>
        </w:rPr>
      </w:pPr>
      <w:r>
        <w:rPr>
          <w:bCs/>
          <w:color w:val="auto"/>
        </w:rPr>
        <w:t xml:space="preserve">Предложена је измена члана 52а Закона у смислу да се прецизира </w:t>
      </w:r>
      <w:r>
        <w:rPr>
          <w:bCs/>
        </w:rPr>
        <w:t>обрачунавање и плаћање доприноса за</w:t>
      </w:r>
      <w:r>
        <w:rPr>
          <w:bCs/>
          <w:color w:val="auto"/>
        </w:rPr>
        <w:t xml:space="preserve"> предузетника</w:t>
      </w:r>
      <w:r>
        <w:rPr>
          <w:bCs/>
        </w:rPr>
        <w:t xml:space="preserve"> из члана 22. став 1</w:t>
      </w:r>
      <w:r>
        <w:rPr>
          <w:bCs/>
          <w:color w:val="auto"/>
        </w:rPr>
        <w:t>, односно пољопривредника из члана 27. став 1.</w:t>
      </w:r>
      <w:r>
        <w:rPr>
          <w:bCs/>
        </w:rPr>
        <w:t xml:space="preserve"> Закона.</w:t>
      </w:r>
    </w:p>
    <w:p w:rsidR="00CD65A1" w:rsidRPr="00653111" w:rsidRDefault="00CD65A1" w:rsidP="00CD65A1">
      <w:pPr>
        <w:pStyle w:val="Default"/>
        <w:ind w:firstLine="720"/>
        <w:jc w:val="both"/>
        <w:rPr>
          <w:sz w:val="20"/>
          <w:szCs w:val="20"/>
        </w:rPr>
      </w:pPr>
    </w:p>
    <w:p w:rsidR="00CD65A1" w:rsidRPr="0001448A" w:rsidRDefault="00CD65A1" w:rsidP="00CD65A1">
      <w:pPr>
        <w:pStyle w:val="Default"/>
        <w:ind w:firstLine="720"/>
        <w:jc w:val="both"/>
      </w:pPr>
      <w:r w:rsidRPr="0001448A">
        <w:t>Уз члан 5.</w:t>
      </w:r>
    </w:p>
    <w:p w:rsidR="00CD65A1" w:rsidRDefault="00CD65A1" w:rsidP="00CD65A1">
      <w:pPr>
        <w:pStyle w:val="Default"/>
        <w:ind w:firstLine="720"/>
        <w:jc w:val="both"/>
      </w:pPr>
      <w:r>
        <w:t>Врши се измена члана 60. Закона тако што се прецизирају рокови плаћања доприноса за предузетнике који порез плаћају на паушално утврђен приход, за пољопривреднике из члана 27. став 3. Закона, као и за осниваче, односно чланове привредног друштва.</w:t>
      </w:r>
    </w:p>
    <w:p w:rsidR="00CD65A1" w:rsidRPr="00653111" w:rsidRDefault="00CD65A1" w:rsidP="00CD65A1">
      <w:pPr>
        <w:pStyle w:val="Default"/>
        <w:ind w:firstLine="720"/>
        <w:jc w:val="both"/>
      </w:pPr>
      <w:r>
        <w:t xml:space="preserve"> </w:t>
      </w:r>
    </w:p>
    <w:p w:rsidR="00CD65A1" w:rsidRPr="0001448A" w:rsidRDefault="00CD65A1" w:rsidP="00CD65A1">
      <w:pPr>
        <w:pStyle w:val="Default"/>
        <w:ind w:firstLine="720"/>
        <w:jc w:val="both"/>
      </w:pPr>
      <w:r w:rsidRPr="0001448A">
        <w:t xml:space="preserve">Уз члан 6. </w:t>
      </w:r>
    </w:p>
    <w:p w:rsidR="00CD65A1" w:rsidRDefault="00CD65A1" w:rsidP="00CD65A1">
      <w:pPr>
        <w:pStyle w:val="Default"/>
        <w:ind w:firstLine="720"/>
        <w:jc w:val="both"/>
      </w:pPr>
      <w:r>
        <w:t>Предложена је допуна члана 65б Закона, који се односи на утврђивање обавезе плаћања доприноса за предузетника који остварује накнаду зараде за време породиљског одсуства, одсуства са рада ради неге детета и одсуства са рада ради посебне неге детета, а делатност наставља да обавља преко овлашћеног пословође, тако што се прецизира да основицу за ту категорију обвезника, поред опорезиве добити, односно паушално утврђеног прихода чини и лична зарада.</w:t>
      </w:r>
    </w:p>
    <w:p w:rsidR="00CD65A1" w:rsidRPr="00653111" w:rsidRDefault="00CD65A1" w:rsidP="00CD65A1">
      <w:pPr>
        <w:pStyle w:val="Default"/>
        <w:ind w:firstLine="720"/>
        <w:jc w:val="both"/>
        <w:rPr>
          <w:sz w:val="20"/>
          <w:szCs w:val="20"/>
        </w:rPr>
      </w:pPr>
    </w:p>
    <w:p w:rsidR="00CD65A1" w:rsidRPr="0001448A" w:rsidRDefault="00CD65A1" w:rsidP="00CD65A1">
      <w:pPr>
        <w:pStyle w:val="Default"/>
        <w:ind w:firstLine="720"/>
        <w:jc w:val="both"/>
      </w:pPr>
      <w:r w:rsidRPr="0001448A">
        <w:t>Уз чл. 7. до 9.</w:t>
      </w:r>
    </w:p>
    <w:p w:rsidR="00CD65A1" w:rsidRPr="00925F92" w:rsidRDefault="00CD65A1" w:rsidP="00CD65A1">
      <w:pPr>
        <w:pStyle w:val="Default"/>
        <w:ind w:firstLine="720"/>
        <w:jc w:val="both"/>
      </w:pPr>
      <w:r>
        <w:lastRenderedPageBreak/>
        <w:t>Врши се прецизирање казнених одредаба чл. 72, 73. и 74. Закона, у смислу њиховог усаглашавања са изменама Закона.</w:t>
      </w:r>
    </w:p>
    <w:p w:rsidR="00CD65A1" w:rsidRPr="00653111" w:rsidRDefault="00CD65A1" w:rsidP="00CD65A1">
      <w:pPr>
        <w:pStyle w:val="Default"/>
        <w:ind w:firstLine="720"/>
        <w:jc w:val="both"/>
        <w:rPr>
          <w:sz w:val="20"/>
          <w:szCs w:val="20"/>
          <w:u w:val="single"/>
        </w:rPr>
      </w:pPr>
    </w:p>
    <w:p w:rsidR="00CD65A1" w:rsidRPr="0001448A" w:rsidRDefault="00CD65A1" w:rsidP="00CD65A1">
      <w:pPr>
        <w:pStyle w:val="Default"/>
        <w:ind w:firstLine="720"/>
        <w:jc w:val="both"/>
      </w:pPr>
      <w:r w:rsidRPr="0001448A">
        <w:t>Уз члан 10.</w:t>
      </w:r>
    </w:p>
    <w:p w:rsidR="00CD65A1" w:rsidRDefault="00CD65A1" w:rsidP="00CD65A1">
      <w:pPr>
        <w:pStyle w:val="Default"/>
        <w:ind w:firstLine="720"/>
        <w:jc w:val="both"/>
        <w:rPr>
          <w:color w:val="auto"/>
        </w:rPr>
      </w:pPr>
      <w:r w:rsidRPr="00D7353B">
        <w:rPr>
          <w:color w:val="auto"/>
        </w:rPr>
        <w:t>Предлаже се да овај закон ступи на снагу наредног дана од дана објављивања у „Службеном гласнику Републике Србије”.</w:t>
      </w:r>
    </w:p>
    <w:p w:rsidR="00CD65A1" w:rsidRPr="00A70567" w:rsidRDefault="00CD65A1" w:rsidP="00CD65A1">
      <w:pPr>
        <w:pStyle w:val="Default"/>
        <w:ind w:firstLine="720"/>
        <w:jc w:val="both"/>
        <w:rPr>
          <w:color w:val="auto"/>
        </w:rPr>
      </w:pPr>
    </w:p>
    <w:p w:rsidR="00CD65A1" w:rsidRPr="00D7353B" w:rsidRDefault="00CD65A1" w:rsidP="00CD65A1">
      <w:pPr>
        <w:pStyle w:val="Default"/>
        <w:tabs>
          <w:tab w:val="left" w:pos="709"/>
        </w:tabs>
        <w:jc w:val="both"/>
      </w:pPr>
      <w:r>
        <w:tab/>
      </w:r>
      <w:r w:rsidRPr="00D7353B">
        <w:t>IV. ПРОЦЕНА ФИНАНСИЈСКИХ СРЕДСТАВА</w:t>
      </w:r>
      <w:r>
        <w:t xml:space="preserve"> </w:t>
      </w:r>
      <w:r w:rsidRPr="00D7353B">
        <w:t>ПОТРЕБНИХ ЗА СПРОВОЂЕЊЕ ЗАКОНА</w:t>
      </w:r>
    </w:p>
    <w:p w:rsidR="00CD65A1" w:rsidRPr="00D7353B" w:rsidRDefault="00CD65A1" w:rsidP="00CD65A1">
      <w:pPr>
        <w:pStyle w:val="Default"/>
        <w:ind w:firstLine="720"/>
        <w:jc w:val="center"/>
      </w:pPr>
    </w:p>
    <w:p w:rsidR="00CD65A1" w:rsidRPr="00D7353B" w:rsidRDefault="00CD65A1" w:rsidP="00CD65A1">
      <w:pPr>
        <w:pStyle w:val="Default"/>
        <w:ind w:firstLine="720"/>
        <w:jc w:val="both"/>
        <w:rPr>
          <w:color w:val="auto"/>
        </w:rPr>
      </w:pPr>
      <w:r w:rsidRPr="00D7353B">
        <w:rPr>
          <w:color w:val="auto"/>
        </w:rPr>
        <w:t xml:space="preserve">За спровођење овог закона није потребно </w:t>
      </w:r>
      <w:r>
        <w:rPr>
          <w:color w:val="auto"/>
        </w:rPr>
        <w:t>обезбедити додатна средства у б</w:t>
      </w:r>
      <w:r w:rsidRPr="00D7353B">
        <w:rPr>
          <w:color w:val="auto"/>
        </w:rPr>
        <w:t xml:space="preserve">уџету Републике. </w:t>
      </w:r>
    </w:p>
    <w:p w:rsidR="00CD65A1" w:rsidRDefault="00CD65A1" w:rsidP="00CD65A1">
      <w:pPr>
        <w:pStyle w:val="Default"/>
        <w:ind w:firstLine="720"/>
        <w:jc w:val="both"/>
      </w:pPr>
    </w:p>
    <w:p w:rsidR="00CD65A1" w:rsidRPr="004F539B" w:rsidRDefault="00CD65A1" w:rsidP="00CD65A1">
      <w:pPr>
        <w:pStyle w:val="Default"/>
        <w:tabs>
          <w:tab w:val="left" w:pos="709"/>
        </w:tabs>
        <w:rPr>
          <w:color w:val="auto"/>
        </w:rPr>
      </w:pPr>
      <w:r>
        <w:rPr>
          <w:color w:val="auto"/>
        </w:rPr>
        <w:tab/>
      </w:r>
      <w:r w:rsidRPr="004F539B">
        <w:rPr>
          <w:color w:val="auto"/>
        </w:rPr>
        <w:t>V. РАЗЛОЗИ ЗА ДОНОШЕЊЕ ЗАКОНА ПО ХИТНОМ ПОСТУПКУ</w:t>
      </w:r>
    </w:p>
    <w:p w:rsidR="00CD65A1" w:rsidRPr="004F539B" w:rsidRDefault="00CD65A1" w:rsidP="00CD65A1">
      <w:pPr>
        <w:pStyle w:val="Default"/>
        <w:jc w:val="center"/>
        <w:rPr>
          <w:color w:val="auto"/>
        </w:rPr>
      </w:pPr>
    </w:p>
    <w:p w:rsidR="00CD65A1" w:rsidRDefault="00CD65A1" w:rsidP="00CD65A1">
      <w:pPr>
        <w:pStyle w:val="Default"/>
        <w:ind w:firstLine="720"/>
        <w:jc w:val="both"/>
        <w:rPr>
          <w:lang w:val="sr-Cyrl-CS"/>
        </w:rPr>
      </w:pPr>
      <w:r w:rsidRPr="004F539B">
        <w:rPr>
          <w:color w:val="auto"/>
        </w:rPr>
        <w:t>Разматрање и доношење закона по хитном поступку, предлаже се у складу са чланом 167. Пословника Народне скупш</w:t>
      </w:r>
      <w:r>
        <w:rPr>
          <w:color w:val="auto"/>
        </w:rPr>
        <w:t>тине („Службени гласник РС”, број</w:t>
      </w:r>
      <w:r w:rsidRPr="004F539B">
        <w:rPr>
          <w:color w:val="auto"/>
        </w:rPr>
        <w:t xml:space="preserve"> 20/12-пречишћен текст). Доношење </w:t>
      </w:r>
      <w:r>
        <w:rPr>
          <w:color w:val="auto"/>
        </w:rPr>
        <w:t xml:space="preserve">овог закона </w:t>
      </w:r>
      <w:r w:rsidRPr="004F539B">
        <w:rPr>
          <w:color w:val="auto"/>
        </w:rPr>
        <w:t xml:space="preserve">по хитном поступку неопходно је </w:t>
      </w:r>
      <w:r>
        <w:rPr>
          <w:color w:val="auto"/>
        </w:rPr>
        <w:t xml:space="preserve">ради </w:t>
      </w:r>
      <w:r w:rsidRPr="00AD6EB8">
        <w:rPr>
          <w:lang w:val="sr-Cyrl-CS"/>
        </w:rPr>
        <w:t>несметан</w:t>
      </w:r>
      <w:r>
        <w:rPr>
          <w:lang w:val="sr-Cyrl-CS"/>
        </w:rPr>
        <w:t>ог</w:t>
      </w:r>
      <w:r w:rsidRPr="00AD6EB8">
        <w:rPr>
          <w:lang w:val="sr-Cyrl-CS"/>
        </w:rPr>
        <w:t xml:space="preserve"> рад</w:t>
      </w:r>
      <w:r>
        <w:rPr>
          <w:lang w:val="sr-Cyrl-CS"/>
        </w:rPr>
        <w:t>а</w:t>
      </w:r>
      <w:r w:rsidRPr="00AD6EB8">
        <w:rPr>
          <w:lang w:val="sr-Cyrl-CS"/>
        </w:rPr>
        <w:t xml:space="preserve"> органа и организација чије се функционисање финансира из буџета Републике Србије</w:t>
      </w:r>
      <w:r w:rsidRPr="00E92FE5">
        <w:rPr>
          <w:lang w:val="sr-Cyrl-CS"/>
        </w:rPr>
        <w:t>.</w:t>
      </w:r>
    </w:p>
    <w:p w:rsidR="00CD65A1" w:rsidRPr="00E92FE5" w:rsidRDefault="00CD65A1" w:rsidP="00CD65A1">
      <w:pPr>
        <w:pStyle w:val="Default"/>
        <w:ind w:firstLine="720"/>
        <w:jc w:val="both"/>
        <w:rPr>
          <w:lang w:val="sr-Cyrl-CS"/>
        </w:rPr>
      </w:pPr>
    </w:p>
    <w:p w:rsidR="00CD65A1" w:rsidRPr="006C4119" w:rsidRDefault="00CD65A1" w:rsidP="00CD65A1">
      <w:pPr>
        <w:pStyle w:val="Default"/>
        <w:ind w:firstLine="720"/>
        <w:jc w:val="center"/>
      </w:pPr>
    </w:p>
    <w:p w:rsidR="00CD65A1" w:rsidRPr="00D7353B" w:rsidRDefault="00CD65A1" w:rsidP="00CD65A1">
      <w:pPr>
        <w:tabs>
          <w:tab w:val="left" w:pos="0"/>
        </w:tabs>
        <w:spacing w:after="0" w:line="240" w:lineRule="auto"/>
        <w:ind w:firstLine="720"/>
        <w:jc w:val="both"/>
        <w:rPr>
          <w:rFonts w:ascii="Times New Roman" w:hAnsi="Times New Roman"/>
          <w:sz w:val="24"/>
          <w:szCs w:val="24"/>
          <w:lang w:val="sr-Cyrl-CS"/>
        </w:rPr>
      </w:pPr>
      <w:r w:rsidRPr="00D7353B">
        <w:rPr>
          <w:rFonts w:ascii="Times New Roman" w:hAnsi="Times New Roman"/>
          <w:sz w:val="24"/>
          <w:szCs w:val="24"/>
          <w:lang w:val="sr-Latn-CS"/>
        </w:rPr>
        <w:t>VI.</w:t>
      </w:r>
      <w:r w:rsidRPr="00D7353B">
        <w:rPr>
          <w:rFonts w:ascii="Times New Roman" w:hAnsi="Times New Roman"/>
          <w:sz w:val="24"/>
          <w:szCs w:val="24"/>
          <w:lang w:val="sr-Cyrl-CS"/>
        </w:rPr>
        <w:t xml:space="preserve"> СТУПАЊЕ НА СНАГУ ПРЕ ОСМОГ ДАНА ОД ДАНА ОБЈАВЉИВАЊА У „СЛУЖБЕНОМ ГЛАСНИКУ РЕПУБЛИКЕ СРБИЈЕ”</w:t>
      </w:r>
    </w:p>
    <w:p w:rsidR="00CD65A1" w:rsidRPr="00D7353B" w:rsidRDefault="00CD65A1" w:rsidP="00CD65A1">
      <w:pPr>
        <w:tabs>
          <w:tab w:val="left" w:pos="0"/>
        </w:tabs>
        <w:spacing w:after="0" w:line="240" w:lineRule="auto"/>
        <w:ind w:firstLine="720"/>
        <w:jc w:val="both"/>
        <w:rPr>
          <w:rFonts w:ascii="Times New Roman" w:hAnsi="Times New Roman"/>
          <w:b/>
          <w:sz w:val="24"/>
          <w:szCs w:val="24"/>
          <w:lang w:val="sr-Cyrl-CS"/>
        </w:rPr>
      </w:pPr>
      <w:r w:rsidRPr="00D7353B">
        <w:rPr>
          <w:rFonts w:ascii="Times New Roman" w:hAnsi="Times New Roman"/>
          <w:b/>
          <w:sz w:val="24"/>
          <w:szCs w:val="24"/>
          <w:lang w:val="sr-Cyrl-CS"/>
        </w:rPr>
        <w:tab/>
      </w:r>
    </w:p>
    <w:p w:rsidR="00CD65A1" w:rsidRPr="00D7353B" w:rsidRDefault="00CD65A1" w:rsidP="00CD65A1">
      <w:pPr>
        <w:tabs>
          <w:tab w:val="left" w:pos="720"/>
        </w:tabs>
        <w:spacing w:after="0" w:line="240" w:lineRule="auto"/>
        <w:ind w:firstLine="720"/>
        <w:jc w:val="both"/>
        <w:rPr>
          <w:rFonts w:ascii="Times New Roman" w:hAnsi="Times New Roman"/>
          <w:sz w:val="24"/>
          <w:szCs w:val="24"/>
          <w:lang w:val="ru-RU"/>
        </w:rPr>
      </w:pPr>
      <w:r w:rsidRPr="00D7353B">
        <w:rPr>
          <w:rFonts w:ascii="Times New Roman" w:hAnsi="Times New Roman"/>
          <w:sz w:val="24"/>
          <w:szCs w:val="24"/>
          <w:lang w:val="ru-RU"/>
        </w:rPr>
        <w:t xml:space="preserve">Уставни основ за </w:t>
      </w:r>
      <w:r w:rsidRPr="00D7353B">
        <w:rPr>
          <w:rFonts w:ascii="Times New Roman" w:hAnsi="Times New Roman"/>
          <w:sz w:val="24"/>
          <w:szCs w:val="24"/>
          <w:lang w:val="sr-Cyrl-CS"/>
        </w:rPr>
        <w:t>ступање на снагу Закона раније од осмог дана од дана објављивања у „Службеном гласнику Републике Србије”,</w:t>
      </w:r>
      <w:r w:rsidRPr="00D7353B">
        <w:rPr>
          <w:rFonts w:ascii="Times New Roman" w:hAnsi="Times New Roman"/>
          <w:sz w:val="24"/>
          <w:szCs w:val="24"/>
          <w:lang w:val="ru-RU"/>
        </w:rPr>
        <w:t xml:space="preserve"> садржан је у члану </w:t>
      </w:r>
      <w:r w:rsidRPr="00D7353B">
        <w:rPr>
          <w:rFonts w:ascii="Times New Roman" w:hAnsi="Times New Roman"/>
          <w:sz w:val="24"/>
          <w:szCs w:val="24"/>
          <w:lang w:val="sr-Cyrl-CS"/>
        </w:rPr>
        <w:t>196. став 4. Устава</w:t>
      </w:r>
      <w:r w:rsidRPr="00D7353B">
        <w:rPr>
          <w:rFonts w:ascii="Times New Roman" w:hAnsi="Times New Roman"/>
          <w:sz w:val="24"/>
          <w:szCs w:val="24"/>
          <w:lang w:val="ru-RU"/>
        </w:rPr>
        <w:t xml:space="preserve"> Републике Србије. </w:t>
      </w:r>
    </w:p>
    <w:p w:rsidR="00CD65A1" w:rsidRDefault="00CD65A1" w:rsidP="00CD65A1">
      <w:pPr>
        <w:tabs>
          <w:tab w:val="left" w:pos="720"/>
        </w:tabs>
        <w:spacing w:after="0" w:line="240" w:lineRule="auto"/>
        <w:ind w:firstLine="720"/>
        <w:jc w:val="both"/>
        <w:rPr>
          <w:rFonts w:ascii="Times New Roman" w:hAnsi="Times New Roman"/>
          <w:sz w:val="24"/>
          <w:szCs w:val="24"/>
        </w:rPr>
      </w:pPr>
      <w:r w:rsidRPr="00D7353B">
        <w:rPr>
          <w:rFonts w:ascii="Times New Roman" w:hAnsi="Times New Roman"/>
          <w:sz w:val="24"/>
          <w:szCs w:val="24"/>
          <w:lang w:val="ru-RU"/>
        </w:rPr>
        <w:t xml:space="preserve">Потребно је да Закон ступи на снагу наредног дана од дана објављивања у </w:t>
      </w:r>
      <w:r w:rsidRPr="00D7353B">
        <w:rPr>
          <w:rFonts w:ascii="Times New Roman" w:hAnsi="Times New Roman"/>
          <w:sz w:val="24"/>
          <w:szCs w:val="24"/>
          <w:lang w:val="sr-Cyrl-CS"/>
        </w:rPr>
        <w:t xml:space="preserve">„Службеном гласнику Републике Србије” </w:t>
      </w:r>
      <w:r w:rsidRPr="00D7353B">
        <w:rPr>
          <w:rFonts w:ascii="Times New Roman" w:hAnsi="Times New Roman"/>
          <w:sz w:val="24"/>
          <w:szCs w:val="24"/>
        </w:rPr>
        <w:t>како би се остварили пуни ефекти предложених измена.</w:t>
      </w:r>
    </w:p>
    <w:p w:rsidR="00CD65A1" w:rsidRPr="00722CD4" w:rsidRDefault="00CD65A1" w:rsidP="00CD65A1">
      <w:pPr>
        <w:tabs>
          <w:tab w:val="left" w:pos="720"/>
        </w:tabs>
        <w:spacing w:after="0" w:line="240" w:lineRule="auto"/>
        <w:ind w:firstLine="720"/>
        <w:jc w:val="both"/>
        <w:rPr>
          <w:rFonts w:ascii="Times New Roman" w:hAnsi="Times New Roman"/>
          <w:sz w:val="24"/>
          <w:szCs w:val="24"/>
        </w:rPr>
      </w:pPr>
    </w:p>
    <w:p w:rsidR="00CD65A1" w:rsidRDefault="00CD65A1" w:rsidP="00CD65A1">
      <w:pPr>
        <w:pStyle w:val="Default"/>
        <w:tabs>
          <w:tab w:val="left" w:pos="709"/>
        </w:tabs>
      </w:pPr>
      <w:r>
        <w:tab/>
      </w:r>
      <w:r w:rsidRPr="00D7353B">
        <w:t>VII. АНАЛИЗА ЕФЕКАТА ЗАКОНА</w:t>
      </w:r>
    </w:p>
    <w:p w:rsidR="00CD65A1" w:rsidRPr="00D81291" w:rsidRDefault="00CD65A1" w:rsidP="00CD65A1">
      <w:pPr>
        <w:pStyle w:val="Default"/>
        <w:ind w:firstLine="720"/>
        <w:jc w:val="center"/>
      </w:pPr>
    </w:p>
    <w:p w:rsidR="00CD65A1" w:rsidRPr="00D7353B" w:rsidRDefault="00CD65A1" w:rsidP="00CD65A1">
      <w:pPr>
        <w:pStyle w:val="Default"/>
        <w:ind w:firstLine="720"/>
        <w:jc w:val="both"/>
        <w:rPr>
          <w:i/>
          <w:iCs/>
        </w:rPr>
      </w:pPr>
      <w:r w:rsidRPr="00D7353B">
        <w:rPr>
          <w:i/>
          <w:iCs/>
        </w:rPr>
        <w:t xml:space="preserve">1. На кога ће и како ће највероватније утицати решења у Закону </w:t>
      </w:r>
    </w:p>
    <w:p w:rsidR="00CD65A1" w:rsidRPr="00D7353B" w:rsidRDefault="00CD65A1" w:rsidP="00CD65A1">
      <w:pPr>
        <w:pStyle w:val="Default"/>
        <w:ind w:firstLine="720"/>
        <w:jc w:val="both"/>
      </w:pPr>
    </w:p>
    <w:p w:rsidR="00CD65A1" w:rsidRPr="00925F92" w:rsidRDefault="00CD65A1" w:rsidP="00CD65A1">
      <w:pPr>
        <w:pStyle w:val="Default"/>
        <w:ind w:firstLine="720"/>
        <w:jc w:val="both"/>
      </w:pPr>
      <w:r w:rsidRPr="00D7353B">
        <w:t>Предложена решења ће првенствено имати утицај на обвезнике доприноса за обавезно социјално осигурање, и то на осниваче, односно чланове привредних друштава, имајући у виду да се пре</w:t>
      </w:r>
      <w:r>
        <w:t>дла</w:t>
      </w:r>
      <w:r w:rsidRPr="00D7353B">
        <w:t xml:space="preserve">же измена Закона у смислу </w:t>
      </w:r>
      <w:r>
        <w:t xml:space="preserve">корекције </w:t>
      </w:r>
      <w:r w:rsidRPr="00D7353B">
        <w:t>основице допри</w:t>
      </w:r>
      <w:r>
        <w:t>носа за те категорије обвезника. Предметна измена Закона у овом делу резултат је сагледавања интереса субјеката који спадају у предметну категорију обвезника да се омогући стварање законских претпоставки за уплату доприноса на основицу која је виша од најниже основице доприноса, а све у циљу обезбеђивања услова за остваривање њихових права из обавезног пензијског и инвалидског осигурање у већем обиму (кроз повећање пензијског основа).</w:t>
      </w:r>
    </w:p>
    <w:p w:rsidR="00CD65A1" w:rsidRPr="0088702C" w:rsidRDefault="00CD65A1" w:rsidP="00CD65A1">
      <w:pPr>
        <w:pStyle w:val="Default"/>
        <w:ind w:firstLine="720"/>
        <w:jc w:val="both"/>
        <w:rPr>
          <w:i/>
          <w:iCs/>
        </w:rPr>
      </w:pPr>
    </w:p>
    <w:p w:rsidR="00CD65A1" w:rsidRPr="00D7353B" w:rsidRDefault="00CD65A1" w:rsidP="00CD65A1">
      <w:pPr>
        <w:pStyle w:val="Default"/>
        <w:ind w:firstLine="720"/>
        <w:jc w:val="both"/>
        <w:rPr>
          <w:i/>
          <w:iCs/>
        </w:rPr>
      </w:pPr>
      <w:r w:rsidRPr="00D7353B">
        <w:rPr>
          <w:i/>
          <w:iCs/>
        </w:rPr>
        <w:t xml:space="preserve">2. Какве трошкове ће примена Закона створити грађанима и привреди </w:t>
      </w:r>
    </w:p>
    <w:p w:rsidR="00CD65A1" w:rsidRPr="00D7353B" w:rsidRDefault="00CD65A1" w:rsidP="00CD65A1">
      <w:pPr>
        <w:pStyle w:val="Default"/>
        <w:ind w:firstLine="720"/>
        <w:jc w:val="both"/>
      </w:pPr>
    </w:p>
    <w:p w:rsidR="00CD65A1" w:rsidRDefault="00CD65A1" w:rsidP="00CD65A1">
      <w:pPr>
        <w:pStyle w:val="Default"/>
        <w:ind w:firstLine="720"/>
        <w:jc w:val="both"/>
      </w:pPr>
      <w:r w:rsidRPr="00D7353B">
        <w:t>Примена овог закона не би требало да створи трошкове грађанима и привреди.</w:t>
      </w:r>
      <w:r>
        <w:t xml:space="preserve"> Међутим, треба имати у виду да уколико би се одређени осигураници - оснивачи, односно чланови привредног друштва, определили да плаћају доприносе на основицу која је виша од најниже основице доприноса то би имало за последицу повећање трошкова, с тим да није могуће дати процену висине трошкова, с обзиром да параметри (број обвезника и висина основице)</w:t>
      </w:r>
      <w:r w:rsidRPr="006B2779">
        <w:t xml:space="preserve"> </w:t>
      </w:r>
      <w:r>
        <w:t>нису мерљиви из разлога што зависе од опредељења наведених лица.</w:t>
      </w:r>
    </w:p>
    <w:p w:rsidR="00CD65A1" w:rsidRDefault="00CD65A1" w:rsidP="00CD65A1">
      <w:pPr>
        <w:pStyle w:val="Default"/>
        <w:ind w:firstLine="720"/>
        <w:jc w:val="both"/>
        <w:rPr>
          <w:i/>
          <w:iCs/>
          <w:color w:val="auto"/>
        </w:rPr>
      </w:pPr>
    </w:p>
    <w:p w:rsidR="00CD65A1" w:rsidRPr="00D7353B" w:rsidRDefault="00CD65A1" w:rsidP="00CD65A1">
      <w:pPr>
        <w:pStyle w:val="Default"/>
        <w:ind w:firstLine="720"/>
        <w:jc w:val="both"/>
        <w:rPr>
          <w:i/>
          <w:iCs/>
          <w:color w:val="auto"/>
        </w:rPr>
      </w:pPr>
      <w:r w:rsidRPr="00D7353B">
        <w:rPr>
          <w:i/>
          <w:iCs/>
          <w:color w:val="auto"/>
        </w:rPr>
        <w:t xml:space="preserve">3. Да ли су позитивне последице доношења Закона такве да оправдавају трошкове које ће он стварати </w:t>
      </w:r>
    </w:p>
    <w:p w:rsidR="00CD65A1" w:rsidRPr="00D7353B" w:rsidRDefault="00CD65A1" w:rsidP="00CD65A1">
      <w:pPr>
        <w:pStyle w:val="Default"/>
        <w:ind w:firstLine="720"/>
        <w:jc w:val="both"/>
        <w:rPr>
          <w:color w:val="auto"/>
        </w:rPr>
      </w:pPr>
    </w:p>
    <w:p w:rsidR="00CD65A1" w:rsidRDefault="00CD65A1" w:rsidP="00CD65A1">
      <w:pPr>
        <w:pStyle w:val="Default"/>
        <w:ind w:firstLine="720"/>
        <w:jc w:val="both"/>
        <w:rPr>
          <w:color w:val="auto"/>
        </w:rPr>
      </w:pPr>
      <w:r w:rsidRPr="004F539B">
        <w:rPr>
          <w:color w:val="auto"/>
        </w:rPr>
        <w:t>Предложена решења не стварају трошкове ни грађанима ни привреди</w:t>
      </w:r>
      <w:r>
        <w:rPr>
          <w:color w:val="auto"/>
        </w:rPr>
        <w:t>, с обзиром да се предложеним изменама првенствено врши прецизирање</w:t>
      </w:r>
      <w:r w:rsidRPr="001E211E">
        <w:t xml:space="preserve"> </w:t>
      </w:r>
      <w:r w:rsidRPr="00D7353B">
        <w:t>појединих одредаба Закона</w:t>
      </w:r>
      <w:r>
        <w:rPr>
          <w:color w:val="auto"/>
        </w:rPr>
        <w:t xml:space="preserve">. </w:t>
      </w:r>
    </w:p>
    <w:p w:rsidR="00CD65A1" w:rsidRPr="00FF1290" w:rsidRDefault="00CD65A1" w:rsidP="00CD65A1">
      <w:pPr>
        <w:pStyle w:val="Default"/>
        <w:ind w:firstLine="720"/>
        <w:jc w:val="both"/>
      </w:pPr>
      <w:r>
        <w:t xml:space="preserve">У погледу измене основице </w:t>
      </w:r>
      <w:r w:rsidRPr="00D7353B">
        <w:t xml:space="preserve">доприноса за обавезно социјално осигурање </w:t>
      </w:r>
      <w:r>
        <w:t xml:space="preserve">за </w:t>
      </w:r>
      <w:r w:rsidRPr="00D7353B">
        <w:t>осниваче, односно чланове привредних друштава</w:t>
      </w:r>
      <w:r>
        <w:t xml:space="preserve"> кроз уплату доприноса на основицу која је виша од најниже основице доприноса, напомињемо да то има за последицу обезбеђивања услова за остваривање,</w:t>
      </w:r>
      <w:r w:rsidRPr="00C12D78">
        <w:t xml:space="preserve"> </w:t>
      </w:r>
      <w:r>
        <w:t>у будућности, њихових права из обавезног пензијског и инвалидског осигурање у већем обиму кроз повећање пензијског основа.</w:t>
      </w:r>
    </w:p>
    <w:p w:rsidR="00CD65A1" w:rsidRPr="00C12D78" w:rsidRDefault="00CD65A1" w:rsidP="00CD65A1">
      <w:pPr>
        <w:pStyle w:val="Default"/>
        <w:ind w:firstLine="720"/>
        <w:jc w:val="both"/>
        <w:rPr>
          <w:color w:val="auto"/>
        </w:rPr>
      </w:pPr>
      <w:r>
        <w:rPr>
          <w:color w:val="auto"/>
        </w:rPr>
        <w:t xml:space="preserve">Поред тога, прецизирање појединих законских одредаба </w:t>
      </w:r>
      <w:r>
        <w:t xml:space="preserve">доприноси </w:t>
      </w:r>
      <w:r>
        <w:rPr>
          <w:color w:val="auto"/>
        </w:rPr>
        <w:t>повећању правне сигурности обвезника.</w:t>
      </w:r>
    </w:p>
    <w:p w:rsidR="00CD65A1" w:rsidRPr="00FF1290" w:rsidRDefault="00CD65A1" w:rsidP="00CD65A1">
      <w:pPr>
        <w:pStyle w:val="Default"/>
        <w:jc w:val="both"/>
      </w:pPr>
    </w:p>
    <w:p w:rsidR="00CD65A1" w:rsidRPr="00D7353B" w:rsidRDefault="00CD65A1" w:rsidP="00CD65A1">
      <w:pPr>
        <w:pStyle w:val="Default"/>
        <w:ind w:firstLine="720"/>
        <w:jc w:val="both"/>
        <w:rPr>
          <w:i/>
          <w:iCs/>
        </w:rPr>
      </w:pPr>
      <w:r w:rsidRPr="00D7353B">
        <w:rPr>
          <w:i/>
          <w:iCs/>
        </w:rPr>
        <w:t xml:space="preserve">4. Да ли се Законом подржава стварање нових привредних субјеката на тржишту и тржишна конкуренција </w:t>
      </w:r>
    </w:p>
    <w:p w:rsidR="00CD65A1" w:rsidRPr="00D7353B" w:rsidRDefault="00CD65A1" w:rsidP="00CD65A1">
      <w:pPr>
        <w:pStyle w:val="Default"/>
        <w:ind w:firstLine="720"/>
        <w:jc w:val="both"/>
      </w:pPr>
    </w:p>
    <w:p w:rsidR="00CD65A1" w:rsidRPr="00D7353B" w:rsidRDefault="00CD65A1" w:rsidP="00CD65A1">
      <w:pPr>
        <w:pStyle w:val="Default"/>
        <w:ind w:firstLine="720"/>
        <w:jc w:val="both"/>
      </w:pPr>
      <w:r w:rsidRPr="00D7353B">
        <w:t>Имајући у виду да се измене и допуне предложене овим законом односе на прецизирање појединих одредаба Закона, доношење овог закона не подржава стварање нових субјеката на тржишту и тржишну конкуренцију.</w:t>
      </w:r>
    </w:p>
    <w:p w:rsidR="00CD65A1" w:rsidRPr="00D7353B" w:rsidRDefault="00CD65A1" w:rsidP="00CD65A1">
      <w:pPr>
        <w:pStyle w:val="Default"/>
        <w:ind w:firstLine="720"/>
        <w:jc w:val="both"/>
      </w:pPr>
    </w:p>
    <w:p w:rsidR="00CD65A1" w:rsidRPr="00D7353B" w:rsidRDefault="00CD65A1" w:rsidP="00CD65A1">
      <w:pPr>
        <w:pStyle w:val="Default"/>
        <w:ind w:firstLine="720"/>
        <w:jc w:val="both"/>
        <w:rPr>
          <w:i/>
          <w:iCs/>
        </w:rPr>
      </w:pPr>
      <w:r w:rsidRPr="00D7353B">
        <w:rPr>
          <w:i/>
          <w:iCs/>
        </w:rPr>
        <w:t xml:space="preserve">5. Да ли су све заинтересоване стране имале прилику да се изјасне о Закону </w:t>
      </w:r>
    </w:p>
    <w:p w:rsidR="00CD65A1" w:rsidRPr="00D7353B" w:rsidRDefault="00CD65A1" w:rsidP="00CD65A1">
      <w:pPr>
        <w:pStyle w:val="Default"/>
        <w:ind w:firstLine="720"/>
        <w:jc w:val="both"/>
        <w:rPr>
          <w:i/>
          <w:iCs/>
        </w:rPr>
      </w:pPr>
    </w:p>
    <w:p w:rsidR="00CD65A1" w:rsidRPr="00D7353B" w:rsidRDefault="00CD65A1" w:rsidP="00CD65A1">
      <w:pPr>
        <w:pStyle w:val="Default"/>
        <w:ind w:firstLine="720"/>
        <w:jc w:val="both"/>
      </w:pPr>
      <w:r w:rsidRPr="00D7353B">
        <w:t xml:space="preserve">Овај закон је у поступку припреме достављен надлежним министарствима и другим надлежним органима, тако да је заинтересованим странама пружена прилика да </w:t>
      </w:r>
      <w:r>
        <w:t>се изјасне о Закону.</w:t>
      </w:r>
    </w:p>
    <w:p w:rsidR="00CD65A1" w:rsidRPr="00D7353B" w:rsidRDefault="00CD65A1" w:rsidP="00CD65A1">
      <w:pPr>
        <w:pStyle w:val="Default"/>
        <w:ind w:firstLine="720"/>
        <w:jc w:val="both"/>
      </w:pPr>
    </w:p>
    <w:p w:rsidR="00CD65A1" w:rsidRPr="00D7353B" w:rsidRDefault="00CD65A1" w:rsidP="00CD65A1">
      <w:pPr>
        <w:pStyle w:val="Default"/>
        <w:ind w:firstLine="720"/>
        <w:jc w:val="both"/>
        <w:rPr>
          <w:i/>
          <w:iCs/>
        </w:rPr>
      </w:pPr>
      <w:r w:rsidRPr="00D7353B">
        <w:rPr>
          <w:i/>
          <w:iCs/>
        </w:rPr>
        <w:t xml:space="preserve">6. Које ће се мере током примене Закона предузети да би се остварило оно што се доношењем закона намерава </w:t>
      </w:r>
    </w:p>
    <w:p w:rsidR="00CD65A1" w:rsidRPr="00D7353B" w:rsidRDefault="00CD65A1" w:rsidP="00CD65A1">
      <w:pPr>
        <w:pStyle w:val="Default"/>
        <w:ind w:firstLine="720"/>
        <w:jc w:val="both"/>
      </w:pPr>
    </w:p>
    <w:p w:rsidR="00CD65A1" w:rsidRPr="00D7353B" w:rsidRDefault="00CD65A1" w:rsidP="00CD65A1">
      <w:pPr>
        <w:pStyle w:val="Default"/>
        <w:ind w:firstLine="720"/>
        <w:jc w:val="both"/>
      </w:pPr>
      <w:r w:rsidRPr="00D7353B">
        <w:t>Министарство финансија надлежно је за спровођење Закона, за његову уједначену примену на територији Репу</w:t>
      </w:r>
      <w:r>
        <w:t>блике, као и за давање мишљења о</w:t>
      </w:r>
      <w:r w:rsidRPr="00D7353B">
        <w:t xml:space="preserve"> његовој примени.</w:t>
      </w:r>
    </w:p>
    <w:p w:rsidR="00CD65A1" w:rsidRDefault="00CD65A1" w:rsidP="00CD65A1">
      <w:pPr>
        <w:spacing w:after="0" w:line="240" w:lineRule="auto"/>
        <w:ind w:firstLine="720"/>
        <w:jc w:val="both"/>
        <w:rPr>
          <w:rFonts w:ascii="Times New Roman" w:hAnsi="Times New Roman"/>
          <w:sz w:val="24"/>
          <w:szCs w:val="24"/>
        </w:rPr>
      </w:pPr>
      <w:r w:rsidRPr="00D7353B">
        <w:rPr>
          <w:rFonts w:ascii="Times New Roman" w:hAnsi="Times New Roman"/>
          <w:sz w:val="24"/>
          <w:szCs w:val="24"/>
        </w:rPr>
        <w:t>Посебно истичемо да Министарство финансија, периодичним публиковањем Билтена службених објашњења и стручних мишљења за примену финансијских прописа, као и на други погодан начин, додатно обезбеђује транспарентност, информисаност и приступ информацијама, како би се и на овај начин допринело остваривању циљева постављених доношењем закона.</w:t>
      </w:r>
    </w:p>
    <w:p w:rsidR="00CD65A1" w:rsidRDefault="00CD65A1" w:rsidP="00CD65A1">
      <w:pPr>
        <w:spacing w:after="0" w:line="240" w:lineRule="auto"/>
        <w:ind w:firstLine="720"/>
        <w:jc w:val="both"/>
        <w:rPr>
          <w:rFonts w:ascii="Times New Roman" w:hAnsi="Times New Roman"/>
          <w:sz w:val="24"/>
          <w:szCs w:val="24"/>
        </w:rPr>
      </w:pPr>
    </w:p>
    <w:p w:rsidR="00CD65A1" w:rsidRDefault="00CD65A1" w:rsidP="00CD65A1">
      <w:pPr>
        <w:spacing w:after="0" w:line="240" w:lineRule="auto"/>
        <w:ind w:firstLine="720"/>
        <w:jc w:val="both"/>
        <w:rPr>
          <w:rFonts w:ascii="Times New Roman" w:hAnsi="Times New Roman"/>
          <w:sz w:val="24"/>
          <w:szCs w:val="24"/>
        </w:rPr>
      </w:pPr>
    </w:p>
    <w:p w:rsidR="00CD65A1" w:rsidRDefault="00CD65A1" w:rsidP="00CD65A1">
      <w:pPr>
        <w:spacing w:after="0" w:line="240" w:lineRule="auto"/>
        <w:ind w:firstLine="720"/>
        <w:jc w:val="both"/>
        <w:rPr>
          <w:rFonts w:ascii="Times New Roman" w:hAnsi="Times New Roman"/>
          <w:sz w:val="24"/>
          <w:szCs w:val="24"/>
        </w:rPr>
      </w:pPr>
    </w:p>
    <w:p w:rsidR="00CD65A1" w:rsidRDefault="00CD65A1" w:rsidP="00CD65A1">
      <w:pPr>
        <w:spacing w:after="0" w:line="240" w:lineRule="auto"/>
        <w:ind w:firstLine="720"/>
        <w:jc w:val="both"/>
        <w:rPr>
          <w:rFonts w:ascii="Times New Roman" w:hAnsi="Times New Roman"/>
          <w:sz w:val="24"/>
          <w:szCs w:val="24"/>
        </w:rPr>
      </w:pPr>
    </w:p>
    <w:p w:rsidR="00CD65A1" w:rsidRDefault="00CD65A1" w:rsidP="00CD65A1">
      <w:pPr>
        <w:spacing w:after="0" w:line="240" w:lineRule="auto"/>
        <w:ind w:firstLine="720"/>
        <w:jc w:val="both"/>
        <w:rPr>
          <w:rFonts w:ascii="Times New Roman" w:hAnsi="Times New Roman"/>
          <w:sz w:val="24"/>
          <w:szCs w:val="24"/>
        </w:rPr>
      </w:pPr>
    </w:p>
    <w:p w:rsidR="00CD65A1" w:rsidRDefault="00CD65A1" w:rsidP="00CD65A1">
      <w:pPr>
        <w:spacing w:after="0" w:line="240" w:lineRule="auto"/>
        <w:ind w:firstLine="720"/>
        <w:jc w:val="both"/>
        <w:rPr>
          <w:rFonts w:ascii="Times New Roman" w:hAnsi="Times New Roman"/>
          <w:sz w:val="24"/>
          <w:szCs w:val="24"/>
        </w:rPr>
      </w:pPr>
    </w:p>
    <w:p w:rsidR="00CD65A1" w:rsidRDefault="00CD65A1" w:rsidP="00CD65A1">
      <w:pPr>
        <w:spacing w:after="0" w:line="240" w:lineRule="auto"/>
        <w:ind w:firstLine="720"/>
        <w:jc w:val="both"/>
        <w:rPr>
          <w:rFonts w:ascii="Times New Roman" w:hAnsi="Times New Roman"/>
          <w:sz w:val="24"/>
          <w:szCs w:val="24"/>
        </w:rPr>
      </w:pPr>
    </w:p>
    <w:p w:rsidR="00CD65A1" w:rsidRDefault="00CD65A1" w:rsidP="00CD65A1">
      <w:pPr>
        <w:spacing w:after="0" w:line="240" w:lineRule="auto"/>
        <w:ind w:firstLine="720"/>
        <w:jc w:val="both"/>
        <w:rPr>
          <w:rFonts w:ascii="Times New Roman" w:hAnsi="Times New Roman"/>
          <w:sz w:val="24"/>
          <w:szCs w:val="24"/>
        </w:rPr>
      </w:pPr>
    </w:p>
    <w:p w:rsidR="00CD65A1" w:rsidRDefault="00CD65A1" w:rsidP="00CD65A1">
      <w:pPr>
        <w:spacing w:after="0" w:line="240" w:lineRule="auto"/>
        <w:ind w:firstLine="720"/>
        <w:jc w:val="both"/>
        <w:rPr>
          <w:rFonts w:ascii="Times New Roman" w:hAnsi="Times New Roman"/>
          <w:sz w:val="24"/>
          <w:szCs w:val="24"/>
        </w:rPr>
      </w:pPr>
    </w:p>
    <w:p w:rsidR="00CD65A1" w:rsidRDefault="00CD65A1" w:rsidP="00CD65A1">
      <w:pPr>
        <w:spacing w:after="0" w:line="240" w:lineRule="auto"/>
        <w:ind w:firstLine="720"/>
        <w:jc w:val="both"/>
        <w:rPr>
          <w:rFonts w:ascii="Times New Roman" w:hAnsi="Times New Roman"/>
          <w:sz w:val="24"/>
          <w:szCs w:val="24"/>
        </w:rPr>
      </w:pPr>
    </w:p>
    <w:p w:rsidR="00CD65A1" w:rsidRDefault="00CD65A1" w:rsidP="00CD65A1">
      <w:pPr>
        <w:spacing w:after="0" w:line="240" w:lineRule="auto"/>
        <w:ind w:firstLine="720"/>
        <w:jc w:val="both"/>
        <w:rPr>
          <w:rFonts w:ascii="Times New Roman" w:hAnsi="Times New Roman"/>
          <w:sz w:val="24"/>
          <w:szCs w:val="24"/>
        </w:rPr>
      </w:pPr>
    </w:p>
    <w:p w:rsidR="00CD65A1" w:rsidRDefault="00CD65A1" w:rsidP="00CD65A1">
      <w:pPr>
        <w:spacing w:after="0" w:line="240" w:lineRule="auto"/>
        <w:ind w:firstLine="720"/>
        <w:jc w:val="both"/>
        <w:rPr>
          <w:rFonts w:ascii="Times New Roman" w:hAnsi="Times New Roman"/>
          <w:sz w:val="24"/>
          <w:szCs w:val="24"/>
        </w:rPr>
      </w:pPr>
    </w:p>
    <w:p w:rsidR="00CD65A1" w:rsidRPr="001577C5" w:rsidRDefault="00CD65A1" w:rsidP="00CD65A1">
      <w:pPr>
        <w:spacing w:after="0" w:line="240" w:lineRule="auto"/>
        <w:jc w:val="both"/>
        <w:rPr>
          <w:rFonts w:ascii="Times New Roman" w:hAnsi="Times New Roman"/>
          <w:sz w:val="24"/>
          <w:szCs w:val="24"/>
        </w:rPr>
      </w:pPr>
    </w:p>
    <w:p w:rsidR="00CD65A1" w:rsidRDefault="00CD65A1" w:rsidP="00CD65A1">
      <w:pPr>
        <w:tabs>
          <w:tab w:val="left" w:pos="709"/>
        </w:tabs>
        <w:spacing w:after="0" w:line="240" w:lineRule="auto"/>
        <w:ind w:firstLine="720"/>
        <w:jc w:val="both"/>
        <w:rPr>
          <w:rFonts w:ascii="Times New Roman" w:hAnsi="Times New Roman"/>
          <w:sz w:val="24"/>
          <w:szCs w:val="24"/>
        </w:rPr>
      </w:pPr>
      <w:r w:rsidRPr="00D7353B">
        <w:rPr>
          <w:rFonts w:ascii="Times New Roman" w:hAnsi="Times New Roman"/>
          <w:sz w:val="24"/>
          <w:szCs w:val="24"/>
        </w:rPr>
        <w:t>VIII. ОДРЕДБЕ ЗАКОНА О ДО</w:t>
      </w:r>
      <w:r>
        <w:rPr>
          <w:rFonts w:ascii="Times New Roman" w:hAnsi="Times New Roman"/>
          <w:sz w:val="24"/>
          <w:szCs w:val="24"/>
        </w:rPr>
        <w:t xml:space="preserve">ПРИНОСИМА ЗА ОБАВЕЗНО СОЦИЈАЛНО </w:t>
      </w:r>
      <w:r w:rsidRPr="00D7353B">
        <w:rPr>
          <w:rFonts w:ascii="Times New Roman" w:hAnsi="Times New Roman"/>
          <w:sz w:val="24"/>
          <w:szCs w:val="24"/>
        </w:rPr>
        <w:t>ОСИГУРАЊЕ ЧИЈА СЕ ИЗМЕНА И ДОПУНА ВРШИ</w:t>
      </w:r>
    </w:p>
    <w:p w:rsidR="00CD65A1" w:rsidRPr="00925F92" w:rsidRDefault="00CD65A1" w:rsidP="00CD65A1">
      <w:pPr>
        <w:spacing w:after="0" w:line="240" w:lineRule="auto"/>
        <w:ind w:firstLine="720"/>
        <w:jc w:val="center"/>
        <w:rPr>
          <w:rFonts w:ascii="Times New Roman" w:hAnsi="Times New Roman"/>
          <w:sz w:val="24"/>
          <w:szCs w:val="24"/>
        </w:rPr>
      </w:pPr>
    </w:p>
    <w:p w:rsidR="00CD65A1" w:rsidRPr="008764D0" w:rsidRDefault="00CD65A1" w:rsidP="00CD65A1">
      <w:pPr>
        <w:spacing w:after="0" w:line="240" w:lineRule="auto"/>
        <w:ind w:firstLine="720"/>
        <w:jc w:val="center"/>
        <w:rPr>
          <w:rFonts w:ascii="Times New Roman" w:hAnsi="Times New Roman"/>
          <w:sz w:val="24"/>
          <w:szCs w:val="24"/>
        </w:rPr>
      </w:pPr>
    </w:p>
    <w:p w:rsidR="00CD65A1" w:rsidRPr="00D7353B" w:rsidRDefault="00CD65A1" w:rsidP="00CD65A1">
      <w:pPr>
        <w:shd w:val="clear" w:color="auto" w:fill="FFFFFF"/>
        <w:tabs>
          <w:tab w:val="left" w:pos="709"/>
        </w:tabs>
        <w:spacing w:after="0" w:line="240" w:lineRule="auto"/>
        <w:jc w:val="center"/>
        <w:outlineLvl w:val="4"/>
        <w:rPr>
          <w:rFonts w:ascii="Times New Roman" w:hAnsi="Times New Roman"/>
          <w:bCs/>
          <w:sz w:val="24"/>
          <w:szCs w:val="24"/>
        </w:rPr>
      </w:pPr>
      <w:bookmarkStart w:id="1" w:name="clan_6"/>
      <w:bookmarkEnd w:id="1"/>
      <w:r w:rsidRPr="00D7353B">
        <w:rPr>
          <w:rFonts w:ascii="Times New Roman" w:hAnsi="Times New Roman"/>
          <w:bCs/>
          <w:sz w:val="24"/>
          <w:szCs w:val="24"/>
        </w:rPr>
        <w:t>Члан 6.</w:t>
      </w:r>
    </w:p>
    <w:p w:rsidR="00CD65A1" w:rsidRPr="00D7353B" w:rsidRDefault="00CD65A1" w:rsidP="00CD65A1">
      <w:pPr>
        <w:shd w:val="clear" w:color="auto" w:fill="FFFFFF"/>
        <w:spacing w:after="0" w:line="240" w:lineRule="auto"/>
        <w:ind w:firstLine="720"/>
        <w:jc w:val="both"/>
        <w:rPr>
          <w:rFonts w:ascii="Times New Roman" w:hAnsi="Times New Roman"/>
          <w:sz w:val="24"/>
          <w:szCs w:val="24"/>
        </w:rPr>
      </w:pPr>
      <w:r w:rsidRPr="00D7353B">
        <w:rPr>
          <w:rFonts w:ascii="Times New Roman" w:hAnsi="Times New Roman"/>
          <w:sz w:val="24"/>
          <w:szCs w:val="24"/>
        </w:rPr>
        <w:t>Изрази који се користе у овом закону имају следеће значење:</w:t>
      </w:r>
    </w:p>
    <w:p w:rsidR="00CD65A1" w:rsidRPr="00D7353B" w:rsidRDefault="00CD65A1" w:rsidP="00CD65A1">
      <w:pPr>
        <w:shd w:val="clear" w:color="auto" w:fill="FFFFFF"/>
        <w:spacing w:after="0" w:line="240" w:lineRule="auto"/>
        <w:ind w:firstLine="720"/>
        <w:jc w:val="both"/>
        <w:rPr>
          <w:rFonts w:ascii="Times New Roman" w:hAnsi="Times New Roman"/>
          <w:sz w:val="24"/>
          <w:szCs w:val="24"/>
        </w:rPr>
      </w:pPr>
      <w:r w:rsidRPr="00D7353B">
        <w:rPr>
          <w:rFonts w:ascii="Times New Roman" w:hAnsi="Times New Roman"/>
          <w:sz w:val="24"/>
          <w:szCs w:val="24"/>
        </w:rPr>
        <w:t>1) Обвезник доприноса је осигураник и послодавац или исплатилац прихода, на чији терет се плаћа допринос;</w:t>
      </w:r>
    </w:p>
    <w:p w:rsidR="00CD65A1" w:rsidRPr="00D7353B" w:rsidRDefault="00CD65A1" w:rsidP="00CD65A1">
      <w:pPr>
        <w:shd w:val="clear" w:color="auto" w:fill="FFFFFF"/>
        <w:spacing w:after="0" w:line="240" w:lineRule="auto"/>
        <w:ind w:firstLine="720"/>
        <w:jc w:val="both"/>
        <w:rPr>
          <w:rFonts w:ascii="Times New Roman" w:hAnsi="Times New Roman"/>
          <w:sz w:val="24"/>
          <w:szCs w:val="24"/>
        </w:rPr>
      </w:pPr>
      <w:r w:rsidRPr="00D7353B">
        <w:rPr>
          <w:rFonts w:ascii="Times New Roman" w:hAnsi="Times New Roman"/>
          <w:sz w:val="24"/>
          <w:szCs w:val="24"/>
        </w:rPr>
        <w:t>2) Обвезник обрачунавања, односно плаћања доприноса је осигураник и послодавац, односно други исплатилац прихода који је дужан да обрачуна, односно плати допринос у своје име и у своју корист или у своје име, а у корист осигураника;</w:t>
      </w:r>
    </w:p>
    <w:p w:rsidR="00CD65A1" w:rsidRPr="00D7353B" w:rsidRDefault="00CD65A1" w:rsidP="00CD65A1">
      <w:pPr>
        <w:shd w:val="clear" w:color="auto" w:fill="FFFFFF"/>
        <w:spacing w:after="0" w:line="240" w:lineRule="auto"/>
        <w:ind w:firstLine="720"/>
        <w:jc w:val="both"/>
        <w:rPr>
          <w:rFonts w:ascii="Times New Roman" w:hAnsi="Times New Roman"/>
          <w:sz w:val="24"/>
          <w:szCs w:val="24"/>
        </w:rPr>
      </w:pPr>
      <w:r w:rsidRPr="00D7353B">
        <w:rPr>
          <w:rFonts w:ascii="Times New Roman" w:hAnsi="Times New Roman"/>
          <w:sz w:val="24"/>
          <w:szCs w:val="24"/>
        </w:rPr>
        <w:t>3) Осигураник је физичко лице обавезно осигурано према законима који уређују систем обавезног социјалног осигурања;</w:t>
      </w:r>
    </w:p>
    <w:p w:rsidR="00CD65A1" w:rsidRPr="00D7353B" w:rsidRDefault="00CD65A1" w:rsidP="00CD65A1">
      <w:pPr>
        <w:shd w:val="clear" w:color="auto" w:fill="FFFFFF"/>
        <w:spacing w:after="0" w:line="240" w:lineRule="auto"/>
        <w:ind w:firstLine="720"/>
        <w:jc w:val="both"/>
        <w:rPr>
          <w:rFonts w:ascii="Times New Roman" w:hAnsi="Times New Roman"/>
          <w:sz w:val="24"/>
          <w:szCs w:val="24"/>
        </w:rPr>
      </w:pPr>
      <w:r w:rsidRPr="00D7353B">
        <w:rPr>
          <w:rFonts w:ascii="Times New Roman" w:hAnsi="Times New Roman"/>
          <w:sz w:val="24"/>
          <w:szCs w:val="24"/>
        </w:rPr>
        <w:t>4) Запослени је осигураник - физичко лице које у радном односу обавља послове за послодавца према законима који уређују радне односе;</w:t>
      </w:r>
    </w:p>
    <w:p w:rsidR="00CD65A1" w:rsidRPr="00D7353B" w:rsidRDefault="00CD65A1" w:rsidP="00CD65A1">
      <w:pPr>
        <w:shd w:val="clear" w:color="auto" w:fill="FFFFFF"/>
        <w:spacing w:after="0" w:line="240" w:lineRule="auto"/>
        <w:ind w:firstLine="720"/>
        <w:jc w:val="both"/>
        <w:rPr>
          <w:rFonts w:ascii="Times New Roman" w:hAnsi="Times New Roman"/>
          <w:sz w:val="24"/>
          <w:szCs w:val="24"/>
        </w:rPr>
      </w:pPr>
      <w:r w:rsidRPr="00D7353B">
        <w:rPr>
          <w:rFonts w:ascii="Times New Roman" w:hAnsi="Times New Roman"/>
          <w:sz w:val="24"/>
          <w:szCs w:val="24"/>
        </w:rPr>
        <w:t>5) Упућени радник је осигураник - запослени који за послодавца са седиштем у Републици Србији (у даљем тексту: Република) обавља послове у другој држави или је на раду у дипломатском или конзуларном представништву или у међународној организацији у иностранству;</w:t>
      </w:r>
    </w:p>
    <w:p w:rsidR="00CD65A1" w:rsidRPr="00D7353B" w:rsidRDefault="00CD65A1" w:rsidP="00CD65A1">
      <w:pPr>
        <w:shd w:val="clear" w:color="auto" w:fill="FFFFFF"/>
        <w:spacing w:after="0" w:line="240" w:lineRule="auto"/>
        <w:ind w:firstLine="720"/>
        <w:jc w:val="both"/>
        <w:rPr>
          <w:rFonts w:ascii="Times New Roman" w:hAnsi="Times New Roman"/>
          <w:sz w:val="24"/>
          <w:szCs w:val="24"/>
        </w:rPr>
      </w:pPr>
      <w:r w:rsidRPr="00D7353B">
        <w:rPr>
          <w:rFonts w:ascii="Times New Roman" w:hAnsi="Times New Roman"/>
          <w:sz w:val="24"/>
          <w:szCs w:val="24"/>
        </w:rPr>
        <w:t>6) Домаћи држављанин запослен у иностранству је осигураник запослен у иностранству код иностраног послодавца ако за то време није обавезно осигуран код страног носиоца осигурања или ако права из обавезног социјалног осигурања, по прописима те државе, не може остварити или користити ван њене територије;</w:t>
      </w:r>
    </w:p>
    <w:p w:rsidR="00CD65A1" w:rsidRPr="00D7353B" w:rsidRDefault="00CD65A1" w:rsidP="00CD65A1">
      <w:pPr>
        <w:shd w:val="clear" w:color="auto" w:fill="FFFFFF"/>
        <w:spacing w:after="0" w:line="240" w:lineRule="auto"/>
        <w:ind w:firstLine="720"/>
        <w:jc w:val="both"/>
        <w:rPr>
          <w:rFonts w:ascii="Times New Roman" w:hAnsi="Times New Roman"/>
          <w:sz w:val="24"/>
          <w:szCs w:val="24"/>
        </w:rPr>
      </w:pPr>
      <w:r w:rsidRPr="00D7353B">
        <w:rPr>
          <w:rFonts w:ascii="Times New Roman" w:hAnsi="Times New Roman"/>
          <w:sz w:val="24"/>
          <w:szCs w:val="24"/>
        </w:rPr>
        <w:t>7) Инострани пензионер је осигураник - домаћи држављанин који прима пензију, инвалиднину или ренту искључиво од иностраног носиоца осигурања;</w:t>
      </w:r>
    </w:p>
    <w:p w:rsidR="00CD65A1" w:rsidRPr="00D7353B" w:rsidRDefault="00CD65A1" w:rsidP="00CD65A1">
      <w:pPr>
        <w:shd w:val="clear" w:color="auto" w:fill="FFFFFF"/>
        <w:spacing w:after="0" w:line="240" w:lineRule="auto"/>
        <w:ind w:firstLine="720"/>
        <w:jc w:val="both"/>
        <w:rPr>
          <w:rFonts w:ascii="Times New Roman" w:hAnsi="Times New Roman"/>
          <w:sz w:val="24"/>
          <w:szCs w:val="24"/>
        </w:rPr>
      </w:pPr>
      <w:r w:rsidRPr="00D7353B">
        <w:rPr>
          <w:rFonts w:ascii="Times New Roman" w:hAnsi="Times New Roman"/>
          <w:sz w:val="24"/>
          <w:szCs w:val="24"/>
        </w:rPr>
        <w:t>8) Лице које обавља привремене и повремене послове је осигураник који обавља послове по уговору о привременим и повременим пословима, закљученом у складу са законом који уређује радне односе, и по том основу остварује уговорену накнаду;</w:t>
      </w:r>
    </w:p>
    <w:p w:rsidR="00CD65A1" w:rsidRPr="00D7353B" w:rsidRDefault="00CD65A1" w:rsidP="00CD65A1">
      <w:pPr>
        <w:shd w:val="clear" w:color="auto" w:fill="FFFFFF"/>
        <w:spacing w:after="0" w:line="240" w:lineRule="auto"/>
        <w:ind w:firstLine="720"/>
        <w:jc w:val="both"/>
        <w:rPr>
          <w:rFonts w:ascii="Times New Roman" w:hAnsi="Times New Roman"/>
          <w:sz w:val="24"/>
          <w:szCs w:val="24"/>
        </w:rPr>
      </w:pPr>
      <w:r w:rsidRPr="00D7353B">
        <w:rPr>
          <w:rFonts w:ascii="Times New Roman" w:hAnsi="Times New Roman"/>
          <w:sz w:val="24"/>
          <w:szCs w:val="24"/>
        </w:rPr>
        <w:t>9) Волонтер је физичко лице које, у складу са законом који уређује волонтирање, обавља рад у оквиру организованог добровољног пружања услуге или обављања активности од општег интереса, за опште добро или за добро другог лица, без права на новчану накнаду или другу имовинску корист;</w:t>
      </w:r>
    </w:p>
    <w:p w:rsidR="00CD65A1" w:rsidRPr="00D7353B" w:rsidRDefault="00CD65A1" w:rsidP="00CD65A1">
      <w:pPr>
        <w:shd w:val="clear" w:color="auto" w:fill="FFFFFF"/>
        <w:spacing w:after="0" w:line="240" w:lineRule="auto"/>
        <w:ind w:firstLine="720"/>
        <w:jc w:val="both"/>
        <w:rPr>
          <w:rFonts w:ascii="Times New Roman" w:hAnsi="Times New Roman"/>
          <w:sz w:val="24"/>
          <w:szCs w:val="24"/>
        </w:rPr>
      </w:pPr>
      <w:r w:rsidRPr="00D7353B">
        <w:rPr>
          <w:rFonts w:ascii="Times New Roman" w:hAnsi="Times New Roman"/>
          <w:sz w:val="24"/>
          <w:szCs w:val="24"/>
        </w:rPr>
        <w:t>9а) Лице на стручном оспособљавању и усавршавању је физичко лице које, у складу са законом који уређује рад, обавља рад по основу уговора о стручном оспособљавању и усавршавању или другог уговора, без заснивања радног односа;</w:t>
      </w:r>
    </w:p>
    <w:p w:rsidR="00CD65A1" w:rsidRPr="00D7353B" w:rsidRDefault="00CD65A1" w:rsidP="00CD65A1">
      <w:pPr>
        <w:shd w:val="clear" w:color="auto" w:fill="FFFFFF"/>
        <w:spacing w:after="0" w:line="240" w:lineRule="auto"/>
        <w:ind w:firstLine="720"/>
        <w:jc w:val="both"/>
        <w:rPr>
          <w:rFonts w:ascii="Times New Roman" w:hAnsi="Times New Roman"/>
          <w:sz w:val="24"/>
          <w:szCs w:val="24"/>
        </w:rPr>
      </w:pPr>
      <w:r w:rsidRPr="00D7353B">
        <w:rPr>
          <w:rFonts w:ascii="Times New Roman" w:hAnsi="Times New Roman"/>
          <w:sz w:val="24"/>
          <w:szCs w:val="24"/>
        </w:rPr>
        <w:lastRenderedPageBreak/>
        <w:t>10) Послодавац је правно, односно физичко лице или други правни субјекат које је обвезник доприноса, обвезник обрачунавања и плаћања доприноса за запослене, лица која обављају привремене и повремене послове и за изабрана, именована и постављена лица која остварују разлику зараде, односно плате. Послодавцем се сматра и задруга, за лица која обављају привремене и повремене послове преко задруге;</w:t>
      </w:r>
    </w:p>
    <w:p w:rsidR="00CD65A1" w:rsidRPr="00925F92" w:rsidRDefault="00CD65A1" w:rsidP="00CD65A1">
      <w:pPr>
        <w:shd w:val="clear" w:color="auto" w:fill="FFFFFF"/>
        <w:spacing w:after="0" w:line="240" w:lineRule="auto"/>
        <w:ind w:firstLine="720"/>
        <w:jc w:val="both"/>
        <w:rPr>
          <w:rFonts w:ascii="Times New Roman" w:hAnsi="Times New Roman"/>
          <w:sz w:val="24"/>
          <w:szCs w:val="24"/>
        </w:rPr>
      </w:pPr>
      <w:r w:rsidRPr="00D7353B">
        <w:rPr>
          <w:rFonts w:ascii="Times New Roman" w:hAnsi="Times New Roman"/>
          <w:sz w:val="24"/>
          <w:szCs w:val="24"/>
        </w:rPr>
        <w:t>11) Задруга је омладинска или студентска задруга основана у складу са за</w:t>
      </w:r>
      <w:r>
        <w:rPr>
          <w:rFonts w:ascii="Times New Roman" w:hAnsi="Times New Roman"/>
          <w:sz w:val="24"/>
          <w:szCs w:val="24"/>
        </w:rPr>
        <w:t>коном који уређује задруге;</w:t>
      </w:r>
    </w:p>
    <w:p w:rsidR="00CD65A1" w:rsidRPr="00D7353B" w:rsidRDefault="00CD65A1" w:rsidP="00CD65A1">
      <w:pPr>
        <w:shd w:val="clear" w:color="auto" w:fill="FFFFFF"/>
        <w:spacing w:after="0" w:line="240" w:lineRule="auto"/>
        <w:ind w:firstLine="720"/>
        <w:jc w:val="both"/>
        <w:rPr>
          <w:rFonts w:ascii="Times New Roman" w:hAnsi="Times New Roman"/>
          <w:sz w:val="24"/>
          <w:szCs w:val="24"/>
        </w:rPr>
      </w:pPr>
      <w:r w:rsidRPr="00D7353B">
        <w:rPr>
          <w:rFonts w:ascii="Times New Roman" w:hAnsi="Times New Roman"/>
          <w:sz w:val="24"/>
          <w:szCs w:val="24"/>
        </w:rPr>
        <w:t>12) Исплатилац прихода је послодавац, друго правно, односно физичко лице или други правни субјекат које је дужно да у име и у корист осигураника или у своје име, а у корист осигураника обрачуна и плати допринос истовремено са исплатом прихода на које се плаћа допринос;</w:t>
      </w:r>
    </w:p>
    <w:p w:rsidR="00CD65A1" w:rsidRPr="00D7353B" w:rsidRDefault="00CD65A1" w:rsidP="00CD65A1">
      <w:pPr>
        <w:shd w:val="clear" w:color="auto" w:fill="FFFFFF"/>
        <w:spacing w:after="0" w:line="240" w:lineRule="auto"/>
        <w:ind w:firstLine="720"/>
        <w:jc w:val="both"/>
        <w:rPr>
          <w:rFonts w:ascii="Times New Roman" w:hAnsi="Times New Roman"/>
          <w:sz w:val="24"/>
          <w:szCs w:val="24"/>
        </w:rPr>
      </w:pPr>
      <w:r w:rsidRPr="00D7353B">
        <w:rPr>
          <w:rFonts w:ascii="Times New Roman" w:hAnsi="Times New Roman"/>
          <w:sz w:val="24"/>
          <w:szCs w:val="24"/>
        </w:rPr>
        <w:t>13) Самостална делатност је привредна, професионална или друга делатност коју обавља: предузетник, оснивач односно члан привредног друштва, самостални уметник, свештеник и верски службеник;</w:t>
      </w:r>
    </w:p>
    <w:p w:rsidR="00CD65A1" w:rsidRPr="00D7353B" w:rsidRDefault="00CD65A1" w:rsidP="00CD65A1">
      <w:pPr>
        <w:shd w:val="clear" w:color="auto" w:fill="FFFFFF"/>
        <w:spacing w:after="0" w:line="240" w:lineRule="auto"/>
        <w:ind w:firstLine="720"/>
        <w:jc w:val="both"/>
        <w:rPr>
          <w:rFonts w:ascii="Times New Roman" w:hAnsi="Times New Roman"/>
          <w:sz w:val="24"/>
          <w:szCs w:val="24"/>
        </w:rPr>
      </w:pPr>
      <w:r w:rsidRPr="00D7353B">
        <w:rPr>
          <w:rFonts w:ascii="Times New Roman" w:hAnsi="Times New Roman"/>
          <w:sz w:val="24"/>
          <w:szCs w:val="24"/>
        </w:rPr>
        <w:t>14) Предузетник је осигураник - физичко лице које обавља самосталну привредну, професионалну или другу делатност у складу са законом по основу које плаћа порез на доходак грађана на приходе од самосталне делатности;</w:t>
      </w:r>
    </w:p>
    <w:p w:rsidR="00CD65A1" w:rsidRPr="00D7353B" w:rsidRDefault="00CD65A1" w:rsidP="00CD65A1">
      <w:pPr>
        <w:shd w:val="clear" w:color="auto" w:fill="FFFFFF"/>
        <w:spacing w:after="0" w:line="240" w:lineRule="auto"/>
        <w:ind w:firstLine="720"/>
        <w:jc w:val="both"/>
        <w:rPr>
          <w:rFonts w:ascii="Times New Roman" w:hAnsi="Times New Roman"/>
          <w:sz w:val="24"/>
          <w:szCs w:val="24"/>
        </w:rPr>
      </w:pPr>
      <w:r w:rsidRPr="00D7353B">
        <w:rPr>
          <w:rFonts w:ascii="Times New Roman" w:hAnsi="Times New Roman"/>
          <w:sz w:val="24"/>
          <w:szCs w:val="24"/>
        </w:rPr>
        <w:t>15) Оснивач, односно члан привредног друштва је осигураник - физичко лице које ради у привредном друштву чији је оснивач односно члан, без обзира да ли је са привредним друштвом засновало радни однос. Под радом се, поред радног односа, подразумева и представљање и заступање привредног друштва на основу уписа у регистар надлежног суда, као и обављање пословодствених овлашћења и послова управљања у складу са законом којим се уређује положај привредних друштава;</w:t>
      </w:r>
    </w:p>
    <w:p w:rsidR="00CD65A1" w:rsidRPr="00D7353B" w:rsidRDefault="00CD65A1" w:rsidP="00CD65A1">
      <w:pPr>
        <w:shd w:val="clear" w:color="auto" w:fill="FFFFFF"/>
        <w:spacing w:after="0" w:line="240" w:lineRule="auto"/>
        <w:ind w:firstLine="720"/>
        <w:jc w:val="both"/>
        <w:rPr>
          <w:rFonts w:ascii="Times New Roman" w:hAnsi="Times New Roman"/>
          <w:sz w:val="24"/>
          <w:szCs w:val="24"/>
        </w:rPr>
      </w:pPr>
      <w:r w:rsidRPr="00D7353B">
        <w:rPr>
          <w:rFonts w:ascii="Times New Roman" w:hAnsi="Times New Roman"/>
          <w:sz w:val="24"/>
          <w:szCs w:val="24"/>
        </w:rPr>
        <w:t>16) Самостални уметник је осигураник - физичко лице које самостално, у виду занимања, обавља уметничку делатност и коме је репрезентативно удружење у култури утврдило статус лица које самостално обавља уметничку или другу делатност у области културе, у складу са законом који уређује област културе, ако није осигурано по другом основу;</w:t>
      </w:r>
    </w:p>
    <w:p w:rsidR="00CD65A1" w:rsidRPr="00D7353B" w:rsidRDefault="00CD65A1" w:rsidP="00CD65A1">
      <w:pPr>
        <w:shd w:val="clear" w:color="auto" w:fill="FFFFFF"/>
        <w:spacing w:after="0" w:line="240" w:lineRule="auto"/>
        <w:ind w:firstLine="720"/>
        <w:jc w:val="both"/>
        <w:rPr>
          <w:rFonts w:ascii="Times New Roman" w:hAnsi="Times New Roman"/>
          <w:sz w:val="24"/>
          <w:szCs w:val="24"/>
        </w:rPr>
      </w:pPr>
      <w:r w:rsidRPr="00D7353B">
        <w:rPr>
          <w:rFonts w:ascii="Times New Roman" w:hAnsi="Times New Roman"/>
          <w:sz w:val="24"/>
          <w:szCs w:val="24"/>
        </w:rPr>
        <w:t>17) Лице које остварује уговорену накнаду је физичко лице које обавља послове по основу уговора о делу, ауторског уговора, уговора о допунском раду и другог уговора или по неком другом основу, а за извршен рад остварује уговорену накнаду, односно накнаду за рад (у даљем тексту: уговорена накнада);</w:t>
      </w:r>
    </w:p>
    <w:p w:rsidR="00CD65A1" w:rsidRPr="00571613" w:rsidRDefault="00CD65A1" w:rsidP="00CD65A1">
      <w:pPr>
        <w:shd w:val="clear" w:color="auto" w:fill="FFFFFF"/>
        <w:spacing w:after="0" w:line="240" w:lineRule="auto"/>
        <w:ind w:firstLine="720"/>
        <w:jc w:val="both"/>
        <w:rPr>
          <w:rFonts w:ascii="Times New Roman" w:hAnsi="Times New Roman"/>
          <w:sz w:val="24"/>
          <w:szCs w:val="24"/>
        </w:rPr>
      </w:pPr>
      <w:r w:rsidRPr="00571613">
        <w:rPr>
          <w:rFonts w:ascii="Times New Roman" w:hAnsi="Times New Roman"/>
          <w:sz w:val="24"/>
          <w:szCs w:val="24"/>
        </w:rPr>
        <w:t xml:space="preserve">18) Уговорена накнада је накнада </w:t>
      </w:r>
      <w:r>
        <w:rPr>
          <w:rFonts w:ascii="Times New Roman" w:hAnsi="Times New Roman"/>
          <w:sz w:val="24"/>
          <w:szCs w:val="24"/>
        </w:rPr>
        <w:t xml:space="preserve">ЗА РАД </w:t>
      </w:r>
      <w:r w:rsidRPr="00571613">
        <w:rPr>
          <w:rFonts w:ascii="Times New Roman" w:hAnsi="Times New Roman"/>
          <w:sz w:val="24"/>
          <w:szCs w:val="24"/>
        </w:rPr>
        <w:t>у којој су садржани порез и доприноси који се плаћају на терет лица која остварују ту накнаду;</w:t>
      </w:r>
    </w:p>
    <w:p w:rsidR="00CD65A1" w:rsidRPr="00D7353B" w:rsidRDefault="00CD65A1" w:rsidP="00CD65A1">
      <w:pPr>
        <w:shd w:val="clear" w:color="auto" w:fill="FFFFFF"/>
        <w:spacing w:after="0" w:line="240" w:lineRule="auto"/>
        <w:ind w:firstLine="720"/>
        <w:jc w:val="both"/>
        <w:rPr>
          <w:rFonts w:ascii="Times New Roman" w:hAnsi="Times New Roman"/>
          <w:sz w:val="24"/>
          <w:szCs w:val="24"/>
        </w:rPr>
      </w:pPr>
      <w:r w:rsidRPr="00D7353B">
        <w:rPr>
          <w:rFonts w:ascii="Times New Roman" w:hAnsi="Times New Roman"/>
          <w:sz w:val="24"/>
          <w:szCs w:val="24"/>
        </w:rPr>
        <w:t>19) Накнада по основу инвалидности је накнада која се по основу преостале радне способности и опасности од настанка инвалидности остварује, као стечено право по закону који уређује обавезно пензијско и инвалидско осигурање, из средстава организације за обавезно пензијско и инвалидско осигурање;</w:t>
      </w:r>
    </w:p>
    <w:p w:rsidR="00CD65A1" w:rsidRPr="00D7353B" w:rsidRDefault="00CD65A1" w:rsidP="00CD65A1">
      <w:pPr>
        <w:shd w:val="clear" w:color="auto" w:fill="FFFFFF"/>
        <w:spacing w:after="0" w:line="240" w:lineRule="auto"/>
        <w:ind w:firstLine="720"/>
        <w:jc w:val="both"/>
        <w:rPr>
          <w:rFonts w:ascii="Times New Roman" w:hAnsi="Times New Roman"/>
          <w:sz w:val="24"/>
          <w:szCs w:val="24"/>
        </w:rPr>
      </w:pPr>
      <w:r w:rsidRPr="00D7353B">
        <w:rPr>
          <w:rFonts w:ascii="Times New Roman" w:hAnsi="Times New Roman"/>
          <w:sz w:val="24"/>
          <w:szCs w:val="24"/>
        </w:rPr>
        <w:t>20) Новчана накнада је накнада која се остварује за време незапослености из средстава организације надлежне за запошљавање, а у којој су садржани доприноси који се плаћају на терет лица које остварује ту накнаду;</w:t>
      </w:r>
    </w:p>
    <w:p w:rsidR="00CD65A1" w:rsidRPr="00D7353B" w:rsidRDefault="00CD65A1" w:rsidP="00CD65A1">
      <w:pPr>
        <w:shd w:val="clear" w:color="auto" w:fill="FFFFFF"/>
        <w:spacing w:after="0" w:line="240" w:lineRule="auto"/>
        <w:ind w:firstLine="720"/>
        <w:jc w:val="both"/>
        <w:rPr>
          <w:rFonts w:ascii="Times New Roman" w:hAnsi="Times New Roman"/>
          <w:sz w:val="24"/>
          <w:szCs w:val="24"/>
        </w:rPr>
      </w:pPr>
      <w:r w:rsidRPr="00D7353B">
        <w:rPr>
          <w:rFonts w:ascii="Times New Roman" w:hAnsi="Times New Roman"/>
          <w:sz w:val="24"/>
          <w:szCs w:val="24"/>
        </w:rPr>
        <w:t>21) Накнада зараде је накнада која се остварује као право из средстава организације обавезног здравственог осигурања, као и накнада по основу закона који уређује финансијску подршку породици са децом;</w:t>
      </w:r>
    </w:p>
    <w:p w:rsidR="00CD65A1" w:rsidRPr="00D7353B" w:rsidRDefault="00CD65A1" w:rsidP="00CD65A1">
      <w:pPr>
        <w:shd w:val="clear" w:color="auto" w:fill="FFFFFF"/>
        <w:spacing w:after="0" w:line="240" w:lineRule="auto"/>
        <w:ind w:firstLine="720"/>
        <w:jc w:val="both"/>
        <w:rPr>
          <w:rFonts w:ascii="Times New Roman" w:hAnsi="Times New Roman"/>
          <w:sz w:val="24"/>
          <w:szCs w:val="24"/>
        </w:rPr>
      </w:pPr>
      <w:r w:rsidRPr="00D7353B">
        <w:rPr>
          <w:rFonts w:ascii="Times New Roman" w:hAnsi="Times New Roman"/>
          <w:sz w:val="24"/>
          <w:szCs w:val="24"/>
        </w:rPr>
        <w:t>22) Пољопривредник је осигураник који обавља пољопривредну делатност;</w:t>
      </w:r>
    </w:p>
    <w:p w:rsidR="00CD65A1" w:rsidRPr="00D7353B" w:rsidRDefault="00CD65A1" w:rsidP="00CD65A1">
      <w:pPr>
        <w:shd w:val="clear" w:color="auto" w:fill="FFFFFF"/>
        <w:spacing w:after="0" w:line="240" w:lineRule="auto"/>
        <w:ind w:firstLine="720"/>
        <w:jc w:val="both"/>
        <w:rPr>
          <w:rFonts w:ascii="Times New Roman" w:hAnsi="Times New Roman"/>
          <w:sz w:val="24"/>
          <w:szCs w:val="24"/>
        </w:rPr>
      </w:pPr>
      <w:r w:rsidRPr="00D7353B">
        <w:rPr>
          <w:rFonts w:ascii="Times New Roman" w:hAnsi="Times New Roman"/>
          <w:sz w:val="24"/>
          <w:szCs w:val="24"/>
        </w:rPr>
        <w:lastRenderedPageBreak/>
        <w:t>23) Лице укључено у обавезно осигурање је физичко лице које се на свој захтев укључило у обавезно социјално осигурање у складу са законом;</w:t>
      </w:r>
    </w:p>
    <w:p w:rsidR="00CD65A1" w:rsidRPr="008764D0" w:rsidRDefault="00CD65A1" w:rsidP="00CD65A1">
      <w:pPr>
        <w:shd w:val="clear" w:color="auto" w:fill="FFFFFF"/>
        <w:spacing w:after="0" w:line="240" w:lineRule="auto"/>
        <w:ind w:firstLine="720"/>
        <w:jc w:val="both"/>
        <w:rPr>
          <w:rFonts w:ascii="Times New Roman" w:hAnsi="Times New Roman"/>
          <w:sz w:val="24"/>
          <w:szCs w:val="24"/>
        </w:rPr>
      </w:pPr>
      <w:r w:rsidRPr="00D7353B">
        <w:rPr>
          <w:rFonts w:ascii="Times New Roman" w:hAnsi="Times New Roman"/>
          <w:sz w:val="24"/>
          <w:szCs w:val="24"/>
        </w:rPr>
        <w:t>23а) Лице за које се средства за уплату доприноса обезбеђују у буџету Републике је осигураник - физичко лице које, у смислу закона који уређује систем обавезног здравственог осигурања и под условима прописаним тим законом: припада групацији становништва која је изложена повећаном ризику обољевања; лице чија је здравствена заштита потребна у вези са спречавањем, сузбијањем, раним откривањем и лечењем болести од већег социјално-медицинског значаја; као и лице које је у категорији социјално угроженог становништва, ако не испуњава услове за стицање својства осигураника по другом основу сагласно том закону, или ако права из обавезног здравственог осигурања не остварује као члан породице осигураника - а за које се у буџету Републике, према закону који уређује систем обавезног здравственог осигурања, обезбеђују средства за уплату доприноса за обавезно здравствено осигурање;</w:t>
      </w:r>
    </w:p>
    <w:p w:rsidR="00CD65A1" w:rsidRPr="00D7353B" w:rsidRDefault="00CD65A1" w:rsidP="00CD65A1">
      <w:pPr>
        <w:shd w:val="clear" w:color="auto" w:fill="FFFFFF"/>
        <w:spacing w:after="0" w:line="240" w:lineRule="auto"/>
        <w:ind w:firstLine="720"/>
        <w:jc w:val="both"/>
        <w:rPr>
          <w:rFonts w:ascii="Times New Roman" w:hAnsi="Times New Roman"/>
          <w:sz w:val="24"/>
          <w:szCs w:val="24"/>
        </w:rPr>
      </w:pPr>
      <w:r w:rsidRPr="00D7353B">
        <w:rPr>
          <w:rFonts w:ascii="Times New Roman" w:hAnsi="Times New Roman"/>
          <w:sz w:val="24"/>
          <w:szCs w:val="24"/>
        </w:rPr>
        <w:t>24) Допринос из основице је износ доприноса који обрачунава, обуставља и плаћа послодавац, односно други исплатилац прихода у име и у корист осигураника;</w:t>
      </w:r>
    </w:p>
    <w:p w:rsidR="00CD65A1" w:rsidRPr="00D7353B" w:rsidRDefault="00CD65A1" w:rsidP="00CD65A1">
      <w:pPr>
        <w:shd w:val="clear" w:color="auto" w:fill="FFFFFF"/>
        <w:spacing w:after="0" w:line="240" w:lineRule="auto"/>
        <w:ind w:firstLine="720"/>
        <w:jc w:val="both"/>
        <w:rPr>
          <w:rFonts w:ascii="Times New Roman" w:hAnsi="Times New Roman"/>
          <w:sz w:val="24"/>
          <w:szCs w:val="24"/>
        </w:rPr>
      </w:pPr>
      <w:r w:rsidRPr="00D7353B">
        <w:rPr>
          <w:rFonts w:ascii="Times New Roman" w:hAnsi="Times New Roman"/>
          <w:sz w:val="24"/>
          <w:szCs w:val="24"/>
        </w:rPr>
        <w:t>25) Допринос на основицу је износ доприноса који обрачунава и плаћа послодавац, односно други исплатилац прихода у своје име, а у корист осигураника или осигураник који сам за себе плаћа допринос;</w:t>
      </w:r>
    </w:p>
    <w:p w:rsidR="00CD65A1" w:rsidRPr="00D7353B" w:rsidRDefault="00CD65A1" w:rsidP="00CD65A1">
      <w:pPr>
        <w:shd w:val="clear" w:color="auto" w:fill="FFFFFF"/>
        <w:spacing w:after="0" w:line="240" w:lineRule="auto"/>
        <w:ind w:firstLine="720"/>
        <w:jc w:val="both"/>
        <w:rPr>
          <w:rFonts w:ascii="Times New Roman" w:hAnsi="Times New Roman"/>
          <w:sz w:val="24"/>
          <w:szCs w:val="24"/>
        </w:rPr>
      </w:pPr>
      <w:r w:rsidRPr="00D7353B">
        <w:rPr>
          <w:rFonts w:ascii="Times New Roman" w:hAnsi="Times New Roman"/>
          <w:sz w:val="24"/>
          <w:szCs w:val="24"/>
        </w:rPr>
        <w:t>26) Месечна основица доприноса је износ на који се обрачунавају и плаћају доприноси за један календарски месец осигурања;</w:t>
      </w:r>
    </w:p>
    <w:p w:rsidR="00CD65A1" w:rsidRPr="00D7353B" w:rsidRDefault="00CD65A1" w:rsidP="00CD65A1">
      <w:pPr>
        <w:shd w:val="clear" w:color="auto" w:fill="FFFFFF"/>
        <w:spacing w:after="0" w:line="240" w:lineRule="auto"/>
        <w:ind w:firstLine="720"/>
        <w:jc w:val="both"/>
        <w:rPr>
          <w:rFonts w:ascii="Times New Roman" w:hAnsi="Times New Roman"/>
          <w:sz w:val="24"/>
          <w:szCs w:val="24"/>
        </w:rPr>
      </w:pPr>
      <w:r w:rsidRPr="00D7353B">
        <w:rPr>
          <w:rFonts w:ascii="Times New Roman" w:hAnsi="Times New Roman"/>
          <w:sz w:val="24"/>
          <w:szCs w:val="24"/>
        </w:rPr>
        <w:t>27) Најнижа месечна основица доприноса је најнижи износ на који се обрачунавају и плаћају доприноси за један календарски месец осигурања;</w:t>
      </w:r>
    </w:p>
    <w:p w:rsidR="00CD65A1" w:rsidRPr="00D7353B" w:rsidRDefault="00CD65A1" w:rsidP="00CD65A1">
      <w:pPr>
        <w:shd w:val="clear" w:color="auto" w:fill="FFFFFF"/>
        <w:spacing w:after="0" w:line="240" w:lineRule="auto"/>
        <w:ind w:firstLine="720"/>
        <w:jc w:val="both"/>
        <w:rPr>
          <w:rFonts w:ascii="Times New Roman" w:hAnsi="Times New Roman"/>
          <w:sz w:val="24"/>
          <w:szCs w:val="24"/>
        </w:rPr>
      </w:pPr>
      <w:r w:rsidRPr="00D7353B">
        <w:rPr>
          <w:rFonts w:ascii="Times New Roman" w:hAnsi="Times New Roman"/>
          <w:sz w:val="24"/>
          <w:szCs w:val="24"/>
        </w:rPr>
        <w:t>28) Највиша месечна основица доприноса је највиши износ на који се обрачунавају и плаћају доприноси за један календарски месец осигурања;</w:t>
      </w:r>
    </w:p>
    <w:p w:rsidR="00CD65A1" w:rsidRPr="00D7353B" w:rsidRDefault="00CD65A1" w:rsidP="00CD65A1">
      <w:pPr>
        <w:shd w:val="clear" w:color="auto" w:fill="FFFFFF"/>
        <w:spacing w:after="0" w:line="240" w:lineRule="auto"/>
        <w:ind w:firstLine="720"/>
        <w:jc w:val="both"/>
        <w:rPr>
          <w:rFonts w:ascii="Times New Roman" w:hAnsi="Times New Roman"/>
          <w:sz w:val="24"/>
          <w:szCs w:val="24"/>
        </w:rPr>
      </w:pPr>
      <w:r w:rsidRPr="00D7353B">
        <w:rPr>
          <w:rFonts w:ascii="Times New Roman" w:hAnsi="Times New Roman"/>
          <w:sz w:val="24"/>
          <w:szCs w:val="24"/>
        </w:rPr>
        <w:t>29) Највиша годишња основица доприноса је највиши износ на који се обрачунавају и плаћају доприноси по свим основима за календарску годину осигурања;</w:t>
      </w:r>
    </w:p>
    <w:p w:rsidR="00CD65A1" w:rsidRPr="00D7353B" w:rsidRDefault="00CD65A1" w:rsidP="00CD65A1">
      <w:pPr>
        <w:shd w:val="clear" w:color="auto" w:fill="FFFFFF"/>
        <w:spacing w:after="0" w:line="240" w:lineRule="auto"/>
        <w:ind w:firstLine="720"/>
        <w:jc w:val="both"/>
        <w:rPr>
          <w:rFonts w:ascii="Times New Roman" w:hAnsi="Times New Roman"/>
          <w:sz w:val="24"/>
          <w:szCs w:val="24"/>
        </w:rPr>
      </w:pPr>
      <w:r w:rsidRPr="00D7353B">
        <w:rPr>
          <w:rFonts w:ascii="Times New Roman" w:hAnsi="Times New Roman"/>
          <w:sz w:val="24"/>
          <w:szCs w:val="24"/>
        </w:rPr>
        <w:t>30) Просечна месечна зарада у Републици је просечан износ месечне зараде исплаћене по запосленом у Републици у одређеном периоду према објављеним подацима републичког органа надлежног за послове статистике;</w:t>
      </w:r>
    </w:p>
    <w:p w:rsidR="00CD65A1" w:rsidRPr="00D7353B" w:rsidRDefault="00CD65A1" w:rsidP="00CD65A1">
      <w:pPr>
        <w:shd w:val="clear" w:color="auto" w:fill="FFFFFF"/>
        <w:spacing w:after="0" w:line="240" w:lineRule="auto"/>
        <w:ind w:firstLine="720"/>
        <w:jc w:val="both"/>
        <w:rPr>
          <w:rFonts w:ascii="Times New Roman" w:hAnsi="Times New Roman"/>
          <w:sz w:val="24"/>
          <w:szCs w:val="24"/>
        </w:rPr>
      </w:pPr>
      <w:r w:rsidRPr="00D7353B">
        <w:rPr>
          <w:rFonts w:ascii="Times New Roman" w:hAnsi="Times New Roman"/>
          <w:sz w:val="24"/>
          <w:szCs w:val="24"/>
        </w:rPr>
        <w:t>31) Просечна годишња зарада у Републици је просечан износ годишње зараде исплаћене по запосленом у Републици у години за коју се доприноси обрачунавају и плаћају, према објављеним подацима републичког органа надлежног за послове статистике.</w:t>
      </w:r>
    </w:p>
    <w:p w:rsidR="00CD65A1" w:rsidRDefault="00CD65A1" w:rsidP="00CD65A1">
      <w:pPr>
        <w:shd w:val="clear" w:color="auto" w:fill="FFFFFF"/>
        <w:spacing w:after="0" w:line="240" w:lineRule="auto"/>
        <w:ind w:firstLine="720"/>
        <w:jc w:val="both"/>
        <w:rPr>
          <w:rFonts w:ascii="Times New Roman" w:hAnsi="Times New Roman"/>
          <w:sz w:val="24"/>
          <w:szCs w:val="24"/>
        </w:rPr>
      </w:pPr>
    </w:p>
    <w:p w:rsidR="00CD65A1" w:rsidRPr="00D7353B" w:rsidRDefault="00CD65A1" w:rsidP="00CD65A1">
      <w:pPr>
        <w:shd w:val="clear" w:color="auto" w:fill="FFFFFF"/>
        <w:spacing w:after="0" w:line="240" w:lineRule="auto"/>
        <w:jc w:val="center"/>
        <w:rPr>
          <w:rFonts w:ascii="Times New Roman" w:hAnsi="Times New Roman"/>
          <w:b/>
          <w:bCs/>
          <w:sz w:val="24"/>
          <w:szCs w:val="24"/>
        </w:rPr>
      </w:pPr>
      <w:r w:rsidRPr="00D7353B">
        <w:rPr>
          <w:rFonts w:ascii="Times New Roman" w:hAnsi="Times New Roman"/>
          <w:sz w:val="24"/>
          <w:szCs w:val="24"/>
        </w:rPr>
        <w:t>Члан 23.</w:t>
      </w:r>
    </w:p>
    <w:p w:rsidR="00CD65A1" w:rsidRPr="00D7353B" w:rsidRDefault="00CD65A1" w:rsidP="00CD65A1">
      <w:pPr>
        <w:shd w:val="clear" w:color="auto" w:fill="FFFFFF"/>
        <w:spacing w:after="0" w:line="240" w:lineRule="auto"/>
        <w:ind w:firstLine="720"/>
        <w:jc w:val="both"/>
        <w:rPr>
          <w:rFonts w:ascii="Times New Roman" w:hAnsi="Times New Roman"/>
          <w:sz w:val="24"/>
          <w:szCs w:val="24"/>
        </w:rPr>
      </w:pPr>
      <w:r w:rsidRPr="00D7353B">
        <w:rPr>
          <w:rFonts w:ascii="Times New Roman" w:hAnsi="Times New Roman"/>
          <w:bCs/>
          <w:sz w:val="24"/>
          <w:szCs w:val="24"/>
        </w:rPr>
        <w:t xml:space="preserve">Основица доприноса за осниваче, односно чланове привредног друштва је НАЈМАЊЕ најнижа месечна основица из члана 37. овог закона. </w:t>
      </w:r>
    </w:p>
    <w:p w:rsidR="00CD65A1" w:rsidRDefault="00CD65A1" w:rsidP="00CD65A1">
      <w:pPr>
        <w:shd w:val="clear" w:color="auto" w:fill="FFFFFF"/>
        <w:spacing w:after="0" w:line="240" w:lineRule="auto"/>
        <w:ind w:firstLine="720"/>
        <w:jc w:val="both"/>
        <w:rPr>
          <w:rFonts w:ascii="Times New Roman" w:hAnsi="Times New Roman"/>
          <w:sz w:val="24"/>
          <w:szCs w:val="24"/>
        </w:rPr>
      </w:pPr>
      <w:r w:rsidRPr="00D7353B">
        <w:rPr>
          <w:rFonts w:ascii="Times New Roman" w:hAnsi="Times New Roman"/>
          <w:sz w:val="24"/>
          <w:szCs w:val="24"/>
        </w:rPr>
        <w:t xml:space="preserve">Изузетно од </w:t>
      </w:r>
      <w:r w:rsidRPr="00D7353B">
        <w:rPr>
          <w:rFonts w:ascii="Times New Roman" w:hAnsi="Times New Roman"/>
          <w:bCs/>
          <w:sz w:val="24"/>
          <w:szCs w:val="24"/>
        </w:rPr>
        <w:t>став 1.</w:t>
      </w:r>
      <w:r w:rsidRPr="00D7353B">
        <w:rPr>
          <w:rFonts w:ascii="Times New Roman" w:hAnsi="Times New Roman"/>
          <w:sz w:val="24"/>
          <w:szCs w:val="24"/>
        </w:rPr>
        <w:t xml:space="preserve"> овог члана, основица доприноса за осниваче, односно чланове привредног друштва који су засновали радни однос са привредним друштвом чији су оснивачи, односно чланови је зарада у складу са чланом 13. овог закона. </w:t>
      </w:r>
    </w:p>
    <w:p w:rsidR="00CD65A1" w:rsidRDefault="00CD65A1" w:rsidP="00CD65A1">
      <w:pPr>
        <w:shd w:val="clear" w:color="auto" w:fill="FFFFFF"/>
        <w:spacing w:after="0" w:line="240" w:lineRule="auto"/>
        <w:ind w:firstLine="720"/>
        <w:jc w:val="both"/>
        <w:rPr>
          <w:rFonts w:ascii="Times New Roman" w:hAnsi="Times New Roman"/>
          <w:sz w:val="24"/>
          <w:szCs w:val="24"/>
        </w:rPr>
      </w:pPr>
    </w:p>
    <w:p w:rsidR="00CD65A1" w:rsidRPr="006B6693" w:rsidRDefault="00CD65A1" w:rsidP="00CD65A1">
      <w:pPr>
        <w:shd w:val="clear" w:color="auto" w:fill="FFFFFF"/>
        <w:spacing w:after="0" w:line="240" w:lineRule="auto"/>
        <w:jc w:val="center"/>
        <w:outlineLvl w:val="4"/>
        <w:rPr>
          <w:rFonts w:ascii="Times New Roman" w:hAnsi="Times New Roman"/>
          <w:bCs/>
          <w:sz w:val="24"/>
          <w:szCs w:val="24"/>
        </w:rPr>
      </w:pPr>
      <w:r w:rsidRPr="006B6693">
        <w:rPr>
          <w:rFonts w:ascii="Times New Roman" w:hAnsi="Times New Roman"/>
          <w:bCs/>
          <w:sz w:val="24"/>
          <w:szCs w:val="24"/>
        </w:rPr>
        <w:t xml:space="preserve">Члан 40. </w:t>
      </w:r>
    </w:p>
    <w:p w:rsidR="00CD65A1" w:rsidRPr="006B6693" w:rsidRDefault="00CD65A1" w:rsidP="00CD65A1">
      <w:pPr>
        <w:shd w:val="clear" w:color="auto" w:fill="FFFFFF"/>
        <w:spacing w:after="0" w:line="240" w:lineRule="auto"/>
        <w:ind w:firstLine="720"/>
        <w:jc w:val="both"/>
        <w:rPr>
          <w:rFonts w:ascii="Times New Roman" w:hAnsi="Times New Roman"/>
          <w:sz w:val="24"/>
          <w:szCs w:val="24"/>
        </w:rPr>
      </w:pPr>
      <w:r w:rsidRPr="006B6693">
        <w:rPr>
          <w:rFonts w:ascii="Times New Roman" w:hAnsi="Times New Roman"/>
          <w:sz w:val="24"/>
          <w:szCs w:val="24"/>
        </w:rPr>
        <w:t>За запосленог који ради са непуним радним временом код једног послодавца, а зарада коју остварује је нижа од најниже месечне основице доприноса, основица доприноса је најнижа месечна основица доприноса.</w:t>
      </w:r>
    </w:p>
    <w:p w:rsidR="00CD65A1" w:rsidRPr="006B6693" w:rsidRDefault="00CD65A1" w:rsidP="00CD65A1">
      <w:pPr>
        <w:shd w:val="clear" w:color="auto" w:fill="FFFFFF"/>
        <w:spacing w:after="0" w:line="240" w:lineRule="auto"/>
        <w:ind w:firstLine="720"/>
        <w:jc w:val="both"/>
        <w:rPr>
          <w:rFonts w:ascii="Times New Roman" w:hAnsi="Times New Roman"/>
          <w:strike/>
          <w:sz w:val="24"/>
          <w:szCs w:val="24"/>
        </w:rPr>
      </w:pPr>
      <w:r w:rsidRPr="006B6693">
        <w:rPr>
          <w:rFonts w:ascii="Times New Roman" w:hAnsi="Times New Roman"/>
          <w:strike/>
          <w:sz w:val="24"/>
          <w:szCs w:val="24"/>
        </w:rPr>
        <w:lastRenderedPageBreak/>
        <w:t>За запосленог који ради са непуним радним временом код два или више послодаваца и тако остварује пуно радно време, коме је укупна зарада коју остварује код свих послодаваца нижа од најниже месечне основице доприноса, сваки послодавац обрачунава и плаћа доприносе на сразмерни износ најниже месечне основице доприноса који се утврђује сразмерно радном времену запосленог код сваког послодавца.</w:t>
      </w:r>
    </w:p>
    <w:p w:rsidR="00CD65A1" w:rsidRPr="00925F92" w:rsidRDefault="00CD65A1" w:rsidP="00CD65A1">
      <w:pPr>
        <w:shd w:val="clear" w:color="auto" w:fill="FFFFFF"/>
        <w:spacing w:after="0" w:line="240" w:lineRule="auto"/>
        <w:ind w:firstLine="720"/>
        <w:jc w:val="both"/>
        <w:rPr>
          <w:rFonts w:ascii="Times New Roman" w:hAnsi="Times New Roman"/>
          <w:strike/>
          <w:sz w:val="24"/>
          <w:szCs w:val="24"/>
        </w:rPr>
      </w:pPr>
      <w:r w:rsidRPr="006B6693">
        <w:rPr>
          <w:rFonts w:ascii="Times New Roman" w:hAnsi="Times New Roman"/>
          <w:strike/>
          <w:sz w:val="24"/>
          <w:szCs w:val="24"/>
        </w:rPr>
        <w:t>За запосленог који ради са непуним радним временом код два или више послодаваца, а укупна зарада коју остварује код свих послодаваца је виша од најниже месечне основице доприноса, сваки послодавац обрачунава и плаћа доприносе на зараду коју исплаћује, без примене најниже месечне основице доприноса.</w:t>
      </w:r>
      <w:bookmarkStart w:id="2" w:name="toc7"/>
      <w:bookmarkEnd w:id="2"/>
    </w:p>
    <w:p w:rsidR="00CD65A1" w:rsidRPr="003E694D" w:rsidRDefault="00CD65A1" w:rsidP="00CD65A1">
      <w:pPr>
        <w:spacing w:after="0" w:line="240" w:lineRule="auto"/>
        <w:ind w:firstLine="720"/>
        <w:jc w:val="both"/>
        <w:rPr>
          <w:rFonts w:ascii="Times New Roman" w:hAnsi="Times New Roman"/>
          <w:color w:val="000000"/>
          <w:sz w:val="24"/>
          <w:szCs w:val="24"/>
          <w:lang w:val="ru-RU"/>
        </w:rPr>
      </w:pPr>
      <w:r w:rsidRPr="003E694D">
        <w:rPr>
          <w:rFonts w:ascii="Times New Roman" w:hAnsi="Times New Roman"/>
          <w:color w:val="000000"/>
          <w:sz w:val="24"/>
          <w:szCs w:val="24"/>
          <w:lang w:val="ru-RU"/>
        </w:rPr>
        <w:t>ЗА ЗАПОСЛЕНОГ КОЈИ РАДИ СА НЕПУНИМ РАДНИМ ВРЕМЕНОМ КОД ДВА ИЛИ ВИШЕ ПОСЛОДАВАЦА, СВАКИ ПОСЛОДАВАЦ ОБРАЧУНАВА И ПЛАЋА ДОПРИНОСЕ НА ЗАРАДУ КОЈУ ЗАПОСЛЕНИ ОСТВАРУЈЕ КОД ТОГ ПОСЛОДАВЦА, АКО ЈЕ ТА ЗАРАДА ЈЕДНАКА ИЛИ ВИША ОД СРАЗМЕРНОГ ИЗНОСА НАЈНИЖЕ МЕСЕЧНЕ ОСНОВИЦЕ ДОПРИНОСА КОЈИ СЕ УТВРЂУЈЕ СРАЗМЕРНО РАДНОМ ВРЕМЕНУ ЗАПОСЛЕНОГ КОД ТОГ ПОСЛОДАВЦА У ОДНОСУ НА ПУНО РАДНО ВРЕМЕ.</w:t>
      </w:r>
    </w:p>
    <w:p w:rsidR="00CD65A1" w:rsidRDefault="00CD65A1" w:rsidP="00CD65A1">
      <w:pPr>
        <w:shd w:val="clear" w:color="auto" w:fill="FFFFFF"/>
        <w:spacing w:after="0" w:line="240" w:lineRule="auto"/>
        <w:ind w:firstLine="720"/>
        <w:jc w:val="both"/>
        <w:outlineLvl w:val="4"/>
        <w:rPr>
          <w:rFonts w:ascii="Times New Roman" w:hAnsi="Times New Roman"/>
          <w:color w:val="000000"/>
          <w:sz w:val="24"/>
          <w:szCs w:val="24"/>
          <w:lang w:val="ru-RU"/>
        </w:rPr>
      </w:pPr>
      <w:r w:rsidRPr="003E694D">
        <w:rPr>
          <w:rFonts w:ascii="Times New Roman" w:hAnsi="Times New Roman"/>
          <w:color w:val="000000"/>
          <w:sz w:val="24"/>
          <w:szCs w:val="24"/>
          <w:lang w:val="ru-RU"/>
        </w:rPr>
        <w:t>АКО ЗАПОСЛЕНИ РАДИ СА НЕПУНИМ РАДНИМ ВРЕМЕНОМ КОД ДВА ИЛИ ВИШЕ ПОСЛОДАВАЦА, ПОСЛОДАВАЦ КОД КОЈЕГ ОСТВАРУЈЕ ЗАРАДУ НИЖУ ОД СРАЗМЕРНОГ ИЗНОСА НАЈНИЖЕ МЕСЕЧНЕ ОСНОВИЦЕ ДОПРИНОСА КОЈИ СЕ УТВРЂУЈЕ СРАЗМЕРНО РАДНОМ ВРЕМЕНУ ЗАПОСЛЕНОГ КОД ТОГ ПОСЛОДАВЦА У ОДНОСУ НА ПУНО РАДНО ВРЕМЕ, ОБРАЧУНАВА И ПЛАЋА ДОПРИНОСЕ НА СРАЗМЕРНИ ИЗНОС НАЈНИЖЕ МЕСЕЧНЕ ОСНОВИЦЕ ДОПРИНОСА.</w:t>
      </w:r>
    </w:p>
    <w:p w:rsidR="00CD65A1" w:rsidRPr="00C129D7" w:rsidRDefault="00CD65A1" w:rsidP="00CD65A1">
      <w:pPr>
        <w:shd w:val="clear" w:color="auto" w:fill="FFFFFF"/>
        <w:spacing w:after="0" w:line="240" w:lineRule="auto"/>
        <w:jc w:val="both"/>
        <w:outlineLvl w:val="4"/>
        <w:rPr>
          <w:rFonts w:ascii="Times New Roman" w:hAnsi="Times New Roman"/>
          <w:color w:val="000000"/>
          <w:sz w:val="20"/>
          <w:szCs w:val="20"/>
          <w:lang w:val="ru-RU"/>
        </w:rPr>
      </w:pPr>
    </w:p>
    <w:p w:rsidR="00CD65A1" w:rsidRPr="0001745E" w:rsidRDefault="00CD65A1" w:rsidP="00CD65A1">
      <w:pPr>
        <w:shd w:val="clear" w:color="auto" w:fill="FFFFFF"/>
        <w:spacing w:after="0" w:line="240" w:lineRule="auto"/>
        <w:jc w:val="center"/>
        <w:outlineLvl w:val="4"/>
        <w:rPr>
          <w:rFonts w:ascii="Times New Roman" w:hAnsi="Times New Roman"/>
          <w:bCs/>
          <w:sz w:val="24"/>
          <w:szCs w:val="24"/>
        </w:rPr>
      </w:pPr>
      <w:r w:rsidRPr="0001745E">
        <w:rPr>
          <w:rFonts w:ascii="Times New Roman" w:hAnsi="Times New Roman"/>
          <w:bCs/>
          <w:sz w:val="24"/>
          <w:szCs w:val="24"/>
        </w:rPr>
        <w:t>Члан 52а</w:t>
      </w:r>
    </w:p>
    <w:p w:rsidR="00CD65A1" w:rsidRPr="0001745E" w:rsidRDefault="00CD65A1" w:rsidP="00CD65A1">
      <w:pPr>
        <w:shd w:val="clear" w:color="auto" w:fill="FFFFFF"/>
        <w:spacing w:after="0" w:line="240" w:lineRule="auto"/>
        <w:ind w:firstLine="720"/>
        <w:jc w:val="both"/>
        <w:rPr>
          <w:rFonts w:ascii="Times New Roman" w:hAnsi="Times New Roman"/>
          <w:sz w:val="24"/>
          <w:szCs w:val="24"/>
        </w:rPr>
      </w:pPr>
      <w:r w:rsidRPr="0001745E">
        <w:rPr>
          <w:rFonts w:ascii="Times New Roman" w:hAnsi="Times New Roman"/>
          <w:bCs/>
          <w:strike/>
          <w:sz w:val="24"/>
          <w:szCs w:val="24"/>
        </w:rPr>
        <w:t>Предузетник, односно пољопривредник из члана 27. став 1.</w:t>
      </w:r>
      <w:r w:rsidRPr="0001745E">
        <w:rPr>
          <w:rFonts w:ascii="Times New Roman" w:hAnsi="Times New Roman"/>
          <w:bCs/>
          <w:sz w:val="24"/>
          <w:szCs w:val="24"/>
        </w:rPr>
        <w:t xml:space="preserve"> ПРЕДУЗЕТНИК ИЗ ЧЛАНА 22. СТАВ 1</w:t>
      </w:r>
      <w:r>
        <w:rPr>
          <w:rFonts w:ascii="Times New Roman" w:hAnsi="Times New Roman"/>
          <w:bCs/>
          <w:sz w:val="24"/>
          <w:szCs w:val="24"/>
        </w:rPr>
        <w:t>,</w:t>
      </w:r>
      <w:r w:rsidRPr="0001745E">
        <w:rPr>
          <w:rFonts w:ascii="Times New Roman" w:hAnsi="Times New Roman"/>
          <w:bCs/>
          <w:sz w:val="24"/>
          <w:szCs w:val="24"/>
        </w:rPr>
        <w:t xml:space="preserve"> ОДНОСНО ПОЉОПРИВРЕДНИК ИЗ </w:t>
      </w:r>
      <w:r>
        <w:rPr>
          <w:rFonts w:ascii="Times New Roman" w:hAnsi="Times New Roman"/>
          <w:bCs/>
          <w:sz w:val="24"/>
          <w:szCs w:val="24"/>
        </w:rPr>
        <w:t>ЧЛАНА 27.</w:t>
      </w:r>
      <w:r w:rsidRPr="0001745E">
        <w:rPr>
          <w:rFonts w:ascii="Times New Roman" w:hAnsi="Times New Roman"/>
          <w:bCs/>
          <w:sz w:val="24"/>
          <w:szCs w:val="24"/>
        </w:rPr>
        <w:t xml:space="preserve"> СТАВ 1. овог закона, који остварује личну зараду у смислу закона који уређује порез на доходак грађана, дужан је да сам обрачуна и плати доприносе на исплаћену зараду по стопама из </w:t>
      </w:r>
      <w:r>
        <w:rPr>
          <w:rFonts w:ascii="Times New Roman" w:hAnsi="Times New Roman"/>
          <w:bCs/>
          <w:sz w:val="24"/>
          <w:szCs w:val="24"/>
        </w:rPr>
        <w:t>члана 44.</w:t>
      </w:r>
      <w:r w:rsidRPr="0001745E">
        <w:rPr>
          <w:rFonts w:ascii="Times New Roman" w:hAnsi="Times New Roman"/>
          <w:bCs/>
          <w:sz w:val="24"/>
          <w:szCs w:val="24"/>
        </w:rPr>
        <w:t xml:space="preserve"> став 1. овог закона, на начин на који је то прописано за плаћање пореза на зараду, по закону који уређује порез на доходак грађана. </w:t>
      </w:r>
    </w:p>
    <w:p w:rsidR="00CD65A1" w:rsidRPr="004F12FA" w:rsidRDefault="00CD65A1" w:rsidP="00CD65A1">
      <w:pPr>
        <w:spacing w:after="0" w:line="240" w:lineRule="auto"/>
        <w:ind w:firstLine="720"/>
        <w:jc w:val="both"/>
        <w:rPr>
          <w:rFonts w:ascii="Times New Roman" w:hAnsi="Times New Roman"/>
          <w:sz w:val="24"/>
          <w:szCs w:val="24"/>
        </w:rPr>
      </w:pPr>
      <w:r w:rsidRPr="00D35531">
        <w:rPr>
          <w:rFonts w:ascii="Times New Roman" w:hAnsi="Times New Roman"/>
          <w:bCs/>
          <w:sz w:val="24"/>
          <w:szCs w:val="24"/>
        </w:rPr>
        <w:t>ПРЕДУЗЕТНИК</w:t>
      </w:r>
      <w:r>
        <w:rPr>
          <w:rFonts w:ascii="Times New Roman" w:hAnsi="Times New Roman"/>
          <w:bCs/>
          <w:sz w:val="24"/>
          <w:szCs w:val="24"/>
        </w:rPr>
        <w:t>, ОДНОСНО ПОЉОПРИВРЕДНИК ИЗ СТАВА 1. ОВОГ ЧЛАНА КОЈИ НЕ ИЗВРШИ ИСПЛАТУ ЛИЧНЕ ЗАРАДЕ ДО ПОСЛЕДЊЕГ ДАНА У ТЕКУЋЕМ МЕСЕЦУ ЗА ПРЕТХОДНИ МЕСЕЦ, ДУЖАН ЈЕ ДА НАЈКАСНИЈЕ ДО ТОГ РОКА ОБРАЧУНА И УПЛАТИ ДОПРИНОСЕ НА НАЈНИЖУ МЕСЕЧНУ ОСНОВИЦУ ДОПРИНОСА ИЗ ЧЛАНА 37. ОВОГ ЗАКОНА.</w:t>
      </w:r>
    </w:p>
    <w:p w:rsidR="00CD65A1" w:rsidRDefault="00CD65A1" w:rsidP="00CD65A1">
      <w:pPr>
        <w:spacing w:after="0" w:line="240" w:lineRule="auto"/>
        <w:ind w:firstLine="720"/>
        <w:jc w:val="both"/>
        <w:rPr>
          <w:rFonts w:ascii="Times New Roman" w:hAnsi="Times New Roman"/>
          <w:bCs/>
          <w:sz w:val="24"/>
          <w:szCs w:val="24"/>
        </w:rPr>
      </w:pPr>
      <w:r w:rsidRPr="00D35531">
        <w:rPr>
          <w:rFonts w:ascii="Times New Roman" w:hAnsi="Times New Roman"/>
          <w:bCs/>
          <w:sz w:val="24"/>
          <w:szCs w:val="24"/>
        </w:rPr>
        <w:t>ПРЕДУЗЕТНИК</w:t>
      </w:r>
      <w:r>
        <w:rPr>
          <w:rFonts w:ascii="Times New Roman" w:hAnsi="Times New Roman"/>
          <w:bCs/>
          <w:sz w:val="24"/>
          <w:szCs w:val="24"/>
        </w:rPr>
        <w:t xml:space="preserve"> ИЗ ЧЛАНА 22. СТАВ 1</w:t>
      </w:r>
      <w:r w:rsidRPr="00D35531">
        <w:rPr>
          <w:rFonts w:ascii="Times New Roman" w:hAnsi="Times New Roman"/>
          <w:bCs/>
          <w:sz w:val="24"/>
          <w:szCs w:val="24"/>
        </w:rPr>
        <w:t xml:space="preserve">, ОДНОСНО ПОЉОПРИВРЕДНИК ИЗ </w:t>
      </w:r>
      <w:r>
        <w:rPr>
          <w:rFonts w:ascii="Times New Roman" w:hAnsi="Times New Roman"/>
          <w:bCs/>
          <w:sz w:val="24"/>
          <w:szCs w:val="24"/>
        </w:rPr>
        <w:t>ЧЛАНА 27.</w:t>
      </w:r>
      <w:r w:rsidRPr="00D35531">
        <w:rPr>
          <w:rFonts w:ascii="Times New Roman" w:hAnsi="Times New Roman"/>
          <w:bCs/>
          <w:sz w:val="24"/>
          <w:szCs w:val="24"/>
        </w:rPr>
        <w:t xml:space="preserve"> СТАВ 1.</w:t>
      </w:r>
      <w:r>
        <w:rPr>
          <w:rFonts w:ascii="Times New Roman" w:hAnsi="Times New Roman"/>
          <w:bCs/>
          <w:sz w:val="24"/>
          <w:szCs w:val="24"/>
        </w:rPr>
        <w:t xml:space="preserve"> ОВОГ ЗАКОНА, КОМЕ ЈЕ ОСНОВИЦА ДОПРИНОСА ОПОРЕЗИВА ДОБИТ, ДУЖАН ЈЕ ДА ОБРАЧУНА И ПЛАТИ ДОПРИНОСЕ НА НАЧИН НА ПРОПИСАН ЗА ОБРАЧУНАВАЊЕ И ПЛАЋАЊЕ ПОРЕЗА НА ПРИХОДЕ ОД САМОСТАЛНЕ ДЕЛАТНОСТИ НА ОПОРЕЗИВУ ДОБИТ, ПО ЗАКОНУ КОЈИМ СЕ УРЕЂУЈЕ ПОРЕЗ НА ДОХОДАК ГРАЂАНА.</w:t>
      </w:r>
    </w:p>
    <w:p w:rsidR="00CD65A1" w:rsidRPr="00C129D7" w:rsidRDefault="00CD65A1" w:rsidP="00CD65A1">
      <w:pPr>
        <w:shd w:val="clear" w:color="auto" w:fill="FFFFFF"/>
        <w:spacing w:after="0" w:line="240" w:lineRule="auto"/>
        <w:ind w:firstLine="720"/>
        <w:jc w:val="both"/>
        <w:rPr>
          <w:rFonts w:ascii="Times New Roman" w:hAnsi="Times New Roman"/>
          <w:sz w:val="20"/>
          <w:szCs w:val="20"/>
        </w:rPr>
      </w:pPr>
    </w:p>
    <w:p w:rsidR="00CD65A1" w:rsidRPr="00AD42E0" w:rsidRDefault="00CD65A1" w:rsidP="00CD65A1">
      <w:pPr>
        <w:shd w:val="clear" w:color="auto" w:fill="FFFFFF"/>
        <w:spacing w:after="0" w:line="240" w:lineRule="auto"/>
        <w:jc w:val="center"/>
        <w:outlineLvl w:val="4"/>
        <w:rPr>
          <w:rFonts w:ascii="Times New Roman" w:hAnsi="Times New Roman"/>
          <w:bCs/>
          <w:sz w:val="24"/>
          <w:szCs w:val="24"/>
        </w:rPr>
      </w:pPr>
      <w:r w:rsidRPr="00AD42E0">
        <w:rPr>
          <w:rFonts w:ascii="Times New Roman" w:hAnsi="Times New Roman"/>
          <w:bCs/>
          <w:sz w:val="24"/>
          <w:szCs w:val="24"/>
        </w:rPr>
        <w:t>Члан 60.</w:t>
      </w:r>
    </w:p>
    <w:p w:rsidR="00CD65A1" w:rsidRPr="00473D72" w:rsidRDefault="00CD65A1" w:rsidP="00CD65A1">
      <w:pPr>
        <w:shd w:val="clear" w:color="auto" w:fill="FFFFFF"/>
        <w:spacing w:after="0" w:line="240" w:lineRule="auto"/>
        <w:ind w:firstLine="720"/>
        <w:jc w:val="both"/>
        <w:rPr>
          <w:rFonts w:ascii="Times New Roman" w:hAnsi="Times New Roman"/>
          <w:strike/>
          <w:sz w:val="24"/>
          <w:szCs w:val="24"/>
        </w:rPr>
      </w:pPr>
      <w:r w:rsidRPr="00473D72">
        <w:rPr>
          <w:rFonts w:ascii="Times New Roman" w:hAnsi="Times New Roman"/>
          <w:strike/>
          <w:sz w:val="24"/>
          <w:szCs w:val="24"/>
        </w:rPr>
        <w:t xml:space="preserve">Доприноси из </w:t>
      </w:r>
      <w:r>
        <w:rPr>
          <w:rFonts w:ascii="Times New Roman" w:hAnsi="Times New Roman"/>
          <w:strike/>
          <w:sz w:val="24"/>
          <w:szCs w:val="24"/>
        </w:rPr>
        <w:t xml:space="preserve">члана 58. </w:t>
      </w:r>
      <w:r w:rsidRPr="00473D72">
        <w:rPr>
          <w:rFonts w:ascii="Times New Roman" w:hAnsi="Times New Roman"/>
          <w:strike/>
          <w:sz w:val="24"/>
          <w:szCs w:val="24"/>
        </w:rPr>
        <w:t xml:space="preserve">овог закона плаћају се у року који је законом који уређује порез на доходак грађана утврђен као рок за плаћање пореза по тим основама. </w:t>
      </w:r>
    </w:p>
    <w:p w:rsidR="00CD65A1" w:rsidRPr="00473D72" w:rsidRDefault="00CD65A1" w:rsidP="00CD65A1">
      <w:pPr>
        <w:shd w:val="clear" w:color="auto" w:fill="FFFFFF"/>
        <w:spacing w:after="0" w:line="240" w:lineRule="auto"/>
        <w:ind w:firstLine="720"/>
        <w:jc w:val="both"/>
        <w:rPr>
          <w:rFonts w:ascii="Times New Roman" w:hAnsi="Times New Roman"/>
          <w:strike/>
          <w:sz w:val="24"/>
          <w:szCs w:val="24"/>
        </w:rPr>
      </w:pPr>
      <w:r w:rsidRPr="00473D72">
        <w:rPr>
          <w:rFonts w:ascii="Times New Roman" w:hAnsi="Times New Roman"/>
          <w:strike/>
          <w:sz w:val="24"/>
          <w:szCs w:val="24"/>
        </w:rPr>
        <w:t xml:space="preserve">Доприноси из </w:t>
      </w:r>
      <w:r>
        <w:rPr>
          <w:rFonts w:ascii="Times New Roman" w:hAnsi="Times New Roman"/>
          <w:strike/>
          <w:sz w:val="24"/>
          <w:szCs w:val="24"/>
        </w:rPr>
        <w:t xml:space="preserve">члана 59. </w:t>
      </w:r>
      <w:r w:rsidRPr="00473D72">
        <w:rPr>
          <w:rFonts w:ascii="Times New Roman" w:hAnsi="Times New Roman"/>
          <w:strike/>
          <w:sz w:val="24"/>
          <w:szCs w:val="24"/>
        </w:rPr>
        <w:t xml:space="preserve">овог закона плаћају се до 15. у месецу за претходни месец. </w:t>
      </w:r>
    </w:p>
    <w:p w:rsidR="00CD65A1" w:rsidRPr="00473D72" w:rsidRDefault="00CD65A1" w:rsidP="00CD65A1">
      <w:pPr>
        <w:shd w:val="clear" w:color="auto" w:fill="FFFFFF"/>
        <w:spacing w:after="0" w:line="240" w:lineRule="auto"/>
        <w:ind w:firstLine="720"/>
        <w:jc w:val="both"/>
        <w:rPr>
          <w:rFonts w:ascii="Times New Roman" w:hAnsi="Times New Roman"/>
          <w:strike/>
          <w:sz w:val="24"/>
          <w:szCs w:val="24"/>
        </w:rPr>
      </w:pPr>
      <w:r w:rsidRPr="00473D72">
        <w:rPr>
          <w:rFonts w:ascii="Times New Roman" w:hAnsi="Times New Roman"/>
          <w:strike/>
          <w:sz w:val="24"/>
          <w:szCs w:val="24"/>
        </w:rPr>
        <w:lastRenderedPageBreak/>
        <w:t xml:space="preserve">Доприноси из </w:t>
      </w:r>
      <w:r>
        <w:rPr>
          <w:rFonts w:ascii="Times New Roman" w:hAnsi="Times New Roman"/>
          <w:strike/>
          <w:sz w:val="24"/>
          <w:szCs w:val="24"/>
        </w:rPr>
        <w:t xml:space="preserve">члана 11. </w:t>
      </w:r>
      <w:r w:rsidRPr="00473D72">
        <w:rPr>
          <w:rFonts w:ascii="Times New Roman" w:hAnsi="Times New Roman"/>
          <w:strike/>
          <w:sz w:val="24"/>
          <w:szCs w:val="24"/>
        </w:rPr>
        <w:t xml:space="preserve">овог закона плаћају се истовремено са исплатом уговорене накнаде, односно до петог у месецу за претходни месец ако се не остварује уговорена накнада. </w:t>
      </w:r>
    </w:p>
    <w:p w:rsidR="00CD65A1" w:rsidRPr="00136C50" w:rsidRDefault="00CD65A1" w:rsidP="00CD65A1">
      <w:pPr>
        <w:spacing w:after="0" w:line="240" w:lineRule="auto"/>
        <w:ind w:firstLine="720"/>
        <w:jc w:val="both"/>
        <w:rPr>
          <w:rFonts w:ascii="Times New Roman" w:hAnsi="Times New Roman"/>
          <w:sz w:val="24"/>
          <w:szCs w:val="24"/>
        </w:rPr>
      </w:pPr>
      <w:r w:rsidRPr="00136C50">
        <w:rPr>
          <w:rFonts w:ascii="Times New Roman" w:hAnsi="Times New Roman"/>
          <w:sz w:val="24"/>
          <w:szCs w:val="24"/>
        </w:rPr>
        <w:t>ДОПРИНОСИ ЗА ПРЕДУЗЕТНИКЕ ИЗ ЧЛАНА 58. ОВОГ ЗАКОНА ПЛАЋАЈУ СЕ У РОКУ КОЈИ ЈЕ ЗАКОНОМ КОЈИ УРЕЂУЈЕ ПОРЕЗ НА ДОХОДАК ГРАЂАНА УТВРЂЕН КАО РОК ЗА ПЛАЋАЊЕ ПОРЕЗА ПО ТОМ ОСНОВУ.</w:t>
      </w:r>
    </w:p>
    <w:p w:rsidR="00CD65A1" w:rsidRPr="00136C50" w:rsidRDefault="00CD65A1" w:rsidP="00CD65A1">
      <w:pPr>
        <w:spacing w:after="0" w:line="240" w:lineRule="auto"/>
        <w:ind w:firstLine="720"/>
        <w:jc w:val="both"/>
        <w:rPr>
          <w:rFonts w:ascii="Times New Roman" w:hAnsi="Times New Roman"/>
          <w:sz w:val="24"/>
          <w:szCs w:val="24"/>
        </w:rPr>
      </w:pPr>
      <w:r w:rsidRPr="00136C50">
        <w:rPr>
          <w:rFonts w:ascii="Times New Roman" w:hAnsi="Times New Roman"/>
          <w:sz w:val="24"/>
          <w:szCs w:val="24"/>
        </w:rPr>
        <w:t>ДОПРИНОСИ ЗА ПОЉОПРИВРЕДНИКЕ ИЗ ЧЛАНА 58. ОВОГ ЗАКОНА ПЛАЋАЈУ СЕ У РОКУ ОД 45 ДАНА ОД ДАНА ПОЧЕТКА ТРОМЕСЕЧЈА.</w:t>
      </w:r>
    </w:p>
    <w:p w:rsidR="00CD65A1" w:rsidRPr="00136C50" w:rsidRDefault="00CD65A1" w:rsidP="00CD65A1">
      <w:pPr>
        <w:spacing w:after="0" w:line="240" w:lineRule="auto"/>
        <w:ind w:firstLine="720"/>
        <w:jc w:val="both"/>
        <w:rPr>
          <w:rFonts w:ascii="Times New Roman" w:hAnsi="Times New Roman"/>
          <w:sz w:val="24"/>
          <w:szCs w:val="24"/>
        </w:rPr>
      </w:pPr>
      <w:r w:rsidRPr="00136C50">
        <w:rPr>
          <w:rFonts w:ascii="Times New Roman" w:hAnsi="Times New Roman"/>
          <w:sz w:val="24"/>
          <w:szCs w:val="24"/>
        </w:rPr>
        <w:t>ДОПРИНОСИ ИЗ ЧЛ. 53. И 59. ОВОГ ЗАКОНА ПЛАЋАЈУ СЕ ДО 15. У МЕСЕЦУ ЗА ПРЕТХОДНИ МЕСЕЦ.</w:t>
      </w:r>
    </w:p>
    <w:p w:rsidR="00CD65A1" w:rsidRDefault="00CD65A1" w:rsidP="00CD65A1">
      <w:pPr>
        <w:shd w:val="clear" w:color="auto" w:fill="FFFFFF"/>
        <w:spacing w:after="0" w:line="240" w:lineRule="auto"/>
        <w:ind w:firstLine="720"/>
        <w:jc w:val="both"/>
        <w:rPr>
          <w:rFonts w:ascii="Times New Roman" w:hAnsi="Times New Roman"/>
          <w:sz w:val="24"/>
          <w:szCs w:val="24"/>
        </w:rPr>
      </w:pPr>
      <w:r w:rsidRPr="00136C50">
        <w:rPr>
          <w:rFonts w:ascii="Times New Roman" w:hAnsi="Times New Roman"/>
          <w:sz w:val="24"/>
          <w:szCs w:val="24"/>
        </w:rPr>
        <w:t>ДОПРИНОСИ ИЗ ЧЛАНА 11. ОВОГ ЗАКОНА ПЛАЋАЈУ СЕ ИСТОВРЕМЕНО СА ИСПЛАТОМ УГОВОРЕНЕ НАКНАДЕ, ОДНОСНО ДО ПЕТОГ У МЕСЕЦУ ЗА ПРЕТХОДНИ МЕСЕЦ АКО СЕ НЕ ОСТВАРУЈЕ УГОВОРЕНА НАКНАДА.</w:t>
      </w:r>
    </w:p>
    <w:p w:rsidR="00CD65A1" w:rsidRPr="00C129D7" w:rsidRDefault="00CD65A1" w:rsidP="00CD65A1">
      <w:pPr>
        <w:shd w:val="clear" w:color="auto" w:fill="FFFFFF"/>
        <w:spacing w:after="0" w:line="240" w:lineRule="auto"/>
        <w:jc w:val="center"/>
        <w:outlineLvl w:val="4"/>
        <w:rPr>
          <w:rFonts w:ascii="Times New Roman" w:hAnsi="Times New Roman"/>
          <w:bCs/>
          <w:sz w:val="20"/>
          <w:szCs w:val="20"/>
        </w:rPr>
      </w:pPr>
    </w:p>
    <w:p w:rsidR="00CD65A1" w:rsidRPr="001904BC" w:rsidRDefault="00CD65A1" w:rsidP="00CD65A1">
      <w:pPr>
        <w:shd w:val="clear" w:color="auto" w:fill="FFFFFF"/>
        <w:spacing w:after="0" w:line="240" w:lineRule="auto"/>
        <w:jc w:val="center"/>
        <w:outlineLvl w:val="4"/>
        <w:rPr>
          <w:rFonts w:ascii="Times New Roman" w:hAnsi="Times New Roman"/>
          <w:bCs/>
          <w:sz w:val="24"/>
          <w:szCs w:val="24"/>
        </w:rPr>
      </w:pPr>
      <w:r w:rsidRPr="001904BC">
        <w:rPr>
          <w:rFonts w:ascii="Times New Roman" w:hAnsi="Times New Roman"/>
          <w:bCs/>
          <w:sz w:val="24"/>
          <w:szCs w:val="24"/>
        </w:rPr>
        <w:t xml:space="preserve">Члан 65б </w:t>
      </w:r>
    </w:p>
    <w:p w:rsidR="00CD65A1" w:rsidRPr="00C12F70" w:rsidRDefault="00CD65A1" w:rsidP="00CD65A1">
      <w:pPr>
        <w:shd w:val="clear" w:color="auto" w:fill="FFFFFF"/>
        <w:spacing w:line="240" w:lineRule="auto"/>
        <w:ind w:firstLine="720"/>
        <w:jc w:val="both"/>
        <w:rPr>
          <w:rFonts w:ascii="Times New Roman" w:hAnsi="Times New Roman"/>
          <w:sz w:val="24"/>
          <w:szCs w:val="24"/>
        </w:rPr>
      </w:pPr>
      <w:r w:rsidRPr="001904BC">
        <w:rPr>
          <w:rFonts w:ascii="Times New Roman" w:hAnsi="Times New Roman"/>
          <w:sz w:val="24"/>
          <w:szCs w:val="24"/>
        </w:rPr>
        <w:t xml:space="preserve">За предузетника који остварује накнаду зараде за време породиљског одсуства, одсуства са рада ради неге детета и одсуства са рада ради посебне неге детета, а делатност наставља да обавља преко овлашћеног пословође, не утврђује се обавеза плаћања доприноса </w:t>
      </w:r>
      <w:r>
        <w:rPr>
          <w:rFonts w:ascii="Times New Roman" w:hAnsi="Times New Roman"/>
          <w:sz w:val="24"/>
          <w:szCs w:val="24"/>
        </w:rPr>
        <w:t>ПО ОСНОВУ ЛИЧНЕ ЗАРАДЕ,</w:t>
      </w:r>
      <w:r w:rsidRPr="001904BC">
        <w:rPr>
          <w:rFonts w:ascii="Times New Roman" w:hAnsi="Times New Roman"/>
          <w:sz w:val="24"/>
          <w:szCs w:val="24"/>
        </w:rPr>
        <w:t xml:space="preserve"> на опорезиву добит, односно паушално утврђен приход на који се плаћа порез по закону који уређује порез на доходак грађана, за време остваривања права на накнаду зараде.</w:t>
      </w:r>
    </w:p>
    <w:p w:rsidR="00CD65A1" w:rsidRPr="00473D72" w:rsidRDefault="00CD65A1" w:rsidP="00CD65A1">
      <w:pPr>
        <w:shd w:val="clear" w:color="auto" w:fill="FFFFFF"/>
        <w:spacing w:after="0" w:line="240" w:lineRule="auto"/>
        <w:jc w:val="center"/>
        <w:outlineLvl w:val="4"/>
        <w:rPr>
          <w:rFonts w:ascii="Times New Roman" w:hAnsi="Times New Roman"/>
          <w:bCs/>
          <w:sz w:val="24"/>
          <w:szCs w:val="24"/>
        </w:rPr>
      </w:pPr>
      <w:r w:rsidRPr="00473D72">
        <w:rPr>
          <w:rFonts w:ascii="Times New Roman" w:hAnsi="Times New Roman"/>
          <w:bCs/>
          <w:sz w:val="24"/>
          <w:szCs w:val="24"/>
        </w:rPr>
        <w:t>Члан 72.</w:t>
      </w:r>
    </w:p>
    <w:p w:rsidR="00CD65A1" w:rsidRPr="00473D72" w:rsidRDefault="00CD65A1" w:rsidP="00CD65A1">
      <w:pPr>
        <w:shd w:val="clear" w:color="auto" w:fill="FFFFFF"/>
        <w:spacing w:after="0" w:line="240" w:lineRule="auto"/>
        <w:ind w:firstLine="720"/>
        <w:jc w:val="both"/>
        <w:rPr>
          <w:rFonts w:ascii="Times New Roman" w:hAnsi="Times New Roman"/>
          <w:sz w:val="24"/>
          <w:szCs w:val="24"/>
        </w:rPr>
      </w:pPr>
      <w:r w:rsidRPr="00473D72">
        <w:rPr>
          <w:rFonts w:ascii="Times New Roman" w:hAnsi="Times New Roman"/>
          <w:sz w:val="24"/>
          <w:szCs w:val="24"/>
        </w:rPr>
        <w:t xml:space="preserve">Новчаном казном од 100.000 до 1.000.000 динара казниће се за прекршај правно лице </w:t>
      </w:r>
      <w:r w:rsidRPr="00473D72">
        <w:rPr>
          <w:rFonts w:ascii="Times New Roman" w:hAnsi="Times New Roman"/>
          <w:strike/>
          <w:sz w:val="24"/>
          <w:szCs w:val="24"/>
        </w:rPr>
        <w:t>ако као послодавац или други исплатилац прихода</w:t>
      </w:r>
      <w:r w:rsidRPr="00473D72">
        <w:rPr>
          <w:rFonts w:ascii="Times New Roman" w:hAnsi="Times New Roman"/>
          <w:sz w:val="24"/>
          <w:szCs w:val="24"/>
        </w:rPr>
        <w:t xml:space="preserve"> </w:t>
      </w:r>
      <w:r w:rsidRPr="009D66E5">
        <w:rPr>
          <w:rFonts w:ascii="Times New Roman" w:hAnsi="Times New Roman"/>
          <w:sz w:val="24"/>
          <w:szCs w:val="24"/>
          <w:lang w:val="ru-RU"/>
        </w:rPr>
        <w:t>КОЈЕ ЈЕ ОБВЕЗНИК ОБРАЧУНАВАЊА, ОДНОСНО ПЛАЋАЊА ДОПРИНОСА, КАО И ПОСЛОДАВАЦ ИЛИ ДРУГИ ИСПЛАТИЛАЦ ПРИХОДА КОЈИ</w:t>
      </w:r>
      <w:r w:rsidRPr="00473D72">
        <w:rPr>
          <w:rFonts w:ascii="Times New Roman" w:hAnsi="Times New Roman"/>
          <w:sz w:val="24"/>
          <w:szCs w:val="24"/>
        </w:rPr>
        <w:t xml:space="preserve"> истовремено са исплатом зараде или другог прихода, односно у прописаном року не обрачуна и не уплати или погрешно обрачуна и уплати доприносе </w:t>
      </w:r>
      <w:r w:rsidRPr="00473D72">
        <w:rPr>
          <w:rFonts w:ascii="Times New Roman" w:hAnsi="Times New Roman"/>
          <w:bCs/>
          <w:sz w:val="24"/>
          <w:szCs w:val="24"/>
        </w:rPr>
        <w:t>, односно не уплати доприносе обрачунате од стране Пореске управе</w:t>
      </w:r>
      <w:r>
        <w:rPr>
          <w:rFonts w:ascii="Times New Roman" w:hAnsi="Times New Roman"/>
          <w:sz w:val="24"/>
          <w:szCs w:val="24"/>
        </w:rPr>
        <w:t xml:space="preserve"> (члан 51.</w:t>
      </w:r>
      <w:r w:rsidRPr="00473D72">
        <w:rPr>
          <w:rFonts w:ascii="Times New Roman" w:hAnsi="Times New Roman"/>
          <w:bCs/>
          <w:sz w:val="24"/>
          <w:szCs w:val="24"/>
        </w:rPr>
        <w:t xml:space="preserve"> ст. 1. до 5</w:t>
      </w:r>
      <w:r w:rsidRPr="00473D72">
        <w:rPr>
          <w:rFonts w:ascii="Times New Roman" w:hAnsi="Times New Roman"/>
          <w:sz w:val="24"/>
          <w:szCs w:val="24"/>
        </w:rPr>
        <w:t xml:space="preserve">, чл. </w:t>
      </w:r>
      <w:r>
        <w:rPr>
          <w:rFonts w:ascii="Times New Roman" w:hAnsi="Times New Roman"/>
          <w:sz w:val="24"/>
          <w:szCs w:val="24"/>
        </w:rPr>
        <w:t>52</w:t>
      </w:r>
      <w:r w:rsidRPr="00473D72">
        <w:rPr>
          <w:rFonts w:ascii="Times New Roman" w:hAnsi="Times New Roman"/>
          <w:sz w:val="24"/>
          <w:szCs w:val="24"/>
        </w:rPr>
        <w:t xml:space="preserve">, </w:t>
      </w:r>
      <w:r>
        <w:rPr>
          <w:rFonts w:ascii="Times New Roman" w:hAnsi="Times New Roman"/>
          <w:sz w:val="24"/>
          <w:szCs w:val="24"/>
        </w:rPr>
        <w:t>53</w:t>
      </w:r>
      <w:r w:rsidRPr="00473D72">
        <w:rPr>
          <w:rFonts w:ascii="Times New Roman" w:hAnsi="Times New Roman"/>
          <w:sz w:val="24"/>
          <w:szCs w:val="24"/>
        </w:rPr>
        <w:t xml:space="preserve">, </w:t>
      </w:r>
      <w:r>
        <w:rPr>
          <w:rFonts w:ascii="Times New Roman" w:hAnsi="Times New Roman"/>
          <w:sz w:val="24"/>
          <w:szCs w:val="24"/>
        </w:rPr>
        <w:t>54</w:t>
      </w:r>
      <w:r w:rsidRPr="00473D72">
        <w:rPr>
          <w:rFonts w:ascii="Times New Roman" w:hAnsi="Times New Roman"/>
          <w:sz w:val="24"/>
          <w:szCs w:val="24"/>
        </w:rPr>
        <w:t xml:space="preserve">, </w:t>
      </w:r>
      <w:r>
        <w:rPr>
          <w:rFonts w:ascii="Times New Roman" w:hAnsi="Times New Roman"/>
          <w:sz w:val="24"/>
          <w:szCs w:val="24"/>
        </w:rPr>
        <w:t>55</w:t>
      </w:r>
      <w:r w:rsidRPr="00473D72">
        <w:rPr>
          <w:rFonts w:ascii="Times New Roman" w:hAnsi="Times New Roman"/>
          <w:sz w:val="24"/>
          <w:szCs w:val="24"/>
        </w:rPr>
        <w:t xml:space="preserve">, </w:t>
      </w:r>
      <w:r>
        <w:rPr>
          <w:rFonts w:ascii="Times New Roman" w:hAnsi="Times New Roman"/>
          <w:sz w:val="24"/>
          <w:szCs w:val="24"/>
        </w:rPr>
        <w:t>56</w:t>
      </w:r>
      <w:r w:rsidRPr="00473D72">
        <w:rPr>
          <w:rFonts w:ascii="Times New Roman" w:hAnsi="Times New Roman"/>
          <w:sz w:val="24"/>
          <w:szCs w:val="24"/>
        </w:rPr>
        <w:t xml:space="preserve">, </w:t>
      </w:r>
      <w:r>
        <w:rPr>
          <w:rFonts w:ascii="Times New Roman" w:hAnsi="Times New Roman"/>
          <w:sz w:val="24"/>
          <w:szCs w:val="24"/>
        </w:rPr>
        <w:t>члан 57.</w:t>
      </w:r>
      <w:r w:rsidRPr="00473D72">
        <w:rPr>
          <w:rFonts w:ascii="Times New Roman" w:hAnsi="Times New Roman"/>
          <w:sz w:val="24"/>
          <w:szCs w:val="24"/>
        </w:rPr>
        <w:t xml:space="preserve"> став 1. и </w:t>
      </w:r>
      <w:r w:rsidRPr="009A3BFD">
        <w:rPr>
          <w:rFonts w:ascii="Times New Roman" w:hAnsi="Times New Roman"/>
          <w:strike/>
          <w:sz w:val="24"/>
          <w:szCs w:val="24"/>
        </w:rPr>
        <w:t>члан 60.</w:t>
      </w:r>
      <w:r w:rsidRPr="00473D72">
        <w:rPr>
          <w:rFonts w:ascii="Times New Roman" w:hAnsi="Times New Roman"/>
          <w:strike/>
          <w:sz w:val="24"/>
          <w:szCs w:val="24"/>
        </w:rPr>
        <w:t xml:space="preserve"> став 3</w:t>
      </w:r>
      <w:r w:rsidRPr="009A3BFD">
        <w:rPr>
          <w:rFonts w:ascii="Times New Roman" w:hAnsi="Times New Roman"/>
          <w:sz w:val="24"/>
          <w:szCs w:val="24"/>
          <w:lang w:val="ru-RU"/>
        </w:rPr>
        <w:t xml:space="preserve"> </w:t>
      </w:r>
      <w:r w:rsidRPr="00136C50">
        <w:rPr>
          <w:rFonts w:ascii="Times New Roman" w:hAnsi="Times New Roman"/>
          <w:sz w:val="24"/>
          <w:szCs w:val="24"/>
          <w:lang w:val="ru-RU"/>
        </w:rPr>
        <w:t xml:space="preserve">ЧЛАН 60. СТАВ </w:t>
      </w:r>
      <w:r>
        <w:rPr>
          <w:rFonts w:ascii="Times New Roman" w:hAnsi="Times New Roman"/>
          <w:sz w:val="24"/>
          <w:szCs w:val="24"/>
          <w:lang w:val="ru-RU"/>
        </w:rPr>
        <w:t>4</w:t>
      </w:r>
      <w:r>
        <w:rPr>
          <w:rFonts w:ascii="Times New Roman" w:hAnsi="Times New Roman"/>
          <w:sz w:val="24"/>
          <w:szCs w:val="24"/>
        </w:rPr>
        <w:t>)</w:t>
      </w:r>
      <w:r w:rsidRPr="00473D72">
        <w:rPr>
          <w:rFonts w:ascii="Times New Roman" w:hAnsi="Times New Roman"/>
          <w:sz w:val="24"/>
          <w:szCs w:val="24"/>
        </w:rPr>
        <w:t xml:space="preserve">. </w:t>
      </w:r>
    </w:p>
    <w:p w:rsidR="00CD65A1" w:rsidRPr="00473D72" w:rsidRDefault="00CD65A1" w:rsidP="00CD65A1">
      <w:pPr>
        <w:shd w:val="clear" w:color="auto" w:fill="FFFFFF"/>
        <w:spacing w:after="0" w:line="240" w:lineRule="auto"/>
        <w:ind w:firstLine="720"/>
        <w:jc w:val="both"/>
        <w:rPr>
          <w:rFonts w:ascii="Times New Roman" w:hAnsi="Times New Roman"/>
          <w:sz w:val="24"/>
          <w:szCs w:val="24"/>
        </w:rPr>
      </w:pPr>
      <w:r w:rsidRPr="00473D72">
        <w:rPr>
          <w:rFonts w:ascii="Times New Roman" w:hAnsi="Times New Roman"/>
          <w:sz w:val="24"/>
          <w:szCs w:val="24"/>
        </w:rPr>
        <w:t>За радње из става 1. овог члана казниће се за прекршај и одговорно лице у правном лицу, новчаном казном од 5.000 до 50.000 динара.</w:t>
      </w:r>
    </w:p>
    <w:p w:rsidR="00CD65A1" w:rsidRPr="00473D72" w:rsidRDefault="00CD65A1" w:rsidP="00CD65A1">
      <w:pPr>
        <w:shd w:val="clear" w:color="auto" w:fill="FFFFFF"/>
        <w:spacing w:after="0" w:line="240" w:lineRule="auto"/>
        <w:ind w:firstLine="720"/>
        <w:jc w:val="both"/>
        <w:rPr>
          <w:rFonts w:ascii="Times New Roman" w:hAnsi="Times New Roman"/>
          <w:sz w:val="24"/>
          <w:szCs w:val="24"/>
        </w:rPr>
      </w:pPr>
      <w:r w:rsidRPr="00473D72">
        <w:rPr>
          <w:rFonts w:ascii="Times New Roman" w:hAnsi="Times New Roman"/>
          <w:sz w:val="24"/>
          <w:szCs w:val="24"/>
        </w:rPr>
        <w:t>За радње из става 1. овог члана казниће се за прекршај предузетник, новчаном казном од 50.000 до 500.000 динара.</w:t>
      </w:r>
    </w:p>
    <w:p w:rsidR="00CD65A1" w:rsidRDefault="00CD65A1" w:rsidP="00CD65A1">
      <w:pPr>
        <w:shd w:val="clear" w:color="auto" w:fill="FFFFFF"/>
        <w:spacing w:after="0" w:line="240" w:lineRule="auto"/>
        <w:ind w:firstLine="720"/>
        <w:jc w:val="both"/>
        <w:rPr>
          <w:rFonts w:ascii="Times New Roman" w:hAnsi="Times New Roman"/>
          <w:sz w:val="24"/>
          <w:szCs w:val="24"/>
        </w:rPr>
      </w:pPr>
      <w:r w:rsidRPr="00473D72">
        <w:rPr>
          <w:rFonts w:ascii="Times New Roman" w:hAnsi="Times New Roman"/>
          <w:sz w:val="24"/>
          <w:szCs w:val="24"/>
        </w:rPr>
        <w:t>За радње из става 1. овог члана казниће се за прекршај одговорно лице у државном органу или органу јединице локалне самоуправе новчаном казном од 5.000 до 50.000 динара.</w:t>
      </w:r>
    </w:p>
    <w:p w:rsidR="00CD65A1" w:rsidRDefault="00CD65A1" w:rsidP="00CD65A1">
      <w:pPr>
        <w:shd w:val="clear" w:color="auto" w:fill="FFFFFF"/>
        <w:spacing w:after="0" w:line="240" w:lineRule="auto"/>
        <w:ind w:firstLine="720"/>
        <w:jc w:val="both"/>
        <w:rPr>
          <w:rFonts w:ascii="Times New Roman" w:hAnsi="Times New Roman"/>
          <w:sz w:val="24"/>
          <w:szCs w:val="24"/>
        </w:rPr>
      </w:pPr>
    </w:p>
    <w:p w:rsidR="00CD65A1" w:rsidRPr="00C46BD9" w:rsidRDefault="00CD65A1" w:rsidP="00CD65A1">
      <w:pPr>
        <w:shd w:val="clear" w:color="auto" w:fill="FFFFFF"/>
        <w:spacing w:after="0" w:line="240" w:lineRule="auto"/>
        <w:jc w:val="center"/>
        <w:outlineLvl w:val="4"/>
        <w:rPr>
          <w:rFonts w:ascii="Times New Roman" w:hAnsi="Times New Roman"/>
          <w:bCs/>
          <w:sz w:val="24"/>
          <w:szCs w:val="24"/>
        </w:rPr>
      </w:pPr>
      <w:r w:rsidRPr="00C46BD9">
        <w:rPr>
          <w:rFonts w:ascii="Times New Roman" w:hAnsi="Times New Roman"/>
          <w:bCs/>
          <w:sz w:val="24"/>
          <w:szCs w:val="24"/>
        </w:rPr>
        <w:t>Члан 73.</w:t>
      </w:r>
    </w:p>
    <w:p w:rsidR="00CD65A1" w:rsidRPr="00C46BD9" w:rsidRDefault="00CD65A1" w:rsidP="00CD65A1">
      <w:pPr>
        <w:shd w:val="clear" w:color="auto" w:fill="FFFFFF"/>
        <w:spacing w:after="0" w:line="240" w:lineRule="auto"/>
        <w:ind w:firstLine="720"/>
        <w:jc w:val="both"/>
        <w:rPr>
          <w:rFonts w:ascii="Times New Roman" w:hAnsi="Times New Roman"/>
          <w:sz w:val="24"/>
          <w:szCs w:val="24"/>
        </w:rPr>
      </w:pPr>
      <w:r w:rsidRPr="00C46BD9">
        <w:rPr>
          <w:rFonts w:ascii="Times New Roman" w:hAnsi="Times New Roman"/>
          <w:sz w:val="24"/>
          <w:szCs w:val="24"/>
        </w:rPr>
        <w:t>Новчаном казном од 10.000 до 250.000 динара каз</w:t>
      </w:r>
      <w:r>
        <w:rPr>
          <w:rFonts w:ascii="Times New Roman" w:hAnsi="Times New Roman"/>
          <w:sz w:val="24"/>
          <w:szCs w:val="24"/>
        </w:rPr>
        <w:t>ниће се за прекршај предузетник ИЗ ЧЛАНА 22. СТАВ 1</w:t>
      </w:r>
      <w:r w:rsidRPr="00C46BD9">
        <w:rPr>
          <w:rFonts w:ascii="Times New Roman" w:hAnsi="Times New Roman"/>
          <w:bCs/>
          <w:sz w:val="24"/>
          <w:szCs w:val="24"/>
        </w:rPr>
        <w:t xml:space="preserve">, односно пољопривредник из </w:t>
      </w:r>
      <w:r>
        <w:rPr>
          <w:rFonts w:ascii="Times New Roman" w:hAnsi="Times New Roman"/>
          <w:bCs/>
          <w:sz w:val="24"/>
          <w:szCs w:val="24"/>
        </w:rPr>
        <w:t>члана 27.</w:t>
      </w:r>
      <w:r w:rsidRPr="00C46BD9">
        <w:rPr>
          <w:rFonts w:ascii="Times New Roman" w:hAnsi="Times New Roman"/>
          <w:bCs/>
          <w:sz w:val="24"/>
          <w:szCs w:val="24"/>
        </w:rPr>
        <w:t xml:space="preserve"> став 1. овог закона </w:t>
      </w:r>
      <w:r w:rsidRPr="00C46BD9">
        <w:rPr>
          <w:rFonts w:ascii="Times New Roman" w:hAnsi="Times New Roman"/>
          <w:sz w:val="24"/>
          <w:szCs w:val="24"/>
        </w:rPr>
        <w:t>ако не изврши уплату доприноса или уплату доприноса не изврши у прописаном року (</w:t>
      </w:r>
      <w:r>
        <w:rPr>
          <w:rFonts w:ascii="Times New Roman" w:hAnsi="Times New Roman"/>
          <w:sz w:val="24"/>
          <w:szCs w:val="24"/>
        </w:rPr>
        <w:t>члан 52а</w:t>
      </w:r>
      <w:r w:rsidRPr="00C46BD9">
        <w:rPr>
          <w:rFonts w:ascii="Times New Roman" w:hAnsi="Times New Roman"/>
          <w:bCs/>
          <w:sz w:val="24"/>
          <w:szCs w:val="24"/>
        </w:rPr>
        <w:t xml:space="preserve"> </w:t>
      </w:r>
      <w:r w:rsidRPr="00C46BD9">
        <w:rPr>
          <w:rFonts w:ascii="Times New Roman" w:hAnsi="Times New Roman"/>
          <w:bCs/>
          <w:strike/>
          <w:sz w:val="24"/>
          <w:szCs w:val="24"/>
        </w:rPr>
        <w:t>и члан 60. став 1</w:t>
      </w:r>
      <w:r w:rsidRPr="00C46BD9">
        <w:rPr>
          <w:rFonts w:ascii="Times New Roman" w:hAnsi="Times New Roman"/>
          <w:sz w:val="24"/>
          <w:szCs w:val="24"/>
        </w:rPr>
        <w:t xml:space="preserve">). </w:t>
      </w:r>
    </w:p>
    <w:p w:rsidR="00CD65A1" w:rsidRDefault="00CD65A1" w:rsidP="00CD65A1">
      <w:pPr>
        <w:shd w:val="clear" w:color="auto" w:fill="FFFFFF"/>
        <w:spacing w:after="0" w:line="240" w:lineRule="auto"/>
        <w:ind w:firstLine="720"/>
        <w:jc w:val="both"/>
        <w:rPr>
          <w:rFonts w:ascii="Times New Roman" w:hAnsi="Times New Roman"/>
          <w:sz w:val="24"/>
          <w:szCs w:val="24"/>
        </w:rPr>
      </w:pPr>
    </w:p>
    <w:p w:rsidR="00CD65A1" w:rsidRPr="009D6C44" w:rsidRDefault="00CD65A1" w:rsidP="00CD65A1">
      <w:pPr>
        <w:shd w:val="clear" w:color="auto" w:fill="FFFFFF"/>
        <w:spacing w:after="0" w:line="240" w:lineRule="auto"/>
        <w:jc w:val="center"/>
        <w:outlineLvl w:val="4"/>
        <w:rPr>
          <w:rFonts w:ascii="Times New Roman" w:hAnsi="Times New Roman"/>
          <w:bCs/>
          <w:sz w:val="24"/>
          <w:szCs w:val="24"/>
        </w:rPr>
      </w:pPr>
      <w:r w:rsidRPr="009D6C44">
        <w:rPr>
          <w:rFonts w:ascii="Times New Roman" w:hAnsi="Times New Roman"/>
          <w:bCs/>
          <w:sz w:val="24"/>
          <w:szCs w:val="24"/>
        </w:rPr>
        <w:t xml:space="preserve">Члан 74. </w:t>
      </w:r>
    </w:p>
    <w:p w:rsidR="00CD65A1" w:rsidRPr="009D6C44" w:rsidRDefault="00CD65A1" w:rsidP="00CD65A1">
      <w:pPr>
        <w:shd w:val="clear" w:color="auto" w:fill="FFFFFF"/>
        <w:spacing w:after="0" w:line="240" w:lineRule="auto"/>
        <w:ind w:firstLine="720"/>
        <w:jc w:val="both"/>
        <w:rPr>
          <w:rFonts w:ascii="Times New Roman" w:hAnsi="Times New Roman"/>
          <w:sz w:val="24"/>
          <w:szCs w:val="24"/>
        </w:rPr>
      </w:pPr>
      <w:r w:rsidRPr="009D6C44">
        <w:rPr>
          <w:rFonts w:ascii="Times New Roman" w:hAnsi="Times New Roman"/>
          <w:sz w:val="24"/>
          <w:szCs w:val="24"/>
        </w:rPr>
        <w:lastRenderedPageBreak/>
        <w:t>Новчаном казном од 5.000 до 50.000 динара казниће се за прекршај физичко лице ако не изврши уплату доприноса или уплату допринос</w:t>
      </w:r>
      <w:r>
        <w:rPr>
          <w:rFonts w:ascii="Times New Roman" w:hAnsi="Times New Roman"/>
          <w:sz w:val="24"/>
          <w:szCs w:val="24"/>
        </w:rPr>
        <w:t>а не изврши у прописаном року (члан 51.</w:t>
      </w:r>
      <w:r w:rsidRPr="009D6C44">
        <w:rPr>
          <w:rFonts w:ascii="Times New Roman" w:hAnsi="Times New Roman"/>
          <w:bCs/>
          <w:sz w:val="24"/>
          <w:szCs w:val="24"/>
        </w:rPr>
        <w:t xml:space="preserve"> став 6</w:t>
      </w:r>
      <w:r w:rsidRPr="009D6C44">
        <w:rPr>
          <w:rFonts w:ascii="Times New Roman" w:hAnsi="Times New Roman"/>
          <w:sz w:val="24"/>
          <w:szCs w:val="24"/>
        </w:rPr>
        <w:t xml:space="preserve">, </w:t>
      </w:r>
      <w:r>
        <w:rPr>
          <w:rFonts w:ascii="Times New Roman" w:hAnsi="Times New Roman"/>
          <w:sz w:val="24"/>
          <w:szCs w:val="24"/>
        </w:rPr>
        <w:t>члан 57.</w:t>
      </w:r>
      <w:r w:rsidRPr="009D6C44">
        <w:rPr>
          <w:rFonts w:ascii="Times New Roman" w:hAnsi="Times New Roman"/>
          <w:sz w:val="24"/>
          <w:szCs w:val="24"/>
        </w:rPr>
        <w:t xml:space="preserve"> став 2, </w:t>
      </w:r>
      <w:r>
        <w:rPr>
          <w:rFonts w:ascii="Times New Roman" w:hAnsi="Times New Roman"/>
          <w:sz w:val="24"/>
          <w:szCs w:val="24"/>
        </w:rPr>
        <w:t>члан 58а</w:t>
      </w:r>
      <w:r w:rsidRPr="009D6C44">
        <w:rPr>
          <w:rFonts w:ascii="Times New Roman" w:hAnsi="Times New Roman"/>
          <w:sz w:val="24"/>
          <w:szCs w:val="24"/>
        </w:rPr>
        <w:t xml:space="preserve"> став 3, </w:t>
      </w:r>
      <w:r>
        <w:rPr>
          <w:rFonts w:ascii="Times New Roman" w:hAnsi="Times New Roman"/>
          <w:sz w:val="24"/>
          <w:szCs w:val="24"/>
        </w:rPr>
        <w:t>члан 59а</w:t>
      </w:r>
      <w:r w:rsidRPr="009D6C44">
        <w:rPr>
          <w:rFonts w:ascii="Times New Roman" w:hAnsi="Times New Roman"/>
          <w:sz w:val="24"/>
          <w:szCs w:val="24"/>
        </w:rPr>
        <w:t xml:space="preserve">, </w:t>
      </w:r>
      <w:r w:rsidRPr="009D6C44">
        <w:rPr>
          <w:rFonts w:ascii="Times New Roman" w:hAnsi="Times New Roman"/>
          <w:strike/>
          <w:sz w:val="24"/>
          <w:szCs w:val="24"/>
        </w:rPr>
        <w:t>члан 60. ст. 1. и 2.</w:t>
      </w:r>
      <w:r w:rsidRPr="009D6C44">
        <w:rPr>
          <w:rFonts w:ascii="Times New Roman" w:hAnsi="Times New Roman"/>
          <w:sz w:val="24"/>
          <w:szCs w:val="24"/>
        </w:rPr>
        <w:t xml:space="preserve"> </w:t>
      </w:r>
      <w:r w:rsidRPr="00136C50">
        <w:rPr>
          <w:rFonts w:ascii="Times New Roman" w:hAnsi="Times New Roman"/>
          <w:sz w:val="24"/>
          <w:szCs w:val="24"/>
          <w:lang w:val="ru-RU"/>
        </w:rPr>
        <w:t>ЧЛАН 60. СТ. 1</w:t>
      </w:r>
      <w:r>
        <w:rPr>
          <w:rFonts w:ascii="Times New Roman" w:hAnsi="Times New Roman"/>
          <w:sz w:val="24"/>
          <w:szCs w:val="24"/>
          <w:lang w:val="ru-RU"/>
        </w:rPr>
        <w:t>. И</w:t>
      </w:r>
      <w:r w:rsidRPr="00136C50">
        <w:rPr>
          <w:rFonts w:ascii="Times New Roman" w:hAnsi="Times New Roman"/>
          <w:sz w:val="24"/>
          <w:szCs w:val="24"/>
          <w:lang w:val="ru-RU"/>
        </w:rPr>
        <w:t xml:space="preserve"> 2. И</w:t>
      </w:r>
      <w:r>
        <w:rPr>
          <w:rFonts w:ascii="Times New Roman" w:hAnsi="Times New Roman"/>
          <w:sz w:val="24"/>
          <w:szCs w:val="24"/>
          <w:lang w:val="ru-RU"/>
        </w:rPr>
        <w:t xml:space="preserve"> СТАВ</w:t>
      </w:r>
      <w:r w:rsidRPr="00136C50">
        <w:rPr>
          <w:rFonts w:ascii="Times New Roman" w:hAnsi="Times New Roman"/>
          <w:sz w:val="24"/>
          <w:szCs w:val="24"/>
          <w:lang w:val="ru-RU"/>
        </w:rPr>
        <w:t xml:space="preserve"> 3. У ВЕЗИ СА ЧЛАНОМ 59.</w:t>
      </w:r>
      <w:r>
        <w:rPr>
          <w:rFonts w:ascii="Times New Roman" w:hAnsi="Times New Roman"/>
          <w:sz w:val="24"/>
          <w:szCs w:val="24"/>
          <w:lang w:val="ru-RU"/>
        </w:rPr>
        <w:t xml:space="preserve"> </w:t>
      </w:r>
      <w:r w:rsidRPr="009D6C44">
        <w:rPr>
          <w:rFonts w:ascii="Times New Roman" w:hAnsi="Times New Roman"/>
          <w:sz w:val="24"/>
          <w:szCs w:val="24"/>
        </w:rPr>
        <w:t xml:space="preserve">и </w:t>
      </w:r>
      <w:r>
        <w:rPr>
          <w:rFonts w:ascii="Times New Roman" w:hAnsi="Times New Roman"/>
          <w:sz w:val="24"/>
          <w:szCs w:val="24"/>
        </w:rPr>
        <w:t>члан 62.</w:t>
      </w:r>
      <w:r w:rsidRPr="009D6C44">
        <w:rPr>
          <w:rFonts w:ascii="Times New Roman" w:hAnsi="Times New Roman"/>
          <w:sz w:val="24"/>
          <w:szCs w:val="24"/>
        </w:rPr>
        <w:t xml:space="preserve"> став 1). </w:t>
      </w:r>
    </w:p>
    <w:p w:rsidR="00CD65A1" w:rsidRDefault="00CD65A1" w:rsidP="00CD65A1">
      <w:pPr>
        <w:shd w:val="clear" w:color="auto" w:fill="FFFFFF"/>
        <w:spacing w:after="0" w:line="240" w:lineRule="auto"/>
        <w:ind w:firstLine="720"/>
        <w:jc w:val="both"/>
        <w:rPr>
          <w:rFonts w:ascii="Times New Roman" w:hAnsi="Times New Roman"/>
          <w:sz w:val="24"/>
          <w:szCs w:val="24"/>
        </w:rPr>
      </w:pPr>
    </w:p>
    <w:p w:rsidR="00CD65A1" w:rsidRPr="00473D72" w:rsidRDefault="00CD65A1" w:rsidP="00CD65A1">
      <w:pPr>
        <w:shd w:val="clear" w:color="auto" w:fill="FFFFFF"/>
        <w:spacing w:after="0" w:line="240" w:lineRule="auto"/>
        <w:ind w:firstLine="720"/>
        <w:jc w:val="both"/>
        <w:rPr>
          <w:rFonts w:ascii="Times New Roman" w:hAnsi="Times New Roman"/>
          <w:sz w:val="24"/>
          <w:szCs w:val="24"/>
        </w:rPr>
      </w:pPr>
    </w:p>
    <w:p w:rsidR="00CD65A1" w:rsidRPr="001904BC" w:rsidRDefault="00CD65A1" w:rsidP="00CD65A1">
      <w:pPr>
        <w:spacing w:after="0"/>
        <w:jc w:val="center"/>
        <w:rPr>
          <w:rFonts w:ascii="Times New Roman" w:hAnsi="Times New Roman"/>
          <w:sz w:val="24"/>
          <w:szCs w:val="24"/>
        </w:rPr>
      </w:pPr>
      <w:r w:rsidRPr="00571613">
        <w:rPr>
          <w:rFonts w:ascii="Times New Roman" w:hAnsi="Times New Roman"/>
          <w:sz w:val="24"/>
          <w:szCs w:val="24"/>
        </w:rPr>
        <w:t>ЗАВРШН</w:t>
      </w:r>
      <w:r>
        <w:rPr>
          <w:rFonts w:ascii="Times New Roman" w:hAnsi="Times New Roman"/>
          <w:sz w:val="24"/>
          <w:szCs w:val="24"/>
        </w:rPr>
        <w:t>А</w:t>
      </w:r>
      <w:r w:rsidRPr="00571613">
        <w:rPr>
          <w:rFonts w:ascii="Times New Roman" w:hAnsi="Times New Roman"/>
          <w:sz w:val="24"/>
          <w:szCs w:val="24"/>
        </w:rPr>
        <w:t xml:space="preserve"> ОДРЕДБ</w:t>
      </w:r>
      <w:r>
        <w:rPr>
          <w:rFonts w:ascii="Times New Roman" w:hAnsi="Times New Roman"/>
          <w:sz w:val="24"/>
          <w:szCs w:val="24"/>
        </w:rPr>
        <w:t>А</w:t>
      </w:r>
    </w:p>
    <w:p w:rsidR="00CD65A1" w:rsidRDefault="00CD65A1" w:rsidP="00CD65A1">
      <w:pPr>
        <w:spacing w:after="0"/>
        <w:jc w:val="center"/>
        <w:rPr>
          <w:rFonts w:ascii="Times New Roman" w:hAnsi="Times New Roman"/>
          <w:sz w:val="24"/>
          <w:szCs w:val="24"/>
        </w:rPr>
      </w:pPr>
    </w:p>
    <w:p w:rsidR="00CD65A1" w:rsidRPr="00571613" w:rsidRDefault="00CD65A1" w:rsidP="00CD65A1">
      <w:pPr>
        <w:spacing w:after="0"/>
        <w:jc w:val="center"/>
        <w:rPr>
          <w:rFonts w:ascii="Times New Roman" w:hAnsi="Times New Roman"/>
          <w:sz w:val="24"/>
          <w:szCs w:val="24"/>
        </w:rPr>
      </w:pPr>
      <w:r w:rsidRPr="00571613">
        <w:rPr>
          <w:rFonts w:ascii="Times New Roman" w:hAnsi="Times New Roman"/>
          <w:sz w:val="24"/>
          <w:szCs w:val="24"/>
        </w:rPr>
        <w:t xml:space="preserve">ЧЛАН </w:t>
      </w:r>
      <w:r>
        <w:rPr>
          <w:rFonts w:ascii="Times New Roman" w:hAnsi="Times New Roman"/>
          <w:sz w:val="24"/>
          <w:szCs w:val="24"/>
        </w:rPr>
        <w:t>10</w:t>
      </w:r>
      <w:r w:rsidRPr="00571613">
        <w:rPr>
          <w:rFonts w:ascii="Times New Roman" w:hAnsi="Times New Roman"/>
          <w:sz w:val="24"/>
          <w:szCs w:val="24"/>
        </w:rPr>
        <w:t>.</w:t>
      </w:r>
    </w:p>
    <w:p w:rsidR="00CD65A1" w:rsidRDefault="00CD65A1" w:rsidP="00CD65A1">
      <w:pPr>
        <w:spacing w:after="0"/>
        <w:ind w:firstLine="720"/>
        <w:jc w:val="both"/>
        <w:rPr>
          <w:rFonts w:ascii="Times New Roman" w:hAnsi="Times New Roman"/>
          <w:sz w:val="24"/>
          <w:szCs w:val="24"/>
        </w:rPr>
      </w:pPr>
      <w:r w:rsidRPr="00571613">
        <w:rPr>
          <w:rFonts w:ascii="Times New Roman" w:hAnsi="Times New Roman"/>
          <w:sz w:val="24"/>
          <w:szCs w:val="24"/>
        </w:rPr>
        <w:t>ОВАЈ ЗАКОН СТУПА НА СНАГУ НАРЕДНОГ ДАНА ОД ДАНА ОБЈАВЉИВАЊА У „СЛУЖБЕНОМ ГЛАСНИКУ РЕПУБЛИКЕ СРБИЈЕ”.</w:t>
      </w:r>
    </w:p>
    <w:p w:rsidR="00CD65A1" w:rsidRDefault="00CD65A1">
      <w:pPr>
        <w:spacing w:after="0" w:line="240" w:lineRule="auto"/>
        <w:rPr>
          <w:rFonts w:ascii="Times New Roman" w:hAnsi="Times New Roman"/>
          <w:sz w:val="24"/>
          <w:szCs w:val="24"/>
        </w:rPr>
      </w:pPr>
      <w:r>
        <w:rPr>
          <w:rFonts w:ascii="Times New Roman" w:hAnsi="Times New Roman"/>
          <w:sz w:val="24"/>
          <w:szCs w:val="24"/>
        </w:rPr>
        <w:br w:type="page"/>
      </w:r>
    </w:p>
    <w:p w:rsidR="003F1F6D" w:rsidRDefault="003F1F6D" w:rsidP="003F1F6D">
      <w:pPr>
        <w:shd w:val="clear" w:color="auto" w:fill="FFFFFF"/>
        <w:ind w:right="5"/>
        <w:jc w:val="both"/>
      </w:pPr>
      <w:r>
        <w:rPr>
          <w:b/>
          <w:bCs/>
          <w:color w:val="000000"/>
          <w:spacing w:val="-2"/>
          <w:lang w:val="sr-Cyrl-CS"/>
        </w:rPr>
        <w:lastRenderedPageBreak/>
        <w:t>ИЗЈАВА О УСКЛАЂЕНОСТИ ПРОПИСА СА ПРОПИСИМА ЕВРОПСКЕ УНИЈЕ</w:t>
      </w:r>
    </w:p>
    <w:p w:rsidR="003F1F6D" w:rsidRDefault="003F1F6D" w:rsidP="003F1F6D">
      <w:pPr>
        <w:shd w:val="clear" w:color="auto" w:fill="FFFFFF"/>
        <w:tabs>
          <w:tab w:val="left" w:pos="235"/>
        </w:tabs>
        <w:spacing w:before="538"/>
        <w:ind w:right="5"/>
        <w:jc w:val="both"/>
      </w:pPr>
      <w:r>
        <w:rPr>
          <w:color w:val="000000"/>
          <w:spacing w:val="-25"/>
          <w:sz w:val="24"/>
          <w:szCs w:val="24"/>
        </w:rPr>
        <w:t>1.</w:t>
      </w:r>
      <w:r>
        <w:rPr>
          <w:color w:val="000000"/>
          <w:sz w:val="24"/>
          <w:szCs w:val="24"/>
        </w:rPr>
        <w:tab/>
      </w:r>
      <w:r>
        <w:rPr>
          <w:color w:val="000000"/>
          <w:spacing w:val="-1"/>
          <w:sz w:val="24"/>
          <w:szCs w:val="24"/>
          <w:lang w:val="sr-Cyrl-CS"/>
        </w:rPr>
        <w:t>Орган државне управе, односно други овлашћени предлагач прописа</w:t>
      </w:r>
    </w:p>
    <w:p w:rsidR="003F1F6D" w:rsidRDefault="003F1F6D" w:rsidP="003F1F6D">
      <w:pPr>
        <w:shd w:val="clear" w:color="auto" w:fill="FFFFFF"/>
        <w:spacing w:before="278" w:line="274" w:lineRule="exact"/>
        <w:ind w:right="5"/>
        <w:jc w:val="both"/>
        <w:rPr>
          <w:color w:val="000000"/>
          <w:spacing w:val="-1"/>
          <w:sz w:val="24"/>
          <w:szCs w:val="24"/>
          <w:lang w:val="sr-Cyrl-CS"/>
        </w:rPr>
      </w:pPr>
      <w:r>
        <w:rPr>
          <w:color w:val="000000"/>
          <w:spacing w:val="-1"/>
          <w:sz w:val="24"/>
          <w:szCs w:val="24"/>
          <w:lang w:val="sr-Cyrl-CS"/>
        </w:rPr>
        <w:t xml:space="preserve">Овлашћени предлагач прописа: Влада </w:t>
      </w:r>
    </w:p>
    <w:p w:rsidR="003F1F6D" w:rsidRDefault="003F1F6D" w:rsidP="003F1F6D">
      <w:pPr>
        <w:shd w:val="clear" w:color="auto" w:fill="FFFFFF"/>
        <w:spacing w:before="278" w:line="274" w:lineRule="exact"/>
        <w:ind w:right="5"/>
        <w:jc w:val="both"/>
      </w:pPr>
      <w:r>
        <w:rPr>
          <w:color w:val="000000"/>
          <w:spacing w:val="-2"/>
          <w:sz w:val="24"/>
          <w:szCs w:val="24"/>
          <w:lang w:val="sr-Cyrl-CS"/>
        </w:rPr>
        <w:t>Обрађивач: Министарство финансија (искључива надлежност)</w:t>
      </w:r>
    </w:p>
    <w:p w:rsidR="003F1F6D" w:rsidRDefault="003F1F6D" w:rsidP="003F1F6D">
      <w:pPr>
        <w:shd w:val="clear" w:color="auto" w:fill="FFFFFF"/>
        <w:tabs>
          <w:tab w:val="left" w:pos="235"/>
        </w:tabs>
        <w:spacing w:before="250"/>
        <w:ind w:right="5"/>
        <w:jc w:val="both"/>
      </w:pPr>
      <w:r>
        <w:rPr>
          <w:color w:val="000000"/>
          <w:spacing w:val="-11"/>
        </w:rPr>
        <w:t>2.</w:t>
      </w:r>
      <w:r>
        <w:rPr>
          <w:color w:val="000000"/>
        </w:rPr>
        <w:tab/>
      </w:r>
      <w:r>
        <w:rPr>
          <w:color w:val="000000"/>
          <w:spacing w:val="-3"/>
          <w:lang w:val="sr-Cyrl-CS"/>
        </w:rPr>
        <w:t>Назив прописа</w:t>
      </w:r>
    </w:p>
    <w:p w:rsidR="003F1F6D" w:rsidRDefault="003F1F6D" w:rsidP="003F1F6D">
      <w:pPr>
        <w:shd w:val="clear" w:color="auto" w:fill="FFFFFF"/>
        <w:spacing w:before="245" w:line="254" w:lineRule="exact"/>
        <w:ind w:right="5"/>
        <w:jc w:val="both"/>
      </w:pPr>
      <w:r>
        <w:rPr>
          <w:color w:val="000000"/>
          <w:spacing w:val="9"/>
          <w:lang w:val="sr-Cyrl-CS"/>
        </w:rPr>
        <w:t xml:space="preserve">Предлог закона о изменама и допунама Закона о доприносима за обавезно социјално </w:t>
      </w:r>
      <w:r>
        <w:rPr>
          <w:color w:val="000000"/>
          <w:spacing w:val="-1"/>
          <w:lang w:val="sr-Cyrl-CS"/>
        </w:rPr>
        <w:t>осигурање</w:t>
      </w:r>
    </w:p>
    <w:p w:rsidR="003F1F6D" w:rsidRDefault="003F1F6D" w:rsidP="003F1F6D">
      <w:pPr>
        <w:shd w:val="clear" w:color="auto" w:fill="FFFFFF"/>
        <w:spacing w:line="254" w:lineRule="exact"/>
        <w:ind w:right="5"/>
        <w:jc w:val="both"/>
      </w:pPr>
      <w:r>
        <w:rPr>
          <w:color w:val="000000"/>
          <w:spacing w:val="6"/>
        </w:rPr>
        <w:t>Draft Law on Amendments and suplements to Law on mandatory social secuiity insurance</w:t>
      </w:r>
      <w:r>
        <w:rPr>
          <w:color w:val="000000"/>
          <w:spacing w:val="6"/>
          <w:lang w:val="sr-Cyrl-CS"/>
        </w:rPr>
        <w:t xml:space="preserve"> </w:t>
      </w:r>
      <w:r>
        <w:rPr>
          <w:color w:val="000000"/>
          <w:spacing w:val="-1"/>
        </w:rPr>
        <w:t>contributions</w:t>
      </w:r>
    </w:p>
    <w:p w:rsidR="003F1F6D" w:rsidRDefault="003F1F6D" w:rsidP="003F1F6D">
      <w:pPr>
        <w:shd w:val="clear" w:color="auto" w:fill="FFFFFF"/>
        <w:tabs>
          <w:tab w:val="left" w:pos="235"/>
        </w:tabs>
        <w:spacing w:before="259" w:line="250" w:lineRule="exact"/>
        <w:ind w:right="5"/>
        <w:jc w:val="both"/>
      </w:pPr>
      <w:r>
        <w:rPr>
          <w:color w:val="000000"/>
          <w:spacing w:val="-8"/>
        </w:rPr>
        <w:t>3.</w:t>
      </w:r>
      <w:r>
        <w:rPr>
          <w:color w:val="000000"/>
        </w:rPr>
        <w:tab/>
      </w:r>
      <w:r>
        <w:rPr>
          <w:color w:val="000000"/>
          <w:spacing w:val="-1"/>
          <w:lang w:val="sr-Cyrl-CS"/>
        </w:rPr>
        <w:t xml:space="preserve">Усклађеност прописа са одредбама Споразума о стабилизацији и придруживању између </w:t>
      </w:r>
      <w:r>
        <w:rPr>
          <w:color w:val="000000"/>
          <w:spacing w:val="2"/>
          <w:lang w:val="sr-Cyrl-CS"/>
        </w:rPr>
        <w:t xml:space="preserve">Европских заједница и њихових држава чланица, са једне стране, и Републике Србије са </w:t>
      </w:r>
      <w:r>
        <w:rPr>
          <w:color w:val="000000"/>
          <w:lang w:val="sr-Cyrl-CS"/>
        </w:rPr>
        <w:t xml:space="preserve">друге стране („Службени гласник </w:t>
      </w:r>
      <w:r>
        <w:rPr>
          <w:color w:val="000000"/>
        </w:rPr>
        <w:t>PC</w:t>
      </w:r>
      <w:r w:rsidRPr="00B010DB">
        <w:rPr>
          <w:color w:val="000000"/>
          <w:sz w:val="24"/>
          <w:szCs w:val="24"/>
          <w:lang w:val="sr-Cyrl-CS"/>
        </w:rPr>
        <w:t>”</w:t>
      </w:r>
      <w:r>
        <w:rPr>
          <w:color w:val="000000"/>
        </w:rPr>
        <w:t xml:space="preserve">, </w:t>
      </w:r>
      <w:r>
        <w:rPr>
          <w:color w:val="000000"/>
          <w:lang w:val="sr-Cyrl-CS"/>
        </w:rPr>
        <w:t xml:space="preserve">број </w:t>
      </w:r>
      <w:r>
        <w:rPr>
          <w:color w:val="000000"/>
        </w:rPr>
        <w:t xml:space="preserve">83/08) </w:t>
      </w:r>
      <w:r>
        <w:rPr>
          <w:color w:val="000000"/>
          <w:lang w:val="sr-Cyrl-CS"/>
        </w:rPr>
        <w:t xml:space="preserve">(у даљем тексту: Споразум), односно са </w:t>
      </w:r>
      <w:r>
        <w:rPr>
          <w:color w:val="000000"/>
          <w:spacing w:val="4"/>
          <w:lang w:val="sr-Cyrl-CS"/>
        </w:rPr>
        <w:t xml:space="preserve">одредбама Прелазног споразума о трговини и трговинским питањима између Европске </w:t>
      </w:r>
      <w:r>
        <w:rPr>
          <w:color w:val="000000"/>
          <w:spacing w:val="1"/>
          <w:lang w:val="sr-Cyrl-CS"/>
        </w:rPr>
        <w:t>заједнице, са једне стране, и Републике Србије, са друге стране (</w:t>
      </w:r>
      <w:r w:rsidRPr="00B010DB">
        <w:rPr>
          <w:color w:val="000000"/>
          <w:spacing w:val="1"/>
          <w:sz w:val="24"/>
          <w:szCs w:val="24"/>
          <w:lang w:val="sr-Cyrl-CS"/>
        </w:rPr>
        <w:t>„</w:t>
      </w:r>
      <w:r>
        <w:rPr>
          <w:color w:val="000000"/>
          <w:spacing w:val="1"/>
          <w:lang w:val="sr-Cyrl-CS"/>
        </w:rPr>
        <w:t xml:space="preserve">Службени гласник </w:t>
      </w:r>
      <w:r>
        <w:rPr>
          <w:color w:val="000000"/>
          <w:spacing w:val="1"/>
        </w:rPr>
        <w:t>PC</w:t>
      </w:r>
      <w:r w:rsidRPr="00B010DB">
        <w:rPr>
          <w:color w:val="000000"/>
          <w:sz w:val="24"/>
          <w:szCs w:val="24"/>
          <w:lang w:val="sr-Cyrl-CS"/>
        </w:rPr>
        <w:t>”</w:t>
      </w:r>
      <w:r>
        <w:rPr>
          <w:color w:val="000000"/>
          <w:spacing w:val="1"/>
        </w:rPr>
        <w:t>,</w:t>
      </w:r>
      <w:r>
        <w:rPr>
          <w:color w:val="000000"/>
          <w:spacing w:val="1"/>
          <w:lang w:val="sr-Cyrl-CS"/>
        </w:rPr>
        <w:t xml:space="preserve"> </w:t>
      </w:r>
      <w:r>
        <w:rPr>
          <w:color w:val="000000"/>
          <w:spacing w:val="-1"/>
          <w:lang w:val="sr-Cyrl-CS"/>
        </w:rPr>
        <w:t xml:space="preserve">број </w:t>
      </w:r>
      <w:r>
        <w:rPr>
          <w:color w:val="000000"/>
          <w:spacing w:val="-1"/>
        </w:rPr>
        <w:t xml:space="preserve">83/08) </w:t>
      </w:r>
      <w:r>
        <w:rPr>
          <w:color w:val="000000"/>
          <w:spacing w:val="-1"/>
          <w:lang w:val="sr-Cyrl-CS"/>
        </w:rPr>
        <w:t>(у даљем тексту: Прелазни споразум):</w:t>
      </w:r>
    </w:p>
    <w:p w:rsidR="003F1F6D" w:rsidRDefault="003F1F6D" w:rsidP="003F1F6D">
      <w:pPr>
        <w:shd w:val="clear" w:color="auto" w:fill="FFFFFF"/>
        <w:tabs>
          <w:tab w:val="left" w:pos="278"/>
        </w:tabs>
        <w:spacing w:before="254" w:line="245" w:lineRule="exact"/>
        <w:ind w:right="5"/>
        <w:jc w:val="both"/>
      </w:pPr>
      <w:r>
        <w:rPr>
          <w:color w:val="000000"/>
          <w:spacing w:val="-2"/>
          <w:lang w:val="sr-Cyrl-CS"/>
        </w:rPr>
        <w:t>а)</w:t>
      </w:r>
      <w:r>
        <w:rPr>
          <w:color w:val="000000"/>
          <w:lang w:val="sr-Cyrl-CS"/>
        </w:rPr>
        <w:tab/>
      </w:r>
      <w:r>
        <w:rPr>
          <w:color w:val="000000"/>
          <w:spacing w:val="4"/>
          <w:lang w:val="sr-Cyrl-CS"/>
        </w:rPr>
        <w:t xml:space="preserve">Одредбе Споразума и Прелазног споразума које се односе на нормативну садржину </w:t>
      </w:r>
      <w:r>
        <w:rPr>
          <w:color w:val="000000"/>
          <w:spacing w:val="-1"/>
          <w:lang w:val="sr-Cyrl-CS"/>
        </w:rPr>
        <w:t>прописа</w:t>
      </w:r>
    </w:p>
    <w:p w:rsidR="003F1F6D" w:rsidRDefault="003F1F6D" w:rsidP="003F1F6D">
      <w:pPr>
        <w:shd w:val="clear" w:color="auto" w:fill="FFFFFF"/>
        <w:spacing w:before="259" w:line="250" w:lineRule="exact"/>
        <w:ind w:right="5"/>
        <w:jc w:val="both"/>
      </w:pPr>
      <w:r>
        <w:rPr>
          <w:color w:val="000000"/>
          <w:spacing w:val="-1"/>
          <w:lang w:val="sr-Cyrl-CS"/>
        </w:rPr>
        <w:t xml:space="preserve">Наслов </w:t>
      </w:r>
      <w:r>
        <w:rPr>
          <w:color w:val="000000"/>
          <w:spacing w:val="-1"/>
        </w:rPr>
        <w:t xml:space="preserve">IV - </w:t>
      </w:r>
      <w:r>
        <w:rPr>
          <w:color w:val="000000"/>
          <w:spacing w:val="-1"/>
          <w:lang w:val="sr-Cyrl-CS"/>
        </w:rPr>
        <w:t xml:space="preserve">Слободан проток робе, члан </w:t>
      </w:r>
      <w:r>
        <w:rPr>
          <w:color w:val="000000"/>
          <w:spacing w:val="-1"/>
        </w:rPr>
        <w:t xml:space="preserve">37. </w:t>
      </w:r>
      <w:r>
        <w:rPr>
          <w:color w:val="000000"/>
          <w:spacing w:val="-1"/>
          <w:lang w:val="sr-Cyrl-CS"/>
        </w:rPr>
        <w:t>Споразума</w:t>
      </w:r>
    </w:p>
    <w:p w:rsidR="003F1F6D" w:rsidRDefault="003F1F6D" w:rsidP="003F1F6D">
      <w:pPr>
        <w:shd w:val="clear" w:color="auto" w:fill="FFFFFF"/>
        <w:spacing w:line="250" w:lineRule="exact"/>
        <w:ind w:right="5"/>
        <w:jc w:val="both"/>
      </w:pPr>
      <w:r>
        <w:rPr>
          <w:color w:val="000000"/>
          <w:spacing w:val="1"/>
          <w:lang w:val="sr-Cyrl-CS"/>
        </w:rPr>
        <w:t xml:space="preserve">Наслов </w:t>
      </w:r>
      <w:r>
        <w:rPr>
          <w:color w:val="000000"/>
          <w:spacing w:val="1"/>
        </w:rPr>
        <w:t xml:space="preserve">V - </w:t>
      </w:r>
      <w:r>
        <w:rPr>
          <w:color w:val="000000"/>
          <w:spacing w:val="1"/>
          <w:lang w:val="sr-Cyrl-CS"/>
        </w:rPr>
        <w:t xml:space="preserve">Кретање радника, пословно настањивање, пружање услуга, кретање капитала, </w:t>
      </w:r>
      <w:r>
        <w:rPr>
          <w:color w:val="000000"/>
          <w:lang w:val="sr-Cyrl-CS"/>
        </w:rPr>
        <w:t xml:space="preserve">члан </w:t>
      </w:r>
      <w:r>
        <w:rPr>
          <w:color w:val="000000"/>
        </w:rPr>
        <w:t xml:space="preserve">51. </w:t>
      </w:r>
      <w:r>
        <w:rPr>
          <w:color w:val="000000"/>
          <w:lang w:val="sr-Cyrl-CS"/>
        </w:rPr>
        <w:t>Споразума</w:t>
      </w:r>
    </w:p>
    <w:p w:rsidR="003F1F6D" w:rsidRDefault="003F1F6D" w:rsidP="003F1F6D">
      <w:pPr>
        <w:shd w:val="clear" w:color="auto" w:fill="FFFFFF"/>
        <w:spacing w:line="250" w:lineRule="exact"/>
        <w:ind w:right="5"/>
        <w:jc w:val="both"/>
      </w:pPr>
      <w:r>
        <w:rPr>
          <w:color w:val="000000"/>
          <w:spacing w:val="-1"/>
          <w:lang w:val="sr-Cyrl-CS"/>
        </w:rPr>
        <w:t xml:space="preserve">Наслов </w:t>
      </w:r>
      <w:r>
        <w:rPr>
          <w:color w:val="000000"/>
          <w:spacing w:val="-1"/>
        </w:rPr>
        <w:t xml:space="preserve">VIII - </w:t>
      </w:r>
      <w:r>
        <w:rPr>
          <w:color w:val="000000"/>
          <w:spacing w:val="-1"/>
          <w:lang w:val="sr-Cyrl-CS"/>
        </w:rPr>
        <w:t xml:space="preserve">Политике сарадње, члан </w:t>
      </w:r>
      <w:r>
        <w:rPr>
          <w:color w:val="000000"/>
          <w:spacing w:val="-1"/>
        </w:rPr>
        <w:t xml:space="preserve">101. </w:t>
      </w:r>
      <w:r>
        <w:rPr>
          <w:color w:val="000000"/>
          <w:spacing w:val="-1"/>
          <w:lang w:val="sr-Cyrl-CS"/>
        </w:rPr>
        <w:t>Споразума</w:t>
      </w:r>
    </w:p>
    <w:p w:rsidR="003F1F6D" w:rsidRDefault="003F1F6D" w:rsidP="003F1F6D">
      <w:pPr>
        <w:shd w:val="clear" w:color="auto" w:fill="FFFFFF"/>
        <w:tabs>
          <w:tab w:val="left" w:pos="278"/>
        </w:tabs>
        <w:spacing w:before="245" w:line="245" w:lineRule="exact"/>
        <w:ind w:right="5"/>
        <w:jc w:val="both"/>
      </w:pPr>
      <w:r>
        <w:rPr>
          <w:color w:val="000000"/>
          <w:spacing w:val="-1"/>
          <w:lang w:val="sr-Cyrl-CS"/>
        </w:rPr>
        <w:t>б)</w:t>
      </w:r>
      <w:r>
        <w:rPr>
          <w:color w:val="000000"/>
          <w:lang w:val="sr-Cyrl-CS"/>
        </w:rPr>
        <w:tab/>
      </w:r>
      <w:r>
        <w:rPr>
          <w:color w:val="000000"/>
          <w:spacing w:val="2"/>
          <w:lang w:val="sr-Cyrl-CS"/>
        </w:rPr>
        <w:t xml:space="preserve">Прелазни рок за усклађивање законодавства према одредбама Споразума и Прелазног </w:t>
      </w:r>
      <w:r>
        <w:rPr>
          <w:color w:val="000000"/>
          <w:lang w:val="sr-Cyrl-CS"/>
        </w:rPr>
        <w:t>споразума</w:t>
      </w:r>
    </w:p>
    <w:p w:rsidR="003F1F6D" w:rsidRDefault="003F1F6D" w:rsidP="003F1F6D">
      <w:pPr>
        <w:shd w:val="clear" w:color="auto" w:fill="FFFFFF"/>
        <w:spacing w:before="259"/>
        <w:ind w:right="5"/>
        <w:jc w:val="both"/>
      </w:pPr>
      <w:r>
        <w:rPr>
          <w:color w:val="000000"/>
          <w:spacing w:val="-1"/>
          <w:lang w:val="sr-Cyrl-CS"/>
        </w:rPr>
        <w:t xml:space="preserve">Примењује се рок из члана </w:t>
      </w:r>
      <w:r>
        <w:rPr>
          <w:color w:val="000000"/>
          <w:spacing w:val="-1"/>
        </w:rPr>
        <w:t xml:space="preserve">72. </w:t>
      </w:r>
      <w:r>
        <w:rPr>
          <w:color w:val="000000"/>
          <w:spacing w:val="-1"/>
          <w:lang w:val="sr-Cyrl-CS"/>
        </w:rPr>
        <w:t>Споразума, као општи рок за усклађивање прописа.</w:t>
      </w:r>
    </w:p>
    <w:p w:rsidR="003F1F6D" w:rsidRDefault="003F1F6D" w:rsidP="003F1F6D">
      <w:pPr>
        <w:shd w:val="clear" w:color="auto" w:fill="FFFFFF"/>
        <w:tabs>
          <w:tab w:val="left" w:pos="278"/>
        </w:tabs>
        <w:spacing w:before="240" w:line="254" w:lineRule="exact"/>
        <w:ind w:right="5"/>
        <w:jc w:val="both"/>
      </w:pPr>
      <w:r>
        <w:rPr>
          <w:color w:val="000000"/>
          <w:spacing w:val="-2"/>
          <w:lang w:val="sr-Cyrl-CS"/>
        </w:rPr>
        <w:t>в)</w:t>
      </w:r>
      <w:r>
        <w:rPr>
          <w:color w:val="000000"/>
          <w:lang w:val="sr-Cyrl-CS"/>
        </w:rPr>
        <w:tab/>
        <w:t>Оцена испуњености обавезе које произлазе из наведене одредбе Споразума и Прелазног споразума</w:t>
      </w:r>
    </w:p>
    <w:p w:rsidR="003F1F6D" w:rsidRDefault="003F1F6D" w:rsidP="003F1F6D">
      <w:pPr>
        <w:shd w:val="clear" w:color="auto" w:fill="FFFFFF"/>
        <w:spacing w:line="254" w:lineRule="exact"/>
        <w:ind w:right="5"/>
        <w:jc w:val="both"/>
      </w:pPr>
      <w:r>
        <w:rPr>
          <w:color w:val="000000"/>
        </w:rPr>
        <w:t>/</w:t>
      </w:r>
    </w:p>
    <w:p w:rsidR="003F1F6D" w:rsidRDefault="003F1F6D" w:rsidP="003F1F6D">
      <w:pPr>
        <w:shd w:val="clear" w:color="auto" w:fill="FFFFFF"/>
        <w:tabs>
          <w:tab w:val="left" w:pos="278"/>
        </w:tabs>
        <w:spacing w:before="250" w:line="254" w:lineRule="exact"/>
        <w:ind w:right="5"/>
        <w:jc w:val="both"/>
      </w:pPr>
      <w:r>
        <w:rPr>
          <w:color w:val="000000"/>
          <w:spacing w:val="-5"/>
          <w:lang w:val="sr-Cyrl-CS"/>
        </w:rPr>
        <w:t>г)</w:t>
      </w:r>
      <w:r>
        <w:rPr>
          <w:color w:val="000000"/>
          <w:lang w:val="sr-Cyrl-CS"/>
        </w:rPr>
        <w:tab/>
      </w:r>
      <w:r>
        <w:rPr>
          <w:color w:val="000000"/>
          <w:spacing w:val="3"/>
          <w:lang w:val="sr-Cyrl-CS"/>
        </w:rPr>
        <w:t xml:space="preserve">Разлози за делимично испуњавање, односно неиспуњавање обавеза које произлазе из </w:t>
      </w:r>
      <w:r>
        <w:rPr>
          <w:color w:val="000000"/>
          <w:lang w:val="sr-Cyrl-CS"/>
        </w:rPr>
        <w:t>наведене одредбе Споразума и Прелазног споразума</w:t>
      </w:r>
    </w:p>
    <w:p w:rsidR="003F1F6D" w:rsidRDefault="003F1F6D" w:rsidP="003F1F6D">
      <w:pPr>
        <w:shd w:val="clear" w:color="auto" w:fill="FFFFFF"/>
        <w:spacing w:line="254" w:lineRule="exact"/>
        <w:ind w:right="5"/>
        <w:jc w:val="both"/>
      </w:pPr>
      <w:r>
        <w:rPr>
          <w:color w:val="000000"/>
        </w:rPr>
        <w:t>/</w:t>
      </w:r>
    </w:p>
    <w:p w:rsidR="003F1F6D" w:rsidRDefault="003F1F6D" w:rsidP="003F1F6D">
      <w:pPr>
        <w:shd w:val="clear" w:color="auto" w:fill="FFFFFF"/>
        <w:tabs>
          <w:tab w:val="left" w:pos="278"/>
        </w:tabs>
        <w:spacing w:before="250"/>
        <w:ind w:right="5"/>
        <w:jc w:val="both"/>
      </w:pPr>
      <w:r>
        <w:rPr>
          <w:color w:val="000000"/>
          <w:spacing w:val="-1"/>
          <w:lang w:val="sr-Cyrl-CS"/>
        </w:rPr>
        <w:t>д)</w:t>
      </w:r>
      <w:r>
        <w:rPr>
          <w:color w:val="000000"/>
          <w:lang w:val="sr-Cyrl-CS"/>
        </w:rPr>
        <w:tab/>
      </w:r>
      <w:r>
        <w:rPr>
          <w:color w:val="000000"/>
          <w:spacing w:val="-1"/>
          <w:lang w:val="sr-Cyrl-CS"/>
        </w:rPr>
        <w:t>Веза са Националним програмом за усвајање правних тековина Европске уније</w:t>
      </w:r>
    </w:p>
    <w:p w:rsidR="003F1F6D" w:rsidRDefault="003F1F6D" w:rsidP="003F1F6D">
      <w:pPr>
        <w:shd w:val="clear" w:color="auto" w:fill="FFFFFF"/>
        <w:spacing w:before="254" w:line="254" w:lineRule="exact"/>
        <w:ind w:right="5"/>
        <w:jc w:val="both"/>
      </w:pPr>
      <w:r>
        <w:rPr>
          <w:color w:val="000000"/>
          <w:spacing w:val="6"/>
          <w:lang w:val="sr-Cyrl-CS"/>
        </w:rPr>
        <w:lastRenderedPageBreak/>
        <w:t xml:space="preserve">Према Националном програму за усвајање правних тековина Европске уније, за </w:t>
      </w:r>
      <w:r>
        <w:rPr>
          <w:color w:val="000000"/>
          <w:spacing w:val="6"/>
        </w:rPr>
        <w:t>2013.</w:t>
      </w:r>
      <w:r>
        <w:rPr>
          <w:color w:val="000000"/>
          <w:spacing w:val="6"/>
          <w:lang w:val="sr-Cyrl-CS"/>
        </w:rPr>
        <w:t xml:space="preserve"> </w:t>
      </w:r>
      <w:r>
        <w:rPr>
          <w:color w:val="000000"/>
          <w:lang w:val="sr-Cyrl-CS"/>
        </w:rPr>
        <w:t>годину нису планираке измене Закона о доприносима за обавезно социјално осигурање.</w:t>
      </w:r>
    </w:p>
    <w:p w:rsidR="003F1F6D" w:rsidRDefault="003F1F6D" w:rsidP="003F1F6D">
      <w:pPr>
        <w:shd w:val="clear" w:color="auto" w:fill="FFFFFF"/>
        <w:tabs>
          <w:tab w:val="left" w:pos="235"/>
        </w:tabs>
        <w:spacing w:before="259"/>
        <w:ind w:right="5"/>
        <w:jc w:val="both"/>
      </w:pPr>
      <w:r>
        <w:rPr>
          <w:color w:val="000000"/>
          <w:spacing w:val="-8"/>
        </w:rPr>
        <w:t>4.</w:t>
      </w:r>
      <w:r>
        <w:rPr>
          <w:color w:val="000000"/>
          <w:spacing w:val="-8"/>
          <w:lang w:val="sr-Cyrl-CS"/>
        </w:rPr>
        <w:t xml:space="preserve"> </w:t>
      </w:r>
      <w:r>
        <w:rPr>
          <w:color w:val="000000"/>
          <w:lang w:val="sr-Cyrl-CS"/>
        </w:rPr>
        <w:t>Усклађеност прописа са прописима Европске уније</w:t>
      </w:r>
    </w:p>
    <w:p w:rsidR="003F1F6D" w:rsidRDefault="003F1F6D" w:rsidP="003F1F6D">
      <w:pPr>
        <w:shd w:val="clear" w:color="auto" w:fill="FFFFFF"/>
        <w:ind w:right="5"/>
        <w:jc w:val="both"/>
      </w:pPr>
      <w:r>
        <w:rPr>
          <w:color w:val="000000"/>
          <w:lang w:val="sr-Cyrl-CS"/>
        </w:rPr>
        <w:t>а) Навођење примарних извора права Европске уније и усклађеност са њима</w:t>
      </w:r>
    </w:p>
    <w:p w:rsidR="003F1F6D" w:rsidRDefault="003F1F6D" w:rsidP="003F1F6D">
      <w:pPr>
        <w:shd w:val="clear" w:color="auto" w:fill="FFFFFF"/>
        <w:tabs>
          <w:tab w:val="left" w:pos="240"/>
        </w:tabs>
        <w:spacing w:line="250" w:lineRule="exact"/>
        <w:ind w:right="5"/>
        <w:jc w:val="both"/>
        <w:rPr>
          <w:color w:val="000000"/>
          <w:spacing w:val="-7"/>
          <w:sz w:val="23"/>
          <w:szCs w:val="23"/>
          <w:lang w:val="sr-Cyrl-CS"/>
        </w:rPr>
      </w:pPr>
    </w:p>
    <w:p w:rsidR="003F1F6D" w:rsidRDefault="003F1F6D" w:rsidP="003F1F6D">
      <w:pPr>
        <w:shd w:val="clear" w:color="auto" w:fill="FFFFFF"/>
        <w:tabs>
          <w:tab w:val="left" w:pos="240"/>
        </w:tabs>
        <w:spacing w:line="250" w:lineRule="exact"/>
        <w:ind w:right="5"/>
        <w:jc w:val="both"/>
        <w:rPr>
          <w:color w:val="000000"/>
          <w:spacing w:val="-7"/>
          <w:sz w:val="23"/>
          <w:szCs w:val="23"/>
          <w:lang w:val="sr-Cyrl-CS"/>
        </w:rPr>
      </w:pPr>
    </w:p>
    <w:p w:rsidR="003F1F6D" w:rsidRDefault="003F1F6D" w:rsidP="003F1F6D">
      <w:pPr>
        <w:shd w:val="clear" w:color="auto" w:fill="FFFFFF"/>
        <w:tabs>
          <w:tab w:val="left" w:pos="240"/>
        </w:tabs>
        <w:spacing w:line="250" w:lineRule="exact"/>
        <w:ind w:right="5"/>
        <w:jc w:val="both"/>
        <w:rPr>
          <w:color w:val="000000"/>
          <w:spacing w:val="-7"/>
          <w:sz w:val="23"/>
          <w:szCs w:val="23"/>
          <w:lang w:val="sr-Cyrl-CS"/>
        </w:rPr>
      </w:pPr>
    </w:p>
    <w:p w:rsidR="003F1F6D" w:rsidRDefault="003F1F6D" w:rsidP="003F1F6D">
      <w:pPr>
        <w:shd w:val="clear" w:color="auto" w:fill="FFFFFF"/>
        <w:tabs>
          <w:tab w:val="left" w:pos="240"/>
        </w:tabs>
        <w:spacing w:line="250" w:lineRule="exact"/>
        <w:ind w:right="5"/>
        <w:jc w:val="both"/>
        <w:rPr>
          <w:color w:val="000000"/>
          <w:spacing w:val="-7"/>
          <w:sz w:val="23"/>
          <w:szCs w:val="23"/>
          <w:lang w:val="sr-Cyrl-CS"/>
        </w:rPr>
      </w:pPr>
    </w:p>
    <w:p w:rsidR="003F1F6D" w:rsidRDefault="003F1F6D" w:rsidP="003F1F6D">
      <w:pPr>
        <w:shd w:val="clear" w:color="auto" w:fill="FFFFFF"/>
        <w:tabs>
          <w:tab w:val="left" w:pos="240"/>
        </w:tabs>
        <w:spacing w:line="250" w:lineRule="exact"/>
        <w:ind w:right="5"/>
        <w:jc w:val="both"/>
        <w:rPr>
          <w:color w:val="000000"/>
          <w:spacing w:val="-7"/>
          <w:sz w:val="23"/>
          <w:szCs w:val="23"/>
          <w:lang w:val="sr-Cyrl-CS"/>
        </w:rPr>
      </w:pPr>
    </w:p>
    <w:p w:rsidR="003F1F6D" w:rsidRDefault="003F1F6D" w:rsidP="003F1F6D">
      <w:pPr>
        <w:shd w:val="clear" w:color="auto" w:fill="FFFFFF"/>
        <w:tabs>
          <w:tab w:val="left" w:pos="240"/>
        </w:tabs>
        <w:spacing w:line="250" w:lineRule="exact"/>
        <w:ind w:right="5"/>
        <w:jc w:val="both"/>
        <w:rPr>
          <w:color w:val="000000"/>
          <w:spacing w:val="-7"/>
          <w:sz w:val="23"/>
          <w:szCs w:val="23"/>
          <w:lang w:val="sr-Cyrl-CS"/>
        </w:rPr>
      </w:pPr>
    </w:p>
    <w:p w:rsidR="003F1F6D" w:rsidRDefault="003F1F6D" w:rsidP="003F1F6D">
      <w:pPr>
        <w:shd w:val="clear" w:color="auto" w:fill="FFFFFF"/>
        <w:tabs>
          <w:tab w:val="left" w:pos="240"/>
        </w:tabs>
        <w:spacing w:line="250" w:lineRule="exact"/>
        <w:ind w:right="5"/>
        <w:jc w:val="both"/>
      </w:pPr>
      <w:r>
        <w:rPr>
          <w:color w:val="000000"/>
          <w:spacing w:val="-7"/>
          <w:sz w:val="23"/>
          <w:szCs w:val="23"/>
          <w:lang w:val="sr-Cyrl-CS"/>
        </w:rPr>
        <w:t xml:space="preserve">б) </w:t>
      </w:r>
      <w:r>
        <w:rPr>
          <w:color w:val="000000"/>
          <w:spacing w:val="-5"/>
          <w:sz w:val="23"/>
          <w:szCs w:val="23"/>
          <w:lang w:val="sr-Cyrl-CS"/>
        </w:rPr>
        <w:t>Навођење секундарних извора права Европске уније и усклађеност са њима</w:t>
      </w:r>
    </w:p>
    <w:p w:rsidR="003F1F6D" w:rsidRDefault="003F1F6D" w:rsidP="003F1F6D">
      <w:pPr>
        <w:shd w:val="clear" w:color="auto" w:fill="FFFFFF"/>
        <w:tabs>
          <w:tab w:val="left" w:pos="240"/>
        </w:tabs>
        <w:spacing w:line="250" w:lineRule="exact"/>
        <w:ind w:right="5"/>
        <w:jc w:val="both"/>
      </w:pPr>
      <w:r>
        <w:rPr>
          <w:color w:val="000000"/>
          <w:spacing w:val="-13"/>
          <w:sz w:val="23"/>
          <w:szCs w:val="23"/>
          <w:lang w:val="sr-Cyrl-CS"/>
        </w:rPr>
        <w:t xml:space="preserve">в) </w:t>
      </w:r>
      <w:r>
        <w:rPr>
          <w:color w:val="000000"/>
          <w:spacing w:val="-6"/>
          <w:sz w:val="23"/>
          <w:szCs w:val="23"/>
          <w:lang w:val="sr-Cyrl-CS"/>
        </w:rPr>
        <w:t>Навођење осталих извора права Европске уније и усклађеност са њима</w:t>
      </w:r>
    </w:p>
    <w:p w:rsidR="003F1F6D" w:rsidRDefault="003F1F6D" w:rsidP="003F1F6D">
      <w:pPr>
        <w:shd w:val="clear" w:color="auto" w:fill="FFFFFF"/>
        <w:tabs>
          <w:tab w:val="left" w:pos="240"/>
        </w:tabs>
        <w:spacing w:before="5" w:line="250" w:lineRule="exact"/>
        <w:ind w:right="5"/>
        <w:jc w:val="both"/>
      </w:pPr>
      <w:r>
        <w:rPr>
          <w:color w:val="000000"/>
          <w:spacing w:val="-11"/>
          <w:sz w:val="23"/>
          <w:szCs w:val="23"/>
          <w:lang w:val="sr-Cyrl-CS"/>
        </w:rPr>
        <w:t>г)</w:t>
      </w:r>
      <w:r>
        <w:rPr>
          <w:color w:val="000000"/>
          <w:sz w:val="23"/>
          <w:szCs w:val="23"/>
          <w:lang w:val="sr-Cyrl-CS"/>
        </w:rPr>
        <w:t xml:space="preserve"> </w:t>
      </w:r>
      <w:r>
        <w:rPr>
          <w:color w:val="000000"/>
          <w:spacing w:val="-6"/>
          <w:sz w:val="23"/>
          <w:szCs w:val="23"/>
          <w:lang w:val="sr-Cyrl-CS"/>
        </w:rPr>
        <w:t>Разлози за делимичну усклађеност, односно неусклађеност</w:t>
      </w:r>
    </w:p>
    <w:p w:rsidR="003F1F6D" w:rsidRDefault="003F1F6D" w:rsidP="003F1F6D">
      <w:pPr>
        <w:shd w:val="clear" w:color="auto" w:fill="FFFFFF"/>
        <w:tabs>
          <w:tab w:val="left" w:pos="322"/>
        </w:tabs>
        <w:spacing w:line="250" w:lineRule="exact"/>
        <w:ind w:right="5"/>
        <w:jc w:val="both"/>
      </w:pPr>
      <w:r>
        <w:rPr>
          <w:color w:val="000000"/>
          <w:spacing w:val="-7"/>
          <w:sz w:val="23"/>
          <w:szCs w:val="23"/>
          <w:lang w:val="sr-Cyrl-CS"/>
        </w:rPr>
        <w:t xml:space="preserve">д) </w:t>
      </w:r>
      <w:r>
        <w:rPr>
          <w:color w:val="000000"/>
          <w:spacing w:val="1"/>
          <w:sz w:val="23"/>
          <w:szCs w:val="23"/>
          <w:lang w:val="sr-Cyrl-CS"/>
        </w:rPr>
        <w:t xml:space="preserve">Рок у којем је предвиђено постизање потпуне усклађености прописа са прописима </w:t>
      </w:r>
      <w:r>
        <w:rPr>
          <w:color w:val="000000"/>
          <w:spacing w:val="-6"/>
          <w:sz w:val="23"/>
          <w:szCs w:val="23"/>
          <w:lang w:val="sr-Cyrl-CS"/>
        </w:rPr>
        <w:t>Европске уније</w:t>
      </w:r>
    </w:p>
    <w:p w:rsidR="003F1F6D" w:rsidRDefault="003F1F6D" w:rsidP="003F1F6D">
      <w:pPr>
        <w:shd w:val="clear" w:color="auto" w:fill="FFFFFF"/>
        <w:spacing w:before="240"/>
        <w:ind w:right="5"/>
        <w:jc w:val="both"/>
      </w:pPr>
      <w:r>
        <w:rPr>
          <w:color w:val="000000"/>
          <w:spacing w:val="4"/>
          <w:sz w:val="23"/>
          <w:szCs w:val="23"/>
        </w:rPr>
        <w:t xml:space="preserve">He </w:t>
      </w:r>
      <w:r>
        <w:rPr>
          <w:color w:val="000000"/>
          <w:spacing w:val="4"/>
          <w:sz w:val="23"/>
          <w:szCs w:val="23"/>
          <w:lang w:val="sr-Cyrl-CS"/>
        </w:rPr>
        <w:t>постоје одговарајући прописи Европске уније са којима је потребно обезбедити</w:t>
      </w:r>
    </w:p>
    <w:p w:rsidR="003F1F6D" w:rsidRDefault="003F1F6D" w:rsidP="003F1F6D">
      <w:pPr>
        <w:shd w:val="clear" w:color="auto" w:fill="FFFFFF"/>
        <w:ind w:right="5"/>
        <w:jc w:val="both"/>
      </w:pPr>
      <w:r>
        <w:rPr>
          <w:color w:val="000000"/>
          <w:spacing w:val="-6"/>
          <w:sz w:val="23"/>
          <w:szCs w:val="23"/>
          <w:lang w:val="sr-Cyrl-CS"/>
        </w:rPr>
        <w:t>усклађеност,</w:t>
      </w:r>
    </w:p>
    <w:p w:rsidR="003F1F6D" w:rsidRDefault="003F1F6D" w:rsidP="003F1F6D">
      <w:pPr>
        <w:shd w:val="clear" w:color="auto" w:fill="FFFFFF"/>
        <w:spacing w:before="182" w:after="230" w:line="250" w:lineRule="exact"/>
        <w:ind w:right="5"/>
        <w:jc w:val="both"/>
      </w:pPr>
      <w:r>
        <w:rPr>
          <w:color w:val="000000"/>
          <w:spacing w:val="-5"/>
          <w:sz w:val="23"/>
          <w:szCs w:val="23"/>
        </w:rPr>
        <w:t xml:space="preserve">5. </w:t>
      </w:r>
      <w:r>
        <w:rPr>
          <w:color w:val="000000"/>
          <w:spacing w:val="-5"/>
          <w:sz w:val="23"/>
          <w:szCs w:val="23"/>
          <w:lang w:val="sr-Cyrl-CS"/>
        </w:rPr>
        <w:t xml:space="preserve">Уколико не постоје одговарајуће надлежности Европске уније у материји коју регулише </w:t>
      </w:r>
      <w:r>
        <w:rPr>
          <w:color w:val="000000"/>
          <w:spacing w:val="-4"/>
          <w:sz w:val="23"/>
          <w:szCs w:val="23"/>
          <w:lang w:val="sr-Cyrl-CS"/>
        </w:rPr>
        <w:t xml:space="preserve">пропис, и/или не постоје одговарајући секундарни извори права Европске уније са којима </w:t>
      </w:r>
      <w:r>
        <w:rPr>
          <w:color w:val="000000"/>
          <w:spacing w:val="-1"/>
          <w:sz w:val="23"/>
          <w:szCs w:val="23"/>
          <w:lang w:val="sr-Cyrl-CS"/>
        </w:rPr>
        <w:t xml:space="preserve">је потребно обезбедити усклађеност, потребно је образложити ту чињеницу. У овом </w:t>
      </w:r>
      <w:r>
        <w:rPr>
          <w:color w:val="000000"/>
          <w:spacing w:val="-3"/>
          <w:sz w:val="23"/>
          <w:szCs w:val="23"/>
          <w:lang w:val="sr-Cyrl-CS"/>
        </w:rPr>
        <w:t xml:space="preserve">случају, није потребно попуњавати Табелу усклађености прописа. Табелу усклађености </w:t>
      </w:r>
      <w:r>
        <w:rPr>
          <w:color w:val="000000"/>
          <w:spacing w:val="-4"/>
          <w:sz w:val="23"/>
          <w:szCs w:val="23"/>
          <w:lang w:val="sr-Cyrl-CS"/>
        </w:rPr>
        <w:t xml:space="preserve">није потребно попуњавати и уколико се домаћим прописом не врши пренос одредби </w:t>
      </w:r>
      <w:r>
        <w:rPr>
          <w:color w:val="000000"/>
          <w:spacing w:val="-6"/>
          <w:sz w:val="23"/>
          <w:szCs w:val="23"/>
          <w:lang w:val="sr-Cyrl-CS"/>
        </w:rPr>
        <w:t xml:space="preserve">секундарног извора права Европске уније већ се искључиво врши примена или спровођење </w:t>
      </w:r>
      <w:r>
        <w:rPr>
          <w:color w:val="000000"/>
          <w:spacing w:val="-2"/>
          <w:sz w:val="23"/>
          <w:szCs w:val="23"/>
          <w:lang w:val="sr-Cyrl-CS"/>
        </w:rPr>
        <w:t xml:space="preserve">неког захтева који произилази из одредбе секундарног извора права (нпр. Предлогом </w:t>
      </w:r>
      <w:r>
        <w:rPr>
          <w:color w:val="000000"/>
          <w:spacing w:val="-6"/>
          <w:sz w:val="23"/>
          <w:szCs w:val="23"/>
          <w:lang w:val="sr-Cyrl-CS"/>
        </w:rPr>
        <w:t xml:space="preserve">одлуке о изради стратешке процене утицаја биће спроведена обавеза из члана </w:t>
      </w:r>
      <w:r>
        <w:rPr>
          <w:color w:val="000000"/>
          <w:spacing w:val="-6"/>
          <w:sz w:val="23"/>
          <w:szCs w:val="23"/>
        </w:rPr>
        <w:t xml:space="preserve">4. </w:t>
      </w:r>
      <w:r>
        <w:rPr>
          <w:color w:val="000000"/>
          <w:spacing w:val="-6"/>
          <w:sz w:val="23"/>
          <w:szCs w:val="23"/>
          <w:lang w:val="sr-Cyrl-CS"/>
        </w:rPr>
        <w:t xml:space="preserve">Директиве </w:t>
      </w:r>
      <w:r>
        <w:rPr>
          <w:color w:val="000000"/>
          <w:spacing w:val="-5"/>
          <w:sz w:val="23"/>
          <w:szCs w:val="23"/>
          <w:lang w:val="sr-Cyrl-CS"/>
        </w:rPr>
        <w:t>2001/42/ЕЗ, али се не врши и пренос те одредбе директиве).</w:t>
      </w:r>
    </w:p>
    <w:p w:rsidR="003F1F6D" w:rsidRDefault="003F1F6D" w:rsidP="003F1F6D">
      <w:pPr>
        <w:shd w:val="clear" w:color="auto" w:fill="FFFFFF"/>
        <w:spacing w:before="29" w:line="240" w:lineRule="exact"/>
        <w:ind w:right="5"/>
        <w:jc w:val="both"/>
        <w:rPr>
          <w:color w:val="000000"/>
          <w:spacing w:val="3"/>
          <w:sz w:val="23"/>
          <w:szCs w:val="23"/>
          <w:lang w:val="sr-Cyrl-CS"/>
        </w:rPr>
      </w:pPr>
      <w:r>
        <w:rPr>
          <w:color w:val="000000"/>
          <w:spacing w:val="1"/>
          <w:sz w:val="23"/>
          <w:szCs w:val="23"/>
        </w:rPr>
        <w:t xml:space="preserve">He </w:t>
      </w:r>
      <w:r>
        <w:rPr>
          <w:color w:val="000000"/>
          <w:spacing w:val="1"/>
          <w:sz w:val="23"/>
          <w:szCs w:val="23"/>
          <w:lang w:val="sr-Cyrl-CS"/>
        </w:rPr>
        <w:t xml:space="preserve">постоје одговарајући прописи Европске уније </w:t>
      </w:r>
      <w:r>
        <w:rPr>
          <w:color w:val="000000"/>
          <w:spacing w:val="-6"/>
          <w:sz w:val="23"/>
          <w:szCs w:val="23"/>
          <w:lang w:val="sr-Cyrl-CS"/>
        </w:rPr>
        <w:t xml:space="preserve">усклађеност. </w:t>
      </w:r>
      <w:r>
        <w:rPr>
          <w:color w:val="000000"/>
          <w:spacing w:val="3"/>
          <w:sz w:val="23"/>
          <w:szCs w:val="23"/>
          <w:lang w:val="sr-Cyrl-CS"/>
        </w:rPr>
        <w:t>са којима је потребно обезбедити усклађеност.</w:t>
      </w:r>
    </w:p>
    <w:p w:rsidR="003F1F6D" w:rsidRDefault="003F1F6D" w:rsidP="003F1F6D">
      <w:pPr>
        <w:shd w:val="clear" w:color="auto" w:fill="FFFFFF"/>
        <w:spacing w:before="29" w:line="240" w:lineRule="exact"/>
        <w:ind w:right="5"/>
        <w:jc w:val="both"/>
        <w:rPr>
          <w:color w:val="000000"/>
          <w:spacing w:val="3"/>
          <w:sz w:val="23"/>
          <w:szCs w:val="23"/>
          <w:lang w:val="sr-Cyrl-CS"/>
        </w:rPr>
      </w:pPr>
    </w:p>
    <w:p w:rsidR="003F1F6D" w:rsidRDefault="003F1F6D" w:rsidP="003F1F6D">
      <w:pPr>
        <w:shd w:val="clear" w:color="auto" w:fill="FFFFFF"/>
        <w:tabs>
          <w:tab w:val="left" w:pos="259"/>
        </w:tabs>
        <w:spacing w:before="250"/>
        <w:ind w:right="5"/>
        <w:jc w:val="both"/>
      </w:pPr>
      <w:r>
        <w:rPr>
          <w:color w:val="000000"/>
          <w:spacing w:val="-15"/>
          <w:sz w:val="23"/>
          <w:szCs w:val="23"/>
        </w:rPr>
        <w:t>6.</w:t>
      </w:r>
      <w:r>
        <w:rPr>
          <w:color w:val="000000"/>
          <w:sz w:val="23"/>
          <w:szCs w:val="23"/>
        </w:rPr>
        <w:tab/>
      </w:r>
      <w:r>
        <w:rPr>
          <w:color w:val="000000"/>
          <w:spacing w:val="-6"/>
          <w:sz w:val="23"/>
          <w:szCs w:val="23"/>
          <w:lang w:val="sr-Cyrl-CS"/>
        </w:rPr>
        <w:t xml:space="preserve">Да ли су претходно наведени извори права Европске </w:t>
      </w:r>
      <w:r>
        <w:rPr>
          <w:color w:val="000000"/>
          <w:spacing w:val="-6"/>
          <w:sz w:val="23"/>
          <w:szCs w:val="23"/>
        </w:rPr>
        <w:t>j</w:t>
      </w:r>
      <w:r>
        <w:rPr>
          <w:color w:val="000000"/>
          <w:spacing w:val="-6"/>
          <w:sz w:val="23"/>
          <w:szCs w:val="23"/>
          <w:lang w:val="sr-Cyrl-CS"/>
        </w:rPr>
        <w:t>-није преведени на српски језик?</w:t>
      </w:r>
    </w:p>
    <w:p w:rsidR="003F1F6D" w:rsidRDefault="003F1F6D" w:rsidP="003F1F6D">
      <w:pPr>
        <w:shd w:val="clear" w:color="auto" w:fill="FFFFFF"/>
        <w:spacing w:before="245"/>
        <w:ind w:right="5"/>
        <w:jc w:val="both"/>
      </w:pPr>
      <w:r>
        <w:rPr>
          <w:color w:val="000000"/>
          <w:spacing w:val="-2"/>
          <w:sz w:val="23"/>
          <w:szCs w:val="23"/>
          <w:lang w:val="sr-Cyrl-CS"/>
        </w:rPr>
        <w:t>Превођење прописа је у току.</w:t>
      </w:r>
    </w:p>
    <w:p w:rsidR="003F1F6D" w:rsidRDefault="003F1F6D" w:rsidP="003F1F6D">
      <w:pPr>
        <w:shd w:val="clear" w:color="auto" w:fill="FFFFFF"/>
        <w:tabs>
          <w:tab w:val="left" w:pos="259"/>
        </w:tabs>
        <w:spacing w:before="178"/>
        <w:ind w:right="5"/>
        <w:jc w:val="both"/>
      </w:pPr>
      <w:r>
        <w:rPr>
          <w:color w:val="000000"/>
          <w:spacing w:val="-17"/>
          <w:sz w:val="23"/>
          <w:szCs w:val="23"/>
        </w:rPr>
        <w:t>7.</w:t>
      </w:r>
      <w:r>
        <w:rPr>
          <w:color w:val="000000"/>
          <w:sz w:val="23"/>
          <w:szCs w:val="23"/>
        </w:rPr>
        <w:tab/>
      </w:r>
      <w:r>
        <w:rPr>
          <w:color w:val="000000"/>
          <w:spacing w:val="-5"/>
          <w:sz w:val="23"/>
          <w:szCs w:val="23"/>
          <w:lang w:val="sr-Cyrl-CS"/>
        </w:rPr>
        <w:t>Да ли је пропис преведен на неки службени језик Европске уније?</w:t>
      </w:r>
    </w:p>
    <w:p w:rsidR="003F1F6D" w:rsidRDefault="003F1F6D" w:rsidP="003F1F6D">
      <w:pPr>
        <w:shd w:val="clear" w:color="auto" w:fill="FFFFFF"/>
        <w:spacing w:before="240"/>
        <w:ind w:right="5"/>
        <w:jc w:val="both"/>
      </w:pPr>
      <w:r>
        <w:rPr>
          <w:color w:val="000000"/>
          <w:sz w:val="23"/>
          <w:szCs w:val="23"/>
          <w:lang w:val="sr-Cyrl-CS"/>
        </w:rPr>
        <w:lastRenderedPageBreak/>
        <w:t>Превођење прописа је у току.</w:t>
      </w:r>
    </w:p>
    <w:p w:rsidR="003F1F6D" w:rsidRDefault="003F1F6D" w:rsidP="003F1F6D">
      <w:pPr>
        <w:shd w:val="clear" w:color="auto" w:fill="FFFFFF"/>
        <w:tabs>
          <w:tab w:val="left" w:pos="259"/>
        </w:tabs>
        <w:spacing w:before="173"/>
        <w:ind w:right="5"/>
        <w:jc w:val="both"/>
      </w:pPr>
      <w:r>
        <w:rPr>
          <w:color w:val="000000"/>
          <w:spacing w:val="-17"/>
          <w:sz w:val="23"/>
          <w:szCs w:val="23"/>
        </w:rPr>
        <w:t>8.</w:t>
      </w:r>
      <w:r>
        <w:rPr>
          <w:color w:val="000000"/>
          <w:sz w:val="23"/>
          <w:szCs w:val="23"/>
        </w:rPr>
        <w:tab/>
      </w:r>
      <w:r>
        <w:rPr>
          <w:color w:val="000000"/>
          <w:spacing w:val="-6"/>
          <w:sz w:val="23"/>
          <w:szCs w:val="23"/>
          <w:lang w:val="sr-Cyrl-CS"/>
        </w:rPr>
        <w:t>Учешће консултаната у изради прописа и њихово мишљење о усклађености.</w:t>
      </w:r>
    </w:p>
    <w:p w:rsidR="00CC0DA0" w:rsidRPr="009F0762" w:rsidRDefault="003F1F6D" w:rsidP="003F1F6D">
      <w:pPr>
        <w:shd w:val="clear" w:color="auto" w:fill="FFFFFF"/>
        <w:spacing w:before="230"/>
        <w:ind w:right="5"/>
        <w:jc w:val="both"/>
        <w:rPr>
          <w:rFonts w:ascii="Times New Roman" w:hAnsi="Times New Roman"/>
          <w:sz w:val="24"/>
          <w:szCs w:val="24"/>
        </w:rPr>
      </w:pPr>
      <w:r>
        <w:rPr>
          <w:color w:val="000000"/>
          <w:spacing w:val="-5"/>
          <w:sz w:val="23"/>
          <w:szCs w:val="23"/>
          <w:lang w:val="sr-Cyrl-CS"/>
        </w:rPr>
        <w:t>У изради Нацрта закона нису учествовали консултанти.</w:t>
      </w:r>
    </w:p>
    <w:sectPr w:rsidR="00CC0DA0" w:rsidRPr="009F0762" w:rsidSect="005D58A9">
      <w:headerReference w:type="even" r:id="rId6"/>
      <w:headerReference w:type="default" r:id="rId7"/>
      <w:pgSz w:w="12240" w:h="15840"/>
      <w:pgMar w:top="1440" w:right="1440" w:bottom="1440" w:left="144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5E40" w:rsidRDefault="00FB5E40">
      <w:r>
        <w:separator/>
      </w:r>
    </w:p>
  </w:endnote>
  <w:endnote w:type="continuationSeparator" w:id="0">
    <w:p w:rsidR="00FB5E40" w:rsidRDefault="00FB5E4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5E40" w:rsidRDefault="00FB5E40">
      <w:r>
        <w:separator/>
      </w:r>
    </w:p>
  </w:footnote>
  <w:footnote w:type="continuationSeparator" w:id="0">
    <w:p w:rsidR="00FB5E40" w:rsidRDefault="00FB5E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0DA0" w:rsidRDefault="00C04793" w:rsidP="00816FAC">
    <w:pPr>
      <w:pStyle w:val="Header"/>
      <w:framePr w:wrap="around" w:vAnchor="text" w:hAnchor="margin" w:xAlign="center" w:y="1"/>
      <w:rPr>
        <w:rStyle w:val="PageNumber"/>
      </w:rPr>
    </w:pPr>
    <w:r>
      <w:rPr>
        <w:rStyle w:val="PageNumber"/>
      </w:rPr>
      <w:fldChar w:fldCharType="begin"/>
    </w:r>
    <w:r w:rsidR="00CC0DA0">
      <w:rPr>
        <w:rStyle w:val="PageNumber"/>
      </w:rPr>
      <w:instrText xml:space="preserve">PAGE  </w:instrText>
    </w:r>
    <w:r>
      <w:rPr>
        <w:rStyle w:val="PageNumber"/>
      </w:rPr>
      <w:fldChar w:fldCharType="end"/>
    </w:r>
  </w:p>
  <w:p w:rsidR="00CC0DA0" w:rsidRDefault="00CC0DA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0DA0" w:rsidRDefault="00C04793" w:rsidP="00816FAC">
    <w:pPr>
      <w:pStyle w:val="Header"/>
      <w:framePr w:wrap="around" w:vAnchor="text" w:hAnchor="margin" w:xAlign="center" w:y="1"/>
      <w:rPr>
        <w:rStyle w:val="PageNumber"/>
      </w:rPr>
    </w:pPr>
    <w:r>
      <w:rPr>
        <w:rStyle w:val="PageNumber"/>
      </w:rPr>
      <w:fldChar w:fldCharType="begin"/>
    </w:r>
    <w:r w:rsidR="00CC0DA0">
      <w:rPr>
        <w:rStyle w:val="PageNumber"/>
      </w:rPr>
      <w:instrText xml:space="preserve">PAGE  </w:instrText>
    </w:r>
    <w:r>
      <w:rPr>
        <w:rStyle w:val="PageNumber"/>
      </w:rPr>
      <w:fldChar w:fldCharType="separate"/>
    </w:r>
    <w:r w:rsidR="003F1F6D">
      <w:rPr>
        <w:rStyle w:val="PageNumber"/>
        <w:noProof/>
      </w:rPr>
      <w:t>2</w:t>
    </w:r>
    <w:r>
      <w:rPr>
        <w:rStyle w:val="PageNumber"/>
      </w:rPr>
      <w:fldChar w:fldCharType="end"/>
    </w:r>
  </w:p>
  <w:p w:rsidR="00CC0DA0" w:rsidRDefault="00CC0DA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hyphenationZone w:val="425"/>
  <w:characterSpacingControl w:val="doNotCompress"/>
  <w:footnotePr>
    <w:footnote w:id="-1"/>
    <w:footnote w:id="0"/>
  </w:footnotePr>
  <w:endnotePr>
    <w:endnote w:id="-1"/>
    <w:endnote w:id="0"/>
  </w:endnotePr>
  <w:compat/>
  <w:rsids>
    <w:rsidRoot w:val="00A96E90"/>
    <w:rsid w:val="00094FA4"/>
    <w:rsid w:val="000D2AE3"/>
    <w:rsid w:val="00113C3E"/>
    <w:rsid w:val="00136C50"/>
    <w:rsid w:val="001D3CE4"/>
    <w:rsid w:val="002217C2"/>
    <w:rsid w:val="00240B8D"/>
    <w:rsid w:val="00291EE6"/>
    <w:rsid w:val="002B231C"/>
    <w:rsid w:val="00315F36"/>
    <w:rsid w:val="003E694D"/>
    <w:rsid w:val="003F1F6D"/>
    <w:rsid w:val="004F12FA"/>
    <w:rsid w:val="00556C32"/>
    <w:rsid w:val="00561C2E"/>
    <w:rsid w:val="005A3D01"/>
    <w:rsid w:val="005D58A9"/>
    <w:rsid w:val="00635F2F"/>
    <w:rsid w:val="006F1083"/>
    <w:rsid w:val="00723EF4"/>
    <w:rsid w:val="007B01AB"/>
    <w:rsid w:val="00816FAC"/>
    <w:rsid w:val="00921D29"/>
    <w:rsid w:val="00966CCF"/>
    <w:rsid w:val="009D66E5"/>
    <w:rsid w:val="009F0762"/>
    <w:rsid w:val="00A05AB5"/>
    <w:rsid w:val="00A21F49"/>
    <w:rsid w:val="00A26588"/>
    <w:rsid w:val="00A96E90"/>
    <w:rsid w:val="00B53ED3"/>
    <w:rsid w:val="00C04793"/>
    <w:rsid w:val="00CC0DA0"/>
    <w:rsid w:val="00CD65A1"/>
    <w:rsid w:val="00D35531"/>
    <w:rsid w:val="00D40A0B"/>
    <w:rsid w:val="00D7353B"/>
    <w:rsid w:val="00DF4A72"/>
    <w:rsid w:val="00E331F2"/>
    <w:rsid w:val="00E86676"/>
    <w:rsid w:val="00EB2AF3"/>
    <w:rsid w:val="00EB6B14"/>
    <w:rsid w:val="00F51B5B"/>
    <w:rsid w:val="00FB5E40"/>
    <w:rsid w:val="00FF68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762"/>
    <w:pPr>
      <w:spacing w:after="200" w:line="276" w:lineRule="auto"/>
    </w:pPr>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9F0762"/>
    <w:rPr>
      <w:rFonts w:cs="Times New Roman"/>
      <w:color w:val="8C290A"/>
      <w:u w:val="single"/>
    </w:rPr>
  </w:style>
  <w:style w:type="paragraph" w:styleId="Header">
    <w:name w:val="header"/>
    <w:basedOn w:val="Normal"/>
    <w:link w:val="HeaderChar"/>
    <w:uiPriority w:val="99"/>
    <w:rsid w:val="005D58A9"/>
    <w:pPr>
      <w:tabs>
        <w:tab w:val="center" w:pos="4535"/>
        <w:tab w:val="right" w:pos="9071"/>
      </w:tabs>
    </w:pPr>
  </w:style>
  <w:style w:type="character" w:customStyle="1" w:styleId="HeaderChar">
    <w:name w:val="Header Char"/>
    <w:basedOn w:val="DefaultParagraphFont"/>
    <w:link w:val="Header"/>
    <w:uiPriority w:val="99"/>
    <w:semiHidden/>
    <w:rsid w:val="00226033"/>
    <w:rPr>
      <w:lang w:val="en-US" w:eastAsia="en-US"/>
    </w:rPr>
  </w:style>
  <w:style w:type="character" w:styleId="PageNumber">
    <w:name w:val="page number"/>
    <w:basedOn w:val="DefaultParagraphFont"/>
    <w:uiPriority w:val="99"/>
    <w:rsid w:val="005D58A9"/>
    <w:rPr>
      <w:rFonts w:cs="Times New Roman"/>
    </w:rPr>
  </w:style>
  <w:style w:type="paragraph" w:customStyle="1" w:styleId="Default">
    <w:name w:val="Default"/>
    <w:uiPriority w:val="99"/>
    <w:rsid w:val="00CD65A1"/>
    <w:pPr>
      <w:autoSpaceDE w:val="0"/>
      <w:autoSpaceDN w:val="0"/>
      <w:adjustRightInd w:val="0"/>
    </w:pPr>
    <w:rPr>
      <w:rFonts w:ascii="Times New Roman" w:hAnsi="Times New Roman"/>
      <w:color w:val="000000"/>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4405</Words>
  <Characters>25109</Characters>
  <Application>Microsoft Office Word</Application>
  <DocSecurity>0</DocSecurity>
  <Lines>209</Lines>
  <Paragraphs>58</Paragraphs>
  <ScaleCrop>false</ScaleCrop>
  <Company>Grizli777</Company>
  <LinksUpToDate>false</LinksUpToDate>
  <CharactersWithSpaces>29456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 Baucal Rajic</dc:creator>
  <cp:lastModifiedBy>jovan</cp:lastModifiedBy>
  <cp:revision>4</cp:revision>
  <cp:lastPrinted>2013-11-28T15:39:00Z</cp:lastPrinted>
  <dcterms:created xsi:type="dcterms:W3CDTF">2013-11-29T15:14:00Z</dcterms:created>
  <dcterms:modified xsi:type="dcterms:W3CDTF">2013-11-29T15:15:00Z</dcterms:modified>
</cp:coreProperties>
</file>